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59" w:type="dxa"/>
        <w:tblInd w:w="-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530"/>
        <w:gridCol w:w="3549"/>
        <w:gridCol w:w="1630"/>
        <w:gridCol w:w="300"/>
        <w:gridCol w:w="3019"/>
        <w:gridCol w:w="4020"/>
      </w:tblGrid>
      <w:tr w:rsidR="008518DA" w:rsidRPr="008518DA" w:rsidTr="00ED655D">
        <w:trPr>
          <w:trHeight w:val="510"/>
        </w:trPr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8DA" w:rsidRPr="008518DA" w:rsidRDefault="008518DA" w:rsidP="008518D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518DA">
              <w:rPr>
                <w:rFonts w:eastAsia="Times New Roman"/>
                <w:b/>
                <w:bCs/>
                <w:sz w:val="24"/>
                <w:szCs w:val="24"/>
              </w:rPr>
              <w:t>CÔNG TY CỔ PHẦN THÉP TRANG KHANH</w:t>
            </w:r>
          </w:p>
        </w:tc>
        <w:tc>
          <w:tcPr>
            <w:tcW w:w="8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8DA" w:rsidRPr="008518DA" w:rsidRDefault="00564CA0" w:rsidP="008518D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CỘNG HÒA XÃ HỘI CHỦ NGHĨA VIỆT NAM</w:t>
            </w:r>
          </w:p>
        </w:tc>
      </w:tr>
      <w:tr w:rsidR="008518DA" w:rsidRPr="008518DA" w:rsidTr="00ED655D">
        <w:trPr>
          <w:trHeight w:val="510"/>
        </w:trPr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8DA" w:rsidRPr="008518DA" w:rsidRDefault="008518DA" w:rsidP="008518D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8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8DA" w:rsidRPr="008518DA" w:rsidRDefault="00564CA0" w:rsidP="008518D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6"/>
                <w:szCs w:val="26"/>
                <w:u w:val="single"/>
              </w:rPr>
            </w:pPr>
            <w:r>
              <w:rPr>
                <w:rFonts w:eastAsia="Times New Roman"/>
                <w:b/>
                <w:bCs/>
                <w:sz w:val="26"/>
                <w:szCs w:val="26"/>
                <w:u w:val="single"/>
              </w:rPr>
              <w:t>Độc lập – Tự do – Hạnh phúc</w:t>
            </w:r>
          </w:p>
        </w:tc>
      </w:tr>
      <w:tr w:rsidR="008518DA" w:rsidRPr="008518DA" w:rsidTr="00ED655D">
        <w:trPr>
          <w:trHeight w:val="620"/>
        </w:trPr>
        <w:tc>
          <w:tcPr>
            <w:tcW w:w="153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8DA" w:rsidRPr="008518DA" w:rsidRDefault="008518DA" w:rsidP="008518D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BẢNG KÊ CHỨNG TỪ GIẢI NGÂN</w:t>
            </w:r>
          </w:p>
        </w:tc>
      </w:tr>
      <w:tr w:rsidR="008518DA" w:rsidRPr="008518DA" w:rsidTr="00ED655D">
        <w:trPr>
          <w:trHeight w:val="593"/>
        </w:trPr>
        <w:tc>
          <w:tcPr>
            <w:tcW w:w="153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8DA" w:rsidRPr="008518DA" w:rsidRDefault="008518DA" w:rsidP="008518DA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8518DA">
              <w:rPr>
                <w:rFonts w:eastAsia="Times New Roman"/>
                <w:b/>
                <w:bCs/>
              </w:rPr>
              <w:t xml:space="preserve">       </w:t>
            </w:r>
            <w:r w:rsidRPr="008518DA">
              <w:rPr>
                <w:rFonts w:eastAsia="Times New Roman"/>
                <w:b/>
                <w:bCs/>
                <w:u w:val="single"/>
              </w:rPr>
              <w:t xml:space="preserve"> Kính gửi:</w:t>
            </w:r>
            <w:r w:rsidRPr="008518DA">
              <w:rPr>
                <w:rFonts w:eastAsia="Times New Roman"/>
              </w:rPr>
              <w:t xml:space="preserve">   </w:t>
            </w:r>
            <w:r w:rsidRPr="008518DA">
              <w:rPr>
                <w:rFonts w:eastAsia="Times New Roman"/>
                <w:b/>
                <w:bCs/>
              </w:rPr>
              <w:t>BIDV Đông Hải Phòng</w:t>
            </w:r>
          </w:p>
        </w:tc>
      </w:tr>
      <w:tr w:rsidR="008518DA" w:rsidRPr="008518DA" w:rsidTr="00ED655D">
        <w:trPr>
          <w:trHeight w:val="909"/>
        </w:trPr>
        <w:tc>
          <w:tcPr>
            <w:tcW w:w="153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18DA" w:rsidRPr="008518DA" w:rsidRDefault="008518DA" w:rsidP="008518DA">
            <w:pPr>
              <w:spacing w:after="0" w:line="240" w:lineRule="auto"/>
              <w:rPr>
                <w:rFonts w:eastAsia="Times New Roman"/>
              </w:rPr>
            </w:pPr>
            <w:r w:rsidRPr="008518DA">
              <w:rPr>
                <w:rFonts w:eastAsia="Times New Roman"/>
              </w:rPr>
              <w:t xml:space="preserve">   Căn cứ hợp đồng tín dụng hạn mức số 01/2020/8588706/HĐTD ngày 08/04/2020; văn bản sửa đổi, bổ sung số 02/2020/8588706/HĐTD ngày 23/09/2020  và Hợp đồng này.</w:t>
            </w:r>
          </w:p>
        </w:tc>
      </w:tr>
      <w:tr w:rsidR="008518DA" w:rsidRPr="008518DA" w:rsidTr="00ED655D">
        <w:trPr>
          <w:trHeight w:val="675"/>
        </w:trPr>
        <w:tc>
          <w:tcPr>
            <w:tcW w:w="153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18DA" w:rsidRPr="008518DA" w:rsidRDefault="008518DA" w:rsidP="008518DA">
            <w:pPr>
              <w:spacing w:after="0" w:line="240" w:lineRule="auto"/>
              <w:rPr>
                <w:rFonts w:eastAsia="Times New Roman"/>
              </w:rPr>
            </w:pPr>
            <w:r w:rsidRPr="008518DA">
              <w:rPr>
                <w:rFonts w:eastAsia="Times New Roman"/>
              </w:rPr>
              <w:t xml:space="preserve">   Bên vay liệt kê các hóa đơn, chứng từ thanh toán và mục đích sử dụng tiền vay để giải ngân bao gồm:</w:t>
            </w:r>
          </w:p>
        </w:tc>
      </w:tr>
      <w:tr w:rsidR="00564CA0" w:rsidRPr="008518DA" w:rsidTr="00ED655D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4CA0" w:rsidRPr="008518DA" w:rsidRDefault="00564CA0" w:rsidP="008518DA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4CA0" w:rsidRPr="008518DA" w:rsidRDefault="00564CA0" w:rsidP="008518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4CA0" w:rsidRPr="008518DA" w:rsidRDefault="00564CA0" w:rsidP="008518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4CA0" w:rsidRPr="008518DA" w:rsidRDefault="00564CA0" w:rsidP="008518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4CA0" w:rsidRPr="008518DA" w:rsidRDefault="00564CA0" w:rsidP="008518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4CA0" w:rsidRPr="008518DA" w:rsidRDefault="00564CA0" w:rsidP="008C5348">
            <w:pPr>
              <w:spacing w:after="0" w:line="240" w:lineRule="auto"/>
              <w:jc w:val="center"/>
              <w:rPr>
                <w:rFonts w:eastAsia="Times New Roman"/>
                <w:i/>
                <w:iCs/>
              </w:rPr>
            </w:pPr>
          </w:p>
        </w:tc>
      </w:tr>
      <w:tr w:rsidR="00564CA0" w:rsidRPr="008518DA" w:rsidTr="00ED655D">
        <w:trPr>
          <w:trHeight w:val="404"/>
        </w:trPr>
        <w:tc>
          <w:tcPr>
            <w:tcW w:w="832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64CA0" w:rsidRPr="008518DA" w:rsidRDefault="00564CA0" w:rsidP="008518D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518DA">
              <w:rPr>
                <w:rFonts w:eastAsia="Times New Roman"/>
                <w:b/>
                <w:bCs/>
                <w:sz w:val="24"/>
                <w:szCs w:val="24"/>
              </w:rPr>
              <w:t>ĐƠN HÀNG THANH TOÁN</w:t>
            </w:r>
          </w:p>
        </w:tc>
        <w:tc>
          <w:tcPr>
            <w:tcW w:w="703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64CA0" w:rsidRPr="008518DA" w:rsidRDefault="00564CA0" w:rsidP="008518D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8518DA">
              <w:rPr>
                <w:rFonts w:eastAsia="Times New Roman"/>
                <w:b/>
                <w:bCs/>
                <w:sz w:val="26"/>
                <w:szCs w:val="26"/>
              </w:rPr>
              <w:t>SỐ TIỀN VAY VÀ MỤC ĐÍCH SỬ DỤNG</w:t>
            </w:r>
          </w:p>
        </w:tc>
      </w:tr>
      <w:tr w:rsidR="00564CA0" w:rsidRPr="008518DA" w:rsidTr="00ED655D">
        <w:trPr>
          <w:trHeight w:val="431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564CA0" w:rsidRPr="008518DA" w:rsidRDefault="00564CA0" w:rsidP="008518DA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8518DA">
              <w:rPr>
                <w:rFonts w:eastAsia="Times New Roman"/>
                <w:b/>
                <w:bCs/>
              </w:rPr>
              <w:t>Hóa đơn/Chứng từ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564CA0" w:rsidRPr="008518DA" w:rsidRDefault="00564CA0" w:rsidP="008518DA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8518DA">
              <w:rPr>
                <w:rFonts w:eastAsia="Times New Roman"/>
                <w:b/>
                <w:bCs/>
              </w:rPr>
              <w:t>Ngày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564CA0" w:rsidRPr="008518DA" w:rsidRDefault="00564CA0" w:rsidP="008518DA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8518DA">
              <w:rPr>
                <w:rFonts w:eastAsia="Times New Roman"/>
                <w:b/>
                <w:bCs/>
              </w:rPr>
              <w:t xml:space="preserve"> Số tiền </w:t>
            </w:r>
          </w:p>
        </w:tc>
        <w:tc>
          <w:tcPr>
            <w:tcW w:w="1930" w:type="dxa"/>
            <w:gridSpan w:val="2"/>
            <w:shd w:val="clear" w:color="auto" w:fill="auto"/>
            <w:noWrap/>
            <w:vAlign w:val="bottom"/>
            <w:hideMark/>
          </w:tcPr>
          <w:p w:rsidR="00564CA0" w:rsidRPr="008518DA" w:rsidRDefault="00564CA0" w:rsidP="008518DA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8518DA">
              <w:rPr>
                <w:rFonts w:eastAsia="Times New Roman"/>
                <w:b/>
                <w:bCs/>
              </w:rPr>
              <w:t>Đơn vị lập</w:t>
            </w:r>
          </w:p>
        </w:tc>
        <w:tc>
          <w:tcPr>
            <w:tcW w:w="3019" w:type="dxa"/>
            <w:shd w:val="clear" w:color="auto" w:fill="auto"/>
            <w:noWrap/>
            <w:vAlign w:val="bottom"/>
            <w:hideMark/>
          </w:tcPr>
          <w:p w:rsidR="00564CA0" w:rsidRPr="008518DA" w:rsidRDefault="00564CA0" w:rsidP="008518DA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8518DA">
              <w:rPr>
                <w:rFonts w:eastAsia="Times New Roman"/>
                <w:b/>
                <w:bCs/>
              </w:rPr>
              <w:t xml:space="preserve"> Số tiền vay </w:t>
            </w:r>
          </w:p>
        </w:tc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564CA0" w:rsidRPr="008518DA" w:rsidRDefault="00564CA0" w:rsidP="008518DA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8518DA">
              <w:rPr>
                <w:rFonts w:eastAsia="Times New Roman"/>
                <w:b/>
                <w:bCs/>
              </w:rPr>
              <w:t>Mục đích sử dụng</w:t>
            </w:r>
          </w:p>
        </w:tc>
      </w:tr>
      <w:tr w:rsidR="00564CA0" w:rsidRPr="008518DA" w:rsidTr="00ED655D">
        <w:trPr>
          <w:trHeight w:val="1070"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564CA0" w:rsidRPr="008518DA" w:rsidRDefault="00BD22C2" w:rsidP="008518DA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${document}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CA0" w:rsidRPr="008518DA" w:rsidRDefault="00BD22C2" w:rsidP="008518DA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${date}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CA0" w:rsidRPr="008518DA" w:rsidRDefault="00BD22C2" w:rsidP="00B85C6C">
            <w:pPr>
              <w:spacing w:after="0" w:line="240" w:lineRule="auto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${money_total_format}</w:t>
            </w:r>
          </w:p>
        </w:tc>
        <w:tc>
          <w:tcPr>
            <w:tcW w:w="193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CA0" w:rsidRPr="008518DA" w:rsidRDefault="00BD22C2" w:rsidP="008518DA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${supplier}</w:t>
            </w:r>
          </w:p>
        </w:tc>
        <w:tc>
          <w:tcPr>
            <w:tcW w:w="301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CA0" w:rsidRPr="008518DA" w:rsidRDefault="00BD22C2" w:rsidP="00786780">
            <w:pPr>
              <w:spacing w:after="0" w:line="240" w:lineRule="auto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${money_format}</w:t>
            </w:r>
          </w:p>
        </w:tc>
        <w:tc>
          <w:tcPr>
            <w:tcW w:w="40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64CA0" w:rsidRPr="008518DA" w:rsidRDefault="00564CA0" w:rsidP="008518DA">
            <w:pPr>
              <w:spacing w:after="0" w:line="240" w:lineRule="auto"/>
              <w:rPr>
                <w:rFonts w:eastAsia="Times New Roman"/>
              </w:rPr>
            </w:pPr>
            <w:r w:rsidRPr="008518DA">
              <w:rPr>
                <w:rFonts w:eastAsia="Times New Roman"/>
              </w:rPr>
              <w:t>Thanh toán tiền hàng</w:t>
            </w:r>
          </w:p>
        </w:tc>
      </w:tr>
      <w:tr w:rsidR="00BD22C2" w:rsidRPr="008518DA" w:rsidTr="00ED655D">
        <w:trPr>
          <w:trHeight w:val="735"/>
        </w:trPr>
        <w:tc>
          <w:tcPr>
            <w:tcW w:w="3690" w:type="dxa"/>
            <w:gridSpan w:val="2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22C2" w:rsidRPr="008518DA" w:rsidRDefault="00BD22C2" w:rsidP="00BD22C2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8518DA">
              <w:rPr>
                <w:rFonts w:eastAsia="Times New Roman"/>
                <w:b/>
                <w:bCs/>
              </w:rPr>
              <w:t>Cộng tổng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2C2" w:rsidRPr="00BD22C2" w:rsidRDefault="00DD0827" w:rsidP="00B85C6C">
            <w:pPr>
              <w:spacing w:after="0" w:line="240" w:lineRule="auto"/>
              <w:jc w:val="right"/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${</w:t>
            </w:r>
            <w:r w:rsidR="00B418DA">
              <w:rPr>
                <w:rFonts w:eastAsia="Times New Roman"/>
              </w:rPr>
              <w:t>total_</w:t>
            </w:r>
            <w:bookmarkStart w:id="0" w:name="_GoBack"/>
            <w:bookmarkEnd w:id="0"/>
            <w:r>
              <w:rPr>
                <w:rFonts w:eastAsia="Times New Roman"/>
              </w:rPr>
              <w:t>money_total_format}</w:t>
            </w:r>
          </w:p>
        </w:tc>
        <w:tc>
          <w:tcPr>
            <w:tcW w:w="1930" w:type="dxa"/>
            <w:gridSpan w:val="2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22C2" w:rsidRPr="008518DA" w:rsidRDefault="00BD22C2" w:rsidP="00BD22C2">
            <w:pPr>
              <w:spacing w:after="0" w:line="240" w:lineRule="auto"/>
              <w:jc w:val="right"/>
              <w:rPr>
                <w:rFonts w:eastAsia="Times New Roman"/>
                <w:b/>
                <w:bCs/>
              </w:rPr>
            </w:pPr>
            <w:r w:rsidRPr="008518DA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3019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22C2" w:rsidRPr="008518DA" w:rsidRDefault="00BD22C2" w:rsidP="00BD22C2">
            <w:pPr>
              <w:spacing w:after="0" w:line="240" w:lineRule="auto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${</w:t>
            </w:r>
            <w:r w:rsidR="00613251">
              <w:rPr>
                <w:rFonts w:eastAsia="Times New Roman"/>
                <w:b/>
                <w:bCs/>
              </w:rPr>
              <w:t>total_</w:t>
            </w:r>
            <w:r>
              <w:rPr>
                <w:rFonts w:eastAsia="Times New Roman"/>
                <w:b/>
                <w:bCs/>
              </w:rPr>
              <w:t>money_format}</w:t>
            </w:r>
          </w:p>
        </w:tc>
        <w:tc>
          <w:tcPr>
            <w:tcW w:w="40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</w:rPr>
            </w:pPr>
            <w:r w:rsidRPr="008518DA">
              <w:rPr>
                <w:rFonts w:eastAsia="Times New Roman"/>
              </w:rPr>
              <w:t> </w:t>
            </w:r>
          </w:p>
        </w:tc>
      </w:tr>
      <w:tr w:rsidR="00BD22C2" w:rsidRPr="008518DA" w:rsidTr="00ED655D">
        <w:trPr>
          <w:trHeight w:val="510"/>
        </w:trPr>
        <w:tc>
          <w:tcPr>
            <w:tcW w:w="1535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8518DA">
              <w:rPr>
                <w:rFonts w:eastAsia="Times New Roman"/>
              </w:rPr>
              <w:t>Chúng tôi chịu trách nhiệm về tính trung thực của toàn bộ chứng từ đã liệt kê trên.</w:t>
            </w:r>
          </w:p>
        </w:tc>
      </w:tr>
      <w:tr w:rsidR="00BD22C2" w:rsidRPr="008518DA" w:rsidTr="00ED655D">
        <w:trPr>
          <w:trHeight w:val="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22C2" w:rsidRPr="008518DA" w:rsidTr="00ED655D">
        <w:trPr>
          <w:trHeight w:val="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8518DA">
              <w:rPr>
                <w:rFonts w:eastAsia="Times New Roman"/>
              </w:rPr>
              <w:t>Hải Phòng, ngày     tháng      năm</w:t>
            </w:r>
          </w:p>
        </w:tc>
      </w:tr>
      <w:tr w:rsidR="00BD22C2" w:rsidRPr="008518DA" w:rsidTr="00ED655D">
        <w:trPr>
          <w:trHeight w:val="360"/>
        </w:trPr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</w:rPr>
            </w:pPr>
            <w:r w:rsidRPr="008518DA">
              <w:rPr>
                <w:rFonts w:eastAsia="Times New Roman"/>
              </w:rPr>
              <w:t>Cán bộ QHKH đã kiểm tra đối chiếu</w:t>
            </w:r>
          </w:p>
        </w:tc>
        <w:tc>
          <w:tcPr>
            <w:tcW w:w="4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8518DA">
              <w:rPr>
                <w:rFonts w:eastAsia="Times New Roman"/>
              </w:rPr>
              <w:t>Người lập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8518DA">
              <w:rPr>
                <w:rFonts w:eastAsia="Times New Roman"/>
              </w:rPr>
              <w:t>Bên vay</w:t>
            </w:r>
          </w:p>
        </w:tc>
      </w:tr>
      <w:tr w:rsidR="00BD22C2" w:rsidRPr="008518DA" w:rsidTr="00ED655D">
        <w:trPr>
          <w:trHeight w:val="360"/>
        </w:trPr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8518DA">
              <w:rPr>
                <w:rFonts w:eastAsia="Times New Roman"/>
              </w:rPr>
              <w:t>( Ký ghi rõ họ tên 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8518DA">
              <w:rPr>
                <w:rFonts w:eastAsia="Times New Roman"/>
                <w:sz w:val="24"/>
                <w:szCs w:val="24"/>
              </w:rPr>
              <w:t xml:space="preserve">   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BD22C2" w:rsidRPr="008518DA" w:rsidTr="00ED655D">
        <w:trPr>
          <w:trHeight w:val="31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D22C2" w:rsidRPr="008518DA" w:rsidTr="00ED655D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D22C2" w:rsidRPr="008518DA" w:rsidTr="00ED655D">
        <w:trPr>
          <w:trHeight w:val="34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8518DA">
              <w:rPr>
                <w:rFonts w:eastAsia="Times New Roman"/>
                <w:color w:val="000000"/>
              </w:rPr>
              <w:t>Nguyễn Thị Loan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2C2" w:rsidRPr="008518DA" w:rsidRDefault="00BD22C2" w:rsidP="00BD22C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:rsidR="00C35190" w:rsidRPr="008518DA" w:rsidRDefault="00C35190" w:rsidP="008518DA"/>
    <w:p w:rsidR="008C5348" w:rsidRPr="008518DA" w:rsidRDefault="008C5348"/>
    <w:sectPr w:rsidR="008C5348" w:rsidRPr="008518DA" w:rsidSect="008C5348">
      <w:pgSz w:w="15840" w:h="12240" w:orient="landscape"/>
      <w:pgMar w:top="630" w:right="1440" w:bottom="36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DA"/>
    <w:rsid w:val="00564CA0"/>
    <w:rsid w:val="00613251"/>
    <w:rsid w:val="00786780"/>
    <w:rsid w:val="008518DA"/>
    <w:rsid w:val="008C5348"/>
    <w:rsid w:val="00B418DA"/>
    <w:rsid w:val="00B85C6C"/>
    <w:rsid w:val="00BD22C2"/>
    <w:rsid w:val="00C35190"/>
    <w:rsid w:val="00DD0827"/>
    <w:rsid w:val="00ED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8ECB8-42FE-40C9-9357-2D1DC14C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2021-03-01T04:30:00Z</dcterms:created>
  <dcterms:modified xsi:type="dcterms:W3CDTF">2021-03-31T04:02:00Z</dcterms:modified>
</cp:coreProperties>
</file>