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46D" w:rsidRPr="008B0EBE" w:rsidRDefault="0079346D" w:rsidP="0079346D">
      <w:pPr>
        <w:tabs>
          <w:tab w:val="left" w:pos="4880"/>
          <w:tab w:val="left" w:pos="5720"/>
        </w:tabs>
      </w:pPr>
      <w:r w:rsidRPr="008B0EBE">
        <w:rPr>
          <w:b/>
        </w:rPr>
        <w:t>Số:</w:t>
      </w:r>
      <w:r w:rsidRPr="0079346D">
        <w:t xml:space="preserve"> </w:t>
      </w:r>
      <w:r>
        <w:t>HPG201812358270…</w:t>
      </w:r>
    </w:p>
    <w:p w:rsidR="0079346D" w:rsidRPr="008B0EBE" w:rsidRDefault="00967ED6" w:rsidP="0079346D">
      <w:pPr>
        <w:tabs>
          <w:tab w:val="left" w:pos="4880"/>
          <w:tab w:val="left" w:pos="5720"/>
          <w:tab w:val="left" w:pos="10350"/>
        </w:tabs>
        <w:jc w:val="right"/>
      </w:pPr>
      <w:r w:rsidRPr="00967ED6">
        <w:rPr>
          <w:b/>
        </w:rPr>
        <w:t>Hải Phòng</w:t>
      </w:r>
      <w:r>
        <w:t xml:space="preserve"> </w:t>
      </w:r>
      <w:r w:rsidR="0079346D" w:rsidRPr="008B0EBE">
        <w:rPr>
          <w:b/>
        </w:rPr>
        <w:t>Ngày</w:t>
      </w:r>
      <w:r w:rsidR="0079346D" w:rsidRPr="008B0EBE">
        <w:fldChar w:fldCharType="begin">
          <w:ffData>
            <w:name w:val="Text3"/>
            <w:enabled/>
            <w:calcOnExit w:val="0"/>
            <w:textInput>
              <w:default w:val="……. "/>
            </w:textInput>
          </w:ffData>
        </w:fldChar>
      </w:r>
      <w:r w:rsidR="0079346D" w:rsidRPr="008B0EBE">
        <w:instrText xml:space="preserve"> FORMTEXT </w:instrText>
      </w:r>
      <w:r w:rsidR="0079346D" w:rsidRPr="008B0EBE">
        <w:fldChar w:fldCharType="separate"/>
      </w:r>
      <w:r w:rsidR="0079346D">
        <w:rPr>
          <w:noProof/>
        </w:rPr>
        <w:t xml:space="preserve">……. </w:t>
      </w:r>
      <w:r w:rsidR="0079346D" w:rsidRPr="008B0EBE">
        <w:fldChar w:fldCharType="end"/>
      </w:r>
      <w:r w:rsidR="0079346D" w:rsidRPr="008B0EBE">
        <w:rPr>
          <w:b/>
        </w:rPr>
        <w:t>Tháng</w:t>
      </w:r>
      <w:r w:rsidR="0079346D" w:rsidRPr="008B0EBE">
        <w:fldChar w:fldCharType="begin">
          <w:ffData>
            <w:name w:val="Text4"/>
            <w:enabled/>
            <w:calcOnExit w:val="0"/>
            <w:textInput>
              <w:default w:val="…… "/>
            </w:textInput>
          </w:ffData>
        </w:fldChar>
      </w:r>
      <w:r w:rsidR="0079346D" w:rsidRPr="008B0EBE">
        <w:instrText xml:space="preserve"> FORMTEXT </w:instrText>
      </w:r>
      <w:r w:rsidR="0079346D" w:rsidRPr="008B0EBE">
        <w:fldChar w:fldCharType="separate"/>
      </w:r>
      <w:r w:rsidR="0079346D">
        <w:rPr>
          <w:noProof/>
        </w:rPr>
        <w:t xml:space="preserve">…… </w:t>
      </w:r>
      <w:r w:rsidR="0079346D" w:rsidRPr="008B0EBE">
        <w:fldChar w:fldCharType="end"/>
      </w:r>
      <w:r w:rsidR="0079346D" w:rsidRPr="008B0EBE">
        <w:rPr>
          <w:b/>
        </w:rPr>
        <w:t>năm 20</w:t>
      </w:r>
      <w:r w:rsidR="006965F1" w:rsidRPr="006965F1">
        <w:rPr>
          <w:b/>
        </w:rPr>
        <w:t>21</w:t>
      </w:r>
    </w:p>
    <w:p w:rsidR="0079346D" w:rsidRPr="008B0EBE" w:rsidRDefault="0079346D" w:rsidP="0079346D">
      <w:pPr>
        <w:tabs>
          <w:tab w:val="left" w:pos="9000"/>
        </w:tabs>
      </w:pPr>
    </w:p>
    <w:p w:rsidR="0079346D" w:rsidRPr="008B0EBE" w:rsidRDefault="0079346D" w:rsidP="0079346D">
      <w:pPr>
        <w:tabs>
          <w:tab w:val="left" w:pos="9000"/>
        </w:tabs>
        <w:jc w:val="center"/>
        <w:rPr>
          <w:b/>
        </w:rPr>
      </w:pPr>
      <w:r w:rsidRPr="008B0EBE">
        <w:rPr>
          <w:b/>
        </w:rPr>
        <w:t xml:space="preserve">ĐỀ NGHỊ GIẢI NGÂN KIÊM KHẾ ƯỚC NHẬN NỢ </w:t>
      </w:r>
    </w:p>
    <w:p w:rsidR="00CD3A13" w:rsidRPr="00271EE3" w:rsidRDefault="00CD3A13" w:rsidP="00CD3A13">
      <w:pPr>
        <w:tabs>
          <w:tab w:val="left" w:pos="9000"/>
        </w:tabs>
        <w:jc w:val="center"/>
      </w:pPr>
      <w:r w:rsidRPr="00271EE3">
        <w:rPr>
          <w:b/>
        </w:rPr>
        <w:t xml:space="preserve">Kính gửi: Ngân hàng TMCP Kỹ Thương Việt Nam </w:t>
      </w:r>
      <w:r>
        <w:rPr>
          <w:b/>
        </w:rPr>
        <w:t>–</w:t>
      </w:r>
      <w:r w:rsidRPr="00271EE3">
        <w:rPr>
          <w:b/>
        </w:rPr>
        <w:t xml:space="preserve"> </w:t>
      </w:r>
      <w:r>
        <w:rPr>
          <w:b/>
        </w:rPr>
        <w:t>Chi nhánh Hải Phòng</w:t>
      </w:r>
    </w:p>
    <w:p w:rsidR="0079346D" w:rsidRPr="008B0EBE" w:rsidRDefault="0079346D" w:rsidP="0079346D">
      <w:pPr>
        <w:tabs>
          <w:tab w:val="left" w:pos="4145"/>
        </w:tabs>
      </w:pPr>
      <w:r w:rsidRPr="008B0EBE">
        <w:tab/>
      </w:r>
    </w:p>
    <w:p w:rsidR="00323521" w:rsidRPr="00271EE3" w:rsidRDefault="00323521" w:rsidP="00323521">
      <w:pPr>
        <w:pStyle w:val="ListParagraph"/>
        <w:numPr>
          <w:ilvl w:val="0"/>
          <w:numId w:val="4"/>
        </w:numPr>
        <w:ind w:left="720"/>
        <w:jc w:val="both"/>
        <w:rPr>
          <w:i/>
        </w:rPr>
      </w:pPr>
      <w:r w:rsidRPr="00271EE3">
        <w:rPr>
          <w:i/>
        </w:rPr>
        <w:t xml:space="preserve">Căn cứ vào </w:t>
      </w:r>
      <w:r w:rsidRPr="000F3159">
        <w:rPr>
          <w:i/>
        </w:rPr>
        <w:t>Hợp đồng cấp tín dụng số HPG201</w:t>
      </w:r>
      <w:r>
        <w:rPr>
          <w:i/>
        </w:rPr>
        <w:t>812358270</w:t>
      </w:r>
      <w:r w:rsidRPr="000F3159">
        <w:rPr>
          <w:i/>
        </w:rPr>
        <w:t>/H</w:t>
      </w:r>
      <w:r w:rsidR="00467E39">
        <w:rPr>
          <w:i/>
          <w:u w:val="double"/>
        </w:rPr>
        <w:t>D</w:t>
      </w:r>
      <w:r w:rsidRPr="000F3159">
        <w:rPr>
          <w:i/>
        </w:rPr>
        <w:t xml:space="preserve">TD </w:t>
      </w:r>
      <w:r w:rsidRPr="00271EE3">
        <w:rPr>
          <w:i/>
        </w:rPr>
        <w:t>ký</w:t>
      </w:r>
      <w:r w:rsidRPr="000F3159">
        <w:rPr>
          <w:i/>
        </w:rPr>
        <w:t xml:space="preserve"> ngày 1</w:t>
      </w:r>
      <w:r>
        <w:rPr>
          <w:i/>
        </w:rPr>
        <w:t>3</w:t>
      </w:r>
      <w:r w:rsidRPr="000F3159">
        <w:rPr>
          <w:i/>
        </w:rPr>
        <w:t>/02/201</w:t>
      </w:r>
      <w:r>
        <w:rPr>
          <w:i/>
        </w:rPr>
        <w:t xml:space="preserve">9 </w:t>
      </w:r>
      <w:r w:rsidRPr="00271EE3">
        <w:rPr>
          <w:i/>
        </w:rPr>
        <w:t xml:space="preserve">giữa Ngân hàng TMCP Kỹ thương Việt Nam – Chi nhánh </w:t>
      </w:r>
      <w:r>
        <w:rPr>
          <w:i/>
        </w:rPr>
        <w:fldChar w:fldCharType="begin">
          <w:ffData>
            <w:name w:val="Text8"/>
            <w:enabled/>
            <w:calcOnExit w:val="0"/>
            <w:textInput>
              <w:default w:val="Hải Phòng"/>
            </w:textInput>
          </w:ffData>
        </w:fldChar>
      </w:r>
      <w:bookmarkStart w:id="0" w:name="Text8"/>
      <w:r>
        <w:rPr>
          <w:i/>
        </w:rPr>
        <w:instrText xml:space="preserve"> FORMTEXT </w:instrText>
      </w:r>
      <w:r>
        <w:rPr>
          <w:i/>
        </w:rPr>
      </w:r>
      <w:r>
        <w:rPr>
          <w:i/>
        </w:rPr>
        <w:fldChar w:fldCharType="separate"/>
      </w:r>
      <w:r>
        <w:rPr>
          <w:i/>
          <w:noProof/>
        </w:rPr>
        <w:t>Hải Phòng</w:t>
      </w:r>
      <w:r>
        <w:rPr>
          <w:i/>
        </w:rPr>
        <w:fldChar w:fldCharType="end"/>
      </w:r>
      <w:bookmarkEnd w:id="0"/>
      <w:r w:rsidRPr="00271EE3">
        <w:rPr>
          <w:i/>
        </w:rPr>
        <w:t xml:space="preserve"> và Công ty </w:t>
      </w:r>
      <w:r>
        <w:rPr>
          <w:i/>
        </w:rPr>
        <w:fldChar w:fldCharType="begin">
          <w:ffData>
            <w:name w:val="Text9"/>
            <w:enabled/>
            <w:calcOnExit w:val="0"/>
            <w:textInput>
              <w:default w:val="Công ty TNHH Thương Mại Trang Khanh (Nay đổi tên là Công ty TNHH Thương Mại TK Group)"/>
            </w:textInput>
          </w:ffData>
        </w:fldChar>
      </w:r>
      <w:bookmarkStart w:id="1" w:name="Text9"/>
      <w:r>
        <w:rPr>
          <w:i/>
        </w:rPr>
        <w:instrText xml:space="preserve"> FORMTEXT </w:instrText>
      </w:r>
      <w:r>
        <w:rPr>
          <w:i/>
        </w:rPr>
      </w:r>
      <w:r>
        <w:rPr>
          <w:i/>
        </w:rPr>
        <w:fldChar w:fldCharType="separate"/>
      </w:r>
      <w:r>
        <w:rPr>
          <w:i/>
          <w:noProof/>
        </w:rPr>
        <w:t>Công ty TNHH Thương Mại Trang Khanh (Nay đổi tên là Công ty TNHH Thương Mại TK Group)</w:t>
      </w:r>
      <w:r>
        <w:rPr>
          <w:i/>
        </w:rPr>
        <w:fldChar w:fldCharType="end"/>
      </w:r>
      <w:bookmarkEnd w:id="1"/>
      <w:r w:rsidRPr="00271EE3">
        <w:rPr>
          <w:i/>
        </w:rPr>
        <w:t xml:space="preserve"> (Dưới đây gọi chung là Hợp Đồng Cấp Tín Dụng) và các văn bản/phụ lục sửa đổi, bổ sung (nếu có);</w:t>
      </w:r>
    </w:p>
    <w:p w:rsidR="0079346D" w:rsidRPr="008B0EBE" w:rsidRDefault="0079346D" w:rsidP="0079346D">
      <w:pPr>
        <w:tabs>
          <w:tab w:val="left" w:pos="360"/>
          <w:tab w:val="left" w:pos="720"/>
        </w:tabs>
        <w:jc w:val="both"/>
        <w:rPr>
          <w:i/>
        </w:rPr>
      </w:pPr>
    </w:p>
    <w:p w:rsidR="0079346D" w:rsidRPr="008B0EBE" w:rsidRDefault="0079346D" w:rsidP="0079346D">
      <w:pPr>
        <w:tabs>
          <w:tab w:val="left" w:leader="dot" w:pos="5760"/>
          <w:tab w:val="left" w:leader="dot" w:pos="7560"/>
        </w:tabs>
        <w:jc w:val="both"/>
      </w:pPr>
      <w:r w:rsidRPr="008B0EBE">
        <w:t xml:space="preserve">Tôi/Chúng tôi là </w:t>
      </w:r>
      <w:r w:rsidR="007A36BC">
        <w:rPr>
          <w:i/>
        </w:rPr>
        <w:fldChar w:fldCharType="begin">
          <w:ffData>
            <w:name w:val=""/>
            <w:enabled/>
            <w:calcOnExit w:val="0"/>
            <w:textInput>
              <w:default w:val="Công ty TNHH Thương Mại TK Group"/>
            </w:textInput>
          </w:ffData>
        </w:fldChar>
      </w:r>
      <w:r w:rsidR="007A36BC">
        <w:rPr>
          <w:i/>
        </w:rPr>
        <w:instrText xml:space="preserve"> FORMTEXT </w:instrText>
      </w:r>
      <w:r w:rsidR="007A36BC">
        <w:rPr>
          <w:i/>
        </w:rPr>
      </w:r>
      <w:r w:rsidR="007A36BC">
        <w:rPr>
          <w:i/>
        </w:rPr>
        <w:fldChar w:fldCharType="separate"/>
      </w:r>
      <w:r w:rsidR="007A36BC">
        <w:rPr>
          <w:i/>
          <w:noProof/>
        </w:rPr>
        <w:t>Công ty TNHH Thương Mại TK Group</w:t>
      </w:r>
      <w:r w:rsidR="007A36BC">
        <w:rPr>
          <w:i/>
        </w:rPr>
        <w:fldChar w:fldCharType="end"/>
      </w:r>
      <w:r w:rsidRPr="008B0EBE">
        <w:rPr>
          <w:b/>
          <w:color w:val="0000CC"/>
        </w:rPr>
        <w:t xml:space="preserve"> </w:t>
      </w:r>
      <w:r w:rsidRPr="008B0EBE">
        <w:rPr>
          <w:color w:val="0000CC"/>
        </w:rPr>
        <w:t>c</w:t>
      </w:r>
      <w:r w:rsidRPr="008B0EBE">
        <w:t xml:space="preserve">ó trụ sở chính tại </w:t>
      </w:r>
      <w:r w:rsidRPr="008B0EBE">
        <w:rPr>
          <w:color w:val="0000CC"/>
        </w:rPr>
        <w:fldChar w:fldCharType="begin"/>
      </w:r>
      <w:r w:rsidRPr="008B0EBE">
        <w:rPr>
          <w:color w:val="0000CC"/>
        </w:rPr>
        <w:instrText xml:space="preserve"> MERGEFIELD Trụ_sở </w:instrText>
      </w:r>
      <w:r w:rsidRPr="008B0EBE">
        <w:rPr>
          <w:color w:val="0000CC"/>
        </w:rPr>
        <w:fldChar w:fldCharType="separate"/>
      </w:r>
      <w:r w:rsidRPr="003234EB">
        <w:rPr>
          <w:noProof/>
          <w:color w:val="0000CC"/>
        </w:rPr>
        <w:t>Số 604 lô 22, đường Lê Hồng Phong, phường Đông Khê, quận Ngô Quyền, thành phố Hải Phòng, Việt Nam</w:t>
      </w:r>
      <w:r w:rsidRPr="008B0EBE">
        <w:rPr>
          <w:color w:val="0000CC"/>
        </w:rPr>
        <w:fldChar w:fldCharType="end"/>
      </w:r>
      <w:r w:rsidRPr="008B0EBE">
        <w:rPr>
          <w:color w:val="0000CC"/>
        </w:rPr>
        <w:t>;</w:t>
      </w:r>
      <w:r w:rsidRPr="008B0EBE">
        <w:rPr>
          <w:b/>
          <w:color w:val="0000CC"/>
        </w:rPr>
        <w:t xml:space="preserve"> </w:t>
      </w:r>
      <w:r w:rsidRPr="008B0EBE">
        <w:rPr>
          <w:color w:val="0000CC"/>
        </w:rPr>
        <w:fldChar w:fldCharType="begin"/>
      </w:r>
      <w:r w:rsidRPr="008B0EBE">
        <w:rPr>
          <w:color w:val="0000CC"/>
        </w:rPr>
        <w:instrText xml:space="preserve"> MERGEFIELD "Loai_DKKD" </w:instrText>
      </w:r>
      <w:r w:rsidRPr="008B0EBE">
        <w:rPr>
          <w:color w:val="0000CC"/>
        </w:rPr>
        <w:fldChar w:fldCharType="separate"/>
      </w:r>
      <w:r w:rsidRPr="003234EB">
        <w:rPr>
          <w:noProof/>
          <w:color w:val="0000CC"/>
        </w:rPr>
        <w:t>Mã số doanh nghiệp</w:t>
      </w:r>
      <w:r w:rsidRPr="008B0EBE">
        <w:rPr>
          <w:color w:val="0000CC"/>
        </w:rPr>
        <w:fldChar w:fldCharType="end"/>
      </w:r>
      <w:r w:rsidR="007A36BC">
        <w:t xml:space="preserve">: </w:t>
      </w:r>
      <w:r w:rsidRPr="008B0EBE">
        <w:rPr>
          <w:color w:val="0000CC"/>
        </w:rPr>
        <w:fldChar w:fldCharType="begin"/>
      </w:r>
      <w:r w:rsidRPr="008B0EBE">
        <w:rPr>
          <w:color w:val="0000CC"/>
        </w:rPr>
        <w:instrText xml:space="preserve"> MERGEFIELD So_DKKD </w:instrText>
      </w:r>
      <w:r w:rsidRPr="008B0EBE">
        <w:rPr>
          <w:color w:val="0000CC"/>
        </w:rPr>
        <w:fldChar w:fldCharType="separate"/>
      </w:r>
      <w:r w:rsidRPr="003234EB">
        <w:rPr>
          <w:noProof/>
          <w:color w:val="0000CC"/>
        </w:rPr>
        <w:t xml:space="preserve">0201822384 do Phòng Đăng ký kinh doanh - Sở Kế hoạch và Đầu tư thành phố Hải Phòng cấp, đăng ký lần đầu ngày 30/11/2017, đăng ký thay đổi lần thứ </w:t>
      </w:r>
      <w:r w:rsidRPr="008B0EBE">
        <w:rPr>
          <w:color w:val="0000CC"/>
        </w:rPr>
        <w:fldChar w:fldCharType="end"/>
      </w:r>
      <w:r w:rsidR="007A36BC" w:rsidRPr="00B2697B">
        <w:t>2 ngày 28/12/2020</w:t>
      </w:r>
      <w:r w:rsidRPr="008B0EBE">
        <w:t xml:space="preserve">, do ông/bà </w:t>
      </w:r>
      <w:r w:rsidR="00AD78BD">
        <w:rPr>
          <w:color w:val="FF0000"/>
          <w:highlight w:val="yellow"/>
        </w:rPr>
        <w:fldChar w:fldCharType="begin">
          <w:ffData>
            <w:name w:val=""/>
            <w:enabled/>
            <w:calcOnExit w:val="0"/>
            <w:textInput>
              <w:default w:val="Nguyễn Thị Thanh Huyền"/>
            </w:textInput>
          </w:ffData>
        </w:fldChar>
      </w:r>
      <w:r w:rsidR="00AD78BD">
        <w:rPr>
          <w:color w:val="FF0000"/>
          <w:highlight w:val="yellow"/>
        </w:rPr>
        <w:instrText xml:space="preserve"> FORMTEXT </w:instrText>
      </w:r>
      <w:r w:rsidR="00AD78BD">
        <w:rPr>
          <w:color w:val="FF0000"/>
          <w:highlight w:val="yellow"/>
        </w:rPr>
      </w:r>
      <w:r w:rsidR="00AD78BD">
        <w:rPr>
          <w:color w:val="FF0000"/>
          <w:highlight w:val="yellow"/>
        </w:rPr>
        <w:fldChar w:fldCharType="separate"/>
      </w:r>
      <w:r w:rsidR="00AD78BD">
        <w:rPr>
          <w:noProof/>
          <w:color w:val="FF0000"/>
          <w:highlight w:val="yellow"/>
        </w:rPr>
        <w:t>Nguyễn Thị Thanh Huyền</w:t>
      </w:r>
      <w:r w:rsidR="00AD78BD">
        <w:rPr>
          <w:color w:val="FF0000"/>
          <w:highlight w:val="yellow"/>
        </w:rPr>
        <w:fldChar w:fldCharType="end"/>
      </w:r>
      <w:r w:rsidRPr="008B0EBE">
        <w:t xml:space="preserve"> Số CMND/CCCD/Hộ chiếu: </w:t>
      </w:r>
      <w:r w:rsidR="00AD78BD">
        <w:rPr>
          <w:color w:val="FF0000"/>
          <w:highlight w:val="yellow"/>
        </w:rPr>
        <w:fldChar w:fldCharType="begin">
          <w:ffData>
            <w:name w:val="Text15"/>
            <w:enabled/>
            <w:calcOnExit w:val="0"/>
            <w:textInput>
              <w:default w:val="031445666"/>
            </w:textInput>
          </w:ffData>
        </w:fldChar>
      </w:r>
      <w:bookmarkStart w:id="2" w:name="Text15"/>
      <w:r w:rsidR="00AD78BD">
        <w:rPr>
          <w:color w:val="FF0000"/>
          <w:highlight w:val="yellow"/>
        </w:rPr>
        <w:instrText xml:space="preserve"> FORMTEXT </w:instrText>
      </w:r>
      <w:r w:rsidR="00AD78BD">
        <w:rPr>
          <w:color w:val="FF0000"/>
          <w:highlight w:val="yellow"/>
        </w:rPr>
      </w:r>
      <w:r w:rsidR="00AD78BD">
        <w:rPr>
          <w:color w:val="FF0000"/>
          <w:highlight w:val="yellow"/>
        </w:rPr>
        <w:fldChar w:fldCharType="separate"/>
      </w:r>
      <w:r w:rsidR="00AD78BD">
        <w:rPr>
          <w:noProof/>
          <w:color w:val="FF0000"/>
          <w:highlight w:val="yellow"/>
        </w:rPr>
        <w:t>031445666</w:t>
      </w:r>
      <w:r w:rsidR="00AD78BD">
        <w:rPr>
          <w:color w:val="FF0000"/>
          <w:highlight w:val="yellow"/>
        </w:rPr>
        <w:fldChar w:fldCharType="end"/>
      </w:r>
      <w:bookmarkEnd w:id="2"/>
      <w:r w:rsidR="00842A26">
        <w:t xml:space="preserve"> </w:t>
      </w:r>
      <w:r w:rsidRPr="008B0EBE">
        <w:t>là đại diện</w:t>
      </w:r>
      <w:r w:rsidRPr="008B0EBE">
        <w:rPr>
          <w:i/>
        </w:rPr>
        <w:t xml:space="preserve"> </w:t>
      </w:r>
      <w:r w:rsidRPr="008B0EBE">
        <w:t>đề nghị được Techcombank giải ngân và Tôi/Chúng tôi xác nhận về việc đồng ý nhận nợ một khoản tiền giải ngân từ Ngân hàng TMCP Kỹ Thương Việt Nam (sau đây gọi tắt là Techcombank) theo nội dung sau đây:</w:t>
      </w:r>
    </w:p>
    <w:p w:rsidR="0079346D" w:rsidRPr="00842A26" w:rsidRDefault="0079346D" w:rsidP="00125A46">
      <w:pPr>
        <w:pStyle w:val="ListParagraph"/>
        <w:numPr>
          <w:ilvl w:val="0"/>
          <w:numId w:val="2"/>
        </w:numPr>
        <w:tabs>
          <w:tab w:val="left" w:leader="dot" w:pos="9360"/>
        </w:tabs>
        <w:ind w:left="360"/>
        <w:jc w:val="both"/>
        <w:rPr>
          <w:color w:val="FF0000"/>
        </w:rPr>
      </w:pPr>
      <w:r w:rsidRPr="008B0EBE">
        <w:rPr>
          <w:b/>
        </w:rPr>
        <w:t>Số tiền nhận nợ (Khoản vay)</w:t>
      </w:r>
      <w:r w:rsidRPr="008B0EBE">
        <w:t xml:space="preserve">: </w:t>
      </w:r>
      <w:r w:rsidR="00362605">
        <w:t>$</w:t>
      </w:r>
      <w:r w:rsidR="00362605">
        <w:rPr>
          <w:b/>
          <w:color w:val="FF0000"/>
        </w:rPr>
        <w:t xml:space="preserve">{money_format} </w:t>
      </w:r>
      <w:r w:rsidR="00D621DB">
        <w:rPr>
          <w:b/>
          <w:color w:val="FF0000"/>
        </w:rPr>
        <w:t xml:space="preserve"> </w:t>
      </w:r>
      <w:r w:rsidR="001E7CFE">
        <w:rPr>
          <w:color w:val="FF0000"/>
        </w:rPr>
        <w:t>đồng</w:t>
      </w:r>
    </w:p>
    <w:p w:rsidR="0079346D" w:rsidRPr="00842A26" w:rsidRDefault="0079346D" w:rsidP="0079346D">
      <w:pPr>
        <w:tabs>
          <w:tab w:val="left" w:pos="360"/>
          <w:tab w:val="left" w:leader="dot" w:pos="9360"/>
        </w:tabs>
        <w:jc w:val="both"/>
        <w:rPr>
          <w:b/>
          <w:color w:val="FF0000"/>
        </w:rPr>
      </w:pPr>
      <w:r w:rsidRPr="00842A26">
        <w:rPr>
          <w:b/>
          <w:color w:val="FF0000"/>
        </w:rPr>
        <w:t>(Bằng chữ</w:t>
      </w:r>
      <w:r w:rsidR="004D5FD2">
        <w:rPr>
          <w:color w:val="FF0000"/>
        </w:rPr>
        <w:t xml:space="preserve">: </w:t>
      </w:r>
      <w:r w:rsidR="00362605" w:rsidRPr="00F4191B">
        <w:t>$</w:t>
      </w:r>
      <w:r w:rsidR="00362605" w:rsidRPr="00F4191B">
        <w:rPr>
          <w:color w:val="FF0000"/>
        </w:rPr>
        <w:t>{money_text}</w:t>
      </w:r>
      <w:proofErr w:type="gramStart"/>
      <w:r w:rsidR="00433D01" w:rsidRPr="00842A26">
        <w:rPr>
          <w:color w:val="FF0000"/>
        </w:rPr>
        <w:t>./</w:t>
      </w:r>
      <w:proofErr w:type="gramEnd"/>
      <w:r w:rsidR="00433D01" w:rsidRPr="00842A26">
        <w:rPr>
          <w:color w:val="FF0000"/>
        </w:rPr>
        <w:t>.</w:t>
      </w:r>
      <w:r w:rsidRPr="00842A26">
        <w:rPr>
          <w:b/>
          <w:color w:val="FF0000"/>
        </w:rPr>
        <w:t>)</w:t>
      </w:r>
    </w:p>
    <w:p w:rsidR="0079346D" w:rsidRPr="008B0EBE" w:rsidRDefault="0079346D" w:rsidP="0079346D">
      <w:pPr>
        <w:pStyle w:val="ListParagraph"/>
        <w:numPr>
          <w:ilvl w:val="0"/>
          <w:numId w:val="2"/>
        </w:numPr>
        <w:tabs>
          <w:tab w:val="left" w:leader="dot" w:pos="9360"/>
        </w:tabs>
        <w:ind w:left="360"/>
        <w:jc w:val="both"/>
      </w:pPr>
      <w:r w:rsidRPr="008B0EBE">
        <w:rPr>
          <w:b/>
        </w:rPr>
        <w:t>Mục đích vay vốn</w:t>
      </w:r>
      <w:r w:rsidRPr="008B0EBE">
        <w:t xml:space="preserve">: </w:t>
      </w:r>
    </w:p>
    <w:p w:rsidR="0079346D" w:rsidRPr="00A318D1" w:rsidRDefault="00842A26" w:rsidP="0079346D">
      <w:pPr>
        <w:pStyle w:val="ListParagraph"/>
        <w:tabs>
          <w:tab w:val="left" w:leader="dot" w:pos="9360"/>
        </w:tabs>
        <w:ind w:left="360"/>
        <w:jc w:val="both"/>
      </w:pPr>
      <w:r w:rsidRPr="00A318D1">
        <w:t>Thanh toán tiền mua thép</w:t>
      </w:r>
    </w:p>
    <w:p w:rsidR="0079346D" w:rsidRPr="008B0EBE" w:rsidRDefault="0079346D" w:rsidP="0079346D">
      <w:pPr>
        <w:pStyle w:val="ListParagraph"/>
        <w:numPr>
          <w:ilvl w:val="0"/>
          <w:numId w:val="2"/>
        </w:numPr>
        <w:tabs>
          <w:tab w:val="left" w:leader="dot" w:pos="9360"/>
        </w:tabs>
        <w:ind w:left="360"/>
        <w:jc w:val="both"/>
      </w:pPr>
      <w:r w:rsidRPr="008B0EBE">
        <w:rPr>
          <w:b/>
        </w:rPr>
        <w:t>Phương án vay vốn</w:t>
      </w:r>
      <w:r w:rsidRPr="008B0EBE">
        <w:t xml:space="preserve">: theo Phương án vay vốn </w:t>
      </w:r>
      <w:r w:rsidRPr="00A318D1">
        <w:t xml:space="preserve">ngày </w:t>
      </w:r>
      <w:r w:rsidR="00A318D1" w:rsidRPr="00A318D1">
        <w:t>10/02</w:t>
      </w:r>
      <w:r w:rsidR="00842A26" w:rsidRPr="00A318D1">
        <w:t>/</w:t>
      </w:r>
      <w:proofErr w:type="gramStart"/>
      <w:r w:rsidR="00842A26" w:rsidRPr="00A318D1">
        <w:t>2020</w:t>
      </w:r>
      <w:r w:rsidR="00262138" w:rsidRPr="00A318D1">
        <w:t xml:space="preserve"> </w:t>
      </w:r>
      <w:r w:rsidRPr="00A318D1">
        <w:t xml:space="preserve"> </w:t>
      </w:r>
      <w:r w:rsidRPr="008B0EBE">
        <w:t>đã</w:t>
      </w:r>
      <w:proofErr w:type="gramEnd"/>
      <w:r w:rsidRPr="008B0EBE">
        <w:t xml:space="preserve"> cung cấp cho Techcombank.</w:t>
      </w:r>
    </w:p>
    <w:p w:rsidR="0079346D" w:rsidRPr="008B0EBE" w:rsidRDefault="0079346D" w:rsidP="0079346D">
      <w:pPr>
        <w:pStyle w:val="ListParagraph"/>
        <w:numPr>
          <w:ilvl w:val="0"/>
          <w:numId w:val="2"/>
        </w:numPr>
        <w:tabs>
          <w:tab w:val="left" w:leader="dot" w:pos="9360"/>
        </w:tabs>
        <w:ind w:left="360"/>
        <w:jc w:val="both"/>
      </w:pPr>
      <w:r w:rsidRPr="008B0EBE">
        <w:rPr>
          <w:b/>
        </w:rPr>
        <w:t>Thời hạn vay:</w:t>
      </w:r>
      <w:r w:rsidR="00262138">
        <w:t xml:space="preserve"> 0</w:t>
      </w:r>
      <w:r w:rsidR="004530A2">
        <w:t>3</w:t>
      </w:r>
      <w:r w:rsidR="00262138">
        <w:t xml:space="preserve"> tháng.</w:t>
      </w:r>
    </w:p>
    <w:p w:rsidR="0079346D" w:rsidRPr="008B0EBE" w:rsidRDefault="0079346D" w:rsidP="0079346D">
      <w:pPr>
        <w:pStyle w:val="ListParagraph"/>
        <w:numPr>
          <w:ilvl w:val="0"/>
          <w:numId w:val="2"/>
        </w:numPr>
        <w:tabs>
          <w:tab w:val="left" w:leader="dot" w:pos="9360"/>
        </w:tabs>
        <w:ind w:left="360"/>
        <w:jc w:val="both"/>
        <w:rPr>
          <w:b/>
        </w:rPr>
      </w:pPr>
      <w:r w:rsidRPr="008B0EBE">
        <w:rPr>
          <w:b/>
        </w:rPr>
        <w:t xml:space="preserve">Ngày đề nghị giải ngân (ngày nhận nợ) </w:t>
      </w:r>
      <w:r w:rsidR="00C15F82">
        <w:rPr>
          <w:color w:val="FF0000"/>
        </w:rPr>
        <w:t>………………………</w:t>
      </w:r>
      <w:r w:rsidRPr="00842A26">
        <w:rPr>
          <w:color w:val="FF0000"/>
        </w:rPr>
        <w:t xml:space="preserve"> </w:t>
      </w:r>
      <w:r w:rsidRPr="008B0EBE">
        <w:t xml:space="preserve">Trong trường hợp Techcombank giải ngân vào một ngày khác với ngày đề nghị giải ngân này, thì ngày nhận nợ của Tôi/Chúng tôi đối với Techcombank được xác định là ngày Techcombank giải ngân tiền vay thực tế </w:t>
      </w:r>
      <w:proofErr w:type="gramStart"/>
      <w:r w:rsidRPr="008B0EBE">
        <w:t>theo</w:t>
      </w:r>
      <w:proofErr w:type="gramEnd"/>
      <w:r w:rsidRPr="008B0EBE">
        <w:t xml:space="preserve"> các chứng từ giải ngân của Techcombank.</w:t>
      </w:r>
    </w:p>
    <w:p w:rsidR="0079346D" w:rsidRPr="008B0EBE" w:rsidRDefault="0079346D" w:rsidP="0079346D">
      <w:pPr>
        <w:pStyle w:val="ListParagraph"/>
        <w:numPr>
          <w:ilvl w:val="0"/>
          <w:numId w:val="2"/>
        </w:numPr>
        <w:tabs>
          <w:tab w:val="left" w:leader="dot" w:pos="9360"/>
        </w:tabs>
        <w:ind w:left="360"/>
        <w:jc w:val="both"/>
        <w:rPr>
          <w:b/>
        </w:rPr>
      </w:pPr>
      <w:r w:rsidRPr="008B0EBE">
        <w:rPr>
          <w:b/>
        </w:rPr>
        <w:t>Phương thức giải ngân:</w:t>
      </w:r>
    </w:p>
    <w:tbl>
      <w:tblPr>
        <w:tblStyle w:val="TableGrid"/>
        <w:tblW w:w="10620" w:type="dxa"/>
        <w:tblLook w:val="04A0" w:firstRow="1" w:lastRow="0" w:firstColumn="1" w:lastColumn="0" w:noHBand="0" w:noVBand="1"/>
      </w:tblPr>
      <w:tblGrid>
        <w:gridCol w:w="267"/>
        <w:gridCol w:w="10337"/>
        <w:gridCol w:w="138"/>
      </w:tblGrid>
      <w:tr w:rsidR="0079346D" w:rsidRPr="008B0EBE" w:rsidTr="002F7769">
        <w:trPr>
          <w:gridBefore w:val="1"/>
          <w:gridAfter w:val="1"/>
          <w:wBefore w:w="354" w:type="dxa"/>
          <w:wAfter w:w="180" w:type="dxa"/>
        </w:trPr>
        <w:tc>
          <w:tcPr>
            <w:tcW w:w="10086" w:type="dxa"/>
            <w:tcBorders>
              <w:top w:val="nil"/>
              <w:left w:val="nil"/>
              <w:bottom w:val="nil"/>
              <w:right w:val="nil"/>
            </w:tcBorders>
          </w:tcPr>
          <w:p w:rsidR="0079346D" w:rsidRPr="008B0EBE" w:rsidRDefault="0079346D" w:rsidP="002F7769">
            <w:pPr>
              <w:pStyle w:val="ListParagraph"/>
              <w:tabs>
                <w:tab w:val="left" w:leader="dot" w:pos="9360"/>
              </w:tabs>
              <w:ind w:left="0"/>
              <w:jc w:val="both"/>
              <w:rPr>
                <w:b/>
              </w:rPr>
            </w:pPr>
            <w:r w:rsidRPr="008B0EBE">
              <w:t xml:space="preserve"> </w:t>
            </w:r>
            <w:r w:rsidRPr="008B0EBE">
              <w:fldChar w:fldCharType="begin">
                <w:ffData>
                  <w:name w:val="Check1"/>
                  <w:enabled/>
                  <w:calcOnExit w:val="0"/>
                  <w:checkBox>
                    <w:sizeAuto/>
                    <w:default w:val="0"/>
                  </w:checkBox>
                </w:ffData>
              </w:fldChar>
            </w:r>
            <w:r w:rsidRPr="008B0EBE">
              <w:instrText xml:space="preserve"> FORMCHECKBOX </w:instrText>
            </w:r>
            <w:r w:rsidR="009F1BCD">
              <w:fldChar w:fldCharType="separate"/>
            </w:r>
            <w:r w:rsidRPr="008B0EBE">
              <w:fldChar w:fldCharType="end"/>
            </w:r>
            <w:r w:rsidRPr="008B0EBE">
              <w:t xml:space="preserve"> Tiền mặt, </w:t>
            </w:r>
            <w:proofErr w:type="gramStart"/>
            <w:r w:rsidRPr="008B0EBE">
              <w:t xml:space="preserve">do  </w:t>
            </w:r>
            <w:proofErr w:type="gramEnd"/>
            <w:r w:rsidRPr="008B0EBE">
              <w:fldChar w:fldCharType="begin">
                <w:ffData>
                  <w:name w:val=""/>
                  <w:enabled/>
                  <w:calcOnExit w:val="0"/>
                  <w:textInput>
                    <w:default w:val="………………………………………"/>
                  </w:textInput>
                </w:ffData>
              </w:fldChar>
            </w:r>
            <w:r w:rsidRPr="008B0EBE">
              <w:instrText xml:space="preserve"> FORMTEXT </w:instrText>
            </w:r>
            <w:r w:rsidRPr="008B0EBE">
              <w:fldChar w:fldCharType="separate"/>
            </w:r>
            <w:r>
              <w:rPr>
                <w:noProof/>
              </w:rPr>
              <w:t>………………………………………</w:t>
            </w:r>
            <w:r w:rsidRPr="008B0EBE">
              <w:fldChar w:fldCharType="end"/>
            </w:r>
          </w:p>
        </w:tc>
      </w:tr>
      <w:tr w:rsidR="0079346D" w:rsidRPr="008B0EBE" w:rsidTr="002F7769">
        <w:tc>
          <w:tcPr>
            <w:tcW w:w="10620" w:type="dxa"/>
            <w:gridSpan w:val="3"/>
            <w:tcBorders>
              <w:top w:val="nil"/>
              <w:left w:val="nil"/>
              <w:bottom w:val="nil"/>
              <w:right w:val="nil"/>
            </w:tcBorders>
          </w:tcPr>
          <w:p w:rsidR="0079346D" w:rsidRPr="008B0EBE" w:rsidRDefault="0079346D" w:rsidP="002F7769">
            <w:pPr>
              <w:pStyle w:val="ListParagraph"/>
              <w:tabs>
                <w:tab w:val="left" w:leader="dot" w:pos="9360"/>
              </w:tabs>
              <w:ind w:left="360" w:hanging="378"/>
              <w:contextualSpacing w:val="0"/>
              <w:jc w:val="both"/>
            </w:pPr>
            <w:r w:rsidRPr="008B0EBE">
              <w:t xml:space="preserve">      </w:t>
            </w:r>
            <w:r w:rsidR="00140B07">
              <w:fldChar w:fldCharType="begin">
                <w:ffData>
                  <w:name w:val=""/>
                  <w:enabled/>
                  <w:calcOnExit w:val="0"/>
                  <w:checkBox>
                    <w:sizeAuto/>
                    <w:default w:val="1"/>
                  </w:checkBox>
                </w:ffData>
              </w:fldChar>
            </w:r>
            <w:r w:rsidR="00140B07">
              <w:instrText xml:space="preserve"> FORMCHECKBOX </w:instrText>
            </w:r>
            <w:r w:rsidR="009F1BCD">
              <w:fldChar w:fldCharType="separate"/>
            </w:r>
            <w:r w:rsidR="00140B07">
              <w:fldChar w:fldCharType="end"/>
            </w:r>
            <w:r w:rsidRPr="008B0EBE">
              <w:t xml:space="preserve"> Chuyển khoản từ tài khoản giải ngân cho các bên thụ hưởng theo thông tin chi tiết sau:</w:t>
            </w:r>
          </w:p>
          <w:tbl>
            <w:tblPr>
              <w:tblW w:w="10515" w:type="dxa"/>
              <w:tblLook w:val="04A0" w:firstRow="1" w:lastRow="0" w:firstColumn="1" w:lastColumn="0" w:noHBand="0" w:noVBand="1"/>
            </w:tblPr>
            <w:tblGrid>
              <w:gridCol w:w="807"/>
              <w:gridCol w:w="1198"/>
              <w:gridCol w:w="1900"/>
              <w:gridCol w:w="924"/>
              <w:gridCol w:w="824"/>
              <w:gridCol w:w="687"/>
              <w:gridCol w:w="2992"/>
              <w:gridCol w:w="1184"/>
            </w:tblGrid>
            <w:tr w:rsidR="009F3B03" w:rsidRPr="007D0D78" w:rsidTr="00FD2CA4">
              <w:trPr>
                <w:trHeight w:val="510"/>
              </w:trPr>
              <w:tc>
                <w:tcPr>
                  <w:tcW w:w="8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274A" w:rsidRPr="007D0D78" w:rsidRDefault="0044274A" w:rsidP="0044274A">
                  <w:pPr>
                    <w:jc w:val="center"/>
                    <w:rPr>
                      <w:bCs/>
                    </w:rPr>
                  </w:pPr>
                  <w:r w:rsidRPr="007D0D78">
                    <w:rPr>
                      <w:bCs/>
                    </w:rPr>
                    <w:t>T</w:t>
                  </w:r>
                  <w:bookmarkStart w:id="3" w:name="_GoBack"/>
                  <w:bookmarkEnd w:id="3"/>
                  <w:r w:rsidRPr="007D0D78">
                    <w:rPr>
                      <w:bCs/>
                    </w:rPr>
                    <w:t>T</w:t>
                  </w:r>
                </w:p>
              </w:tc>
              <w:tc>
                <w:tcPr>
                  <w:tcW w:w="1367" w:type="dxa"/>
                  <w:tcBorders>
                    <w:top w:val="single" w:sz="4" w:space="0" w:color="auto"/>
                    <w:left w:val="nil"/>
                    <w:bottom w:val="single" w:sz="4" w:space="0" w:color="auto"/>
                    <w:right w:val="single" w:sz="4" w:space="0" w:color="auto"/>
                  </w:tcBorders>
                  <w:shd w:val="clear" w:color="auto" w:fill="auto"/>
                  <w:vAlign w:val="center"/>
                  <w:hideMark/>
                </w:tcPr>
                <w:p w:rsidR="0044274A" w:rsidRPr="007D0D78" w:rsidRDefault="0044274A" w:rsidP="0044274A">
                  <w:pPr>
                    <w:jc w:val="center"/>
                    <w:rPr>
                      <w:bCs/>
                    </w:rPr>
                  </w:pPr>
                  <w:r w:rsidRPr="007D0D78">
                    <w:rPr>
                      <w:bCs/>
                    </w:rPr>
                    <w:t>Tên tài khoản người nhận</w:t>
                  </w:r>
                </w:p>
              </w:tc>
              <w:tc>
                <w:tcPr>
                  <w:tcW w:w="1493" w:type="dxa"/>
                  <w:tcBorders>
                    <w:top w:val="single" w:sz="4" w:space="0" w:color="auto"/>
                    <w:left w:val="nil"/>
                    <w:bottom w:val="nil"/>
                    <w:right w:val="single" w:sz="4" w:space="0" w:color="auto"/>
                  </w:tcBorders>
                  <w:shd w:val="clear" w:color="auto" w:fill="auto"/>
                  <w:vAlign w:val="center"/>
                  <w:hideMark/>
                </w:tcPr>
                <w:p w:rsidR="0044274A" w:rsidRPr="007D0D78" w:rsidRDefault="0044274A" w:rsidP="0044274A">
                  <w:pPr>
                    <w:jc w:val="center"/>
                    <w:rPr>
                      <w:bCs/>
                    </w:rPr>
                  </w:pPr>
                  <w:r w:rsidRPr="007D0D78">
                    <w:rPr>
                      <w:bCs/>
                    </w:rPr>
                    <w:t>Số tài khoản người nhận</w:t>
                  </w:r>
                </w:p>
              </w:tc>
              <w:tc>
                <w:tcPr>
                  <w:tcW w:w="1024" w:type="dxa"/>
                  <w:tcBorders>
                    <w:top w:val="single" w:sz="4" w:space="0" w:color="auto"/>
                    <w:left w:val="nil"/>
                    <w:bottom w:val="single" w:sz="4" w:space="0" w:color="auto"/>
                    <w:right w:val="single" w:sz="4" w:space="0" w:color="auto"/>
                  </w:tcBorders>
                  <w:shd w:val="clear" w:color="auto" w:fill="auto"/>
                  <w:vAlign w:val="center"/>
                  <w:hideMark/>
                </w:tcPr>
                <w:p w:rsidR="0044274A" w:rsidRPr="007D0D78" w:rsidRDefault="0044274A" w:rsidP="0044274A">
                  <w:pPr>
                    <w:jc w:val="center"/>
                    <w:rPr>
                      <w:bCs/>
                    </w:rPr>
                  </w:pPr>
                  <w:r w:rsidRPr="007D0D78">
                    <w:rPr>
                      <w:bCs/>
                    </w:rPr>
                    <w:t>Ngân hàng</w:t>
                  </w:r>
                </w:p>
              </w:tc>
              <w:tc>
                <w:tcPr>
                  <w:tcW w:w="901" w:type="dxa"/>
                  <w:tcBorders>
                    <w:top w:val="single" w:sz="4" w:space="0" w:color="auto"/>
                    <w:left w:val="nil"/>
                    <w:bottom w:val="single" w:sz="4" w:space="0" w:color="auto"/>
                    <w:right w:val="single" w:sz="4" w:space="0" w:color="auto"/>
                  </w:tcBorders>
                  <w:shd w:val="clear" w:color="auto" w:fill="auto"/>
                  <w:vAlign w:val="center"/>
                  <w:hideMark/>
                </w:tcPr>
                <w:p w:rsidR="0044274A" w:rsidRPr="007D0D78" w:rsidRDefault="0044274A" w:rsidP="0044274A">
                  <w:pPr>
                    <w:jc w:val="center"/>
                    <w:rPr>
                      <w:bCs/>
                    </w:rPr>
                  </w:pPr>
                  <w:r w:rsidRPr="007D0D78">
                    <w:rPr>
                      <w:bCs/>
                    </w:rPr>
                    <w:t>Chi nhánh</w:t>
                  </w:r>
                </w:p>
              </w:tc>
              <w:tc>
                <w:tcPr>
                  <w:tcW w:w="747" w:type="dxa"/>
                  <w:tcBorders>
                    <w:top w:val="single" w:sz="4" w:space="0" w:color="auto"/>
                    <w:left w:val="nil"/>
                    <w:bottom w:val="single" w:sz="4" w:space="0" w:color="auto"/>
                    <w:right w:val="single" w:sz="4" w:space="0" w:color="auto"/>
                  </w:tcBorders>
                  <w:shd w:val="clear" w:color="auto" w:fill="auto"/>
                  <w:vAlign w:val="center"/>
                  <w:hideMark/>
                </w:tcPr>
                <w:p w:rsidR="0044274A" w:rsidRPr="007D0D78" w:rsidRDefault="0044274A" w:rsidP="0044274A">
                  <w:pPr>
                    <w:jc w:val="center"/>
                    <w:rPr>
                      <w:bCs/>
                    </w:rPr>
                  </w:pPr>
                  <w:r w:rsidRPr="007D0D78">
                    <w:rPr>
                      <w:bCs/>
                    </w:rPr>
                    <w:t>Tỉnh TP</w:t>
                  </w:r>
                </w:p>
              </w:tc>
              <w:tc>
                <w:tcPr>
                  <w:tcW w:w="2992" w:type="dxa"/>
                  <w:tcBorders>
                    <w:top w:val="single" w:sz="4" w:space="0" w:color="auto"/>
                    <w:left w:val="nil"/>
                    <w:bottom w:val="single" w:sz="4" w:space="0" w:color="auto"/>
                    <w:right w:val="single" w:sz="4" w:space="0" w:color="auto"/>
                  </w:tcBorders>
                  <w:shd w:val="clear" w:color="auto" w:fill="auto"/>
                  <w:vAlign w:val="center"/>
                  <w:hideMark/>
                </w:tcPr>
                <w:p w:rsidR="0044274A" w:rsidRPr="007D0D78" w:rsidRDefault="0044274A" w:rsidP="0044274A">
                  <w:pPr>
                    <w:jc w:val="center"/>
                    <w:rPr>
                      <w:bCs/>
                    </w:rPr>
                  </w:pPr>
                  <w:r w:rsidRPr="007D0D78">
                    <w:rPr>
                      <w:bCs/>
                    </w:rPr>
                    <w:t xml:space="preserve"> Số tiền (VND) </w:t>
                  </w:r>
                </w:p>
              </w:tc>
              <w:tc>
                <w:tcPr>
                  <w:tcW w:w="1184" w:type="dxa"/>
                  <w:tcBorders>
                    <w:top w:val="single" w:sz="4" w:space="0" w:color="auto"/>
                    <w:left w:val="nil"/>
                    <w:bottom w:val="single" w:sz="4" w:space="0" w:color="auto"/>
                    <w:right w:val="single" w:sz="4" w:space="0" w:color="auto"/>
                  </w:tcBorders>
                  <w:shd w:val="clear" w:color="auto" w:fill="auto"/>
                  <w:vAlign w:val="center"/>
                  <w:hideMark/>
                </w:tcPr>
                <w:p w:rsidR="0044274A" w:rsidRPr="007D0D78" w:rsidRDefault="0044274A" w:rsidP="0044274A">
                  <w:pPr>
                    <w:jc w:val="center"/>
                    <w:rPr>
                      <w:bCs/>
                    </w:rPr>
                  </w:pPr>
                  <w:r w:rsidRPr="007D0D78">
                    <w:rPr>
                      <w:bCs/>
                    </w:rPr>
                    <w:t>Nội dung chuyển tiền</w:t>
                  </w:r>
                </w:p>
              </w:tc>
            </w:tr>
            <w:tr w:rsidR="009F3B03" w:rsidRPr="007D0D78" w:rsidTr="00FD2CA4">
              <w:trPr>
                <w:trHeight w:val="300"/>
              </w:trPr>
              <w:tc>
                <w:tcPr>
                  <w:tcW w:w="807" w:type="dxa"/>
                  <w:tcBorders>
                    <w:top w:val="nil"/>
                    <w:left w:val="single" w:sz="4" w:space="0" w:color="auto"/>
                    <w:bottom w:val="single" w:sz="4" w:space="0" w:color="auto"/>
                    <w:right w:val="single" w:sz="4" w:space="0" w:color="auto"/>
                  </w:tcBorders>
                  <w:shd w:val="clear" w:color="auto" w:fill="auto"/>
                  <w:noWrap/>
                  <w:vAlign w:val="bottom"/>
                  <w:hideMark/>
                </w:tcPr>
                <w:p w:rsidR="0044274A" w:rsidRPr="007D0D78" w:rsidRDefault="00FF6D59" w:rsidP="0044274A">
                  <w:r>
                    <w:t>${no}</w:t>
                  </w:r>
                </w:p>
              </w:tc>
              <w:tc>
                <w:tcPr>
                  <w:tcW w:w="1367" w:type="dxa"/>
                  <w:tcBorders>
                    <w:top w:val="nil"/>
                    <w:left w:val="nil"/>
                    <w:bottom w:val="single" w:sz="4" w:space="0" w:color="auto"/>
                    <w:right w:val="single" w:sz="4" w:space="0" w:color="auto"/>
                  </w:tcBorders>
                  <w:shd w:val="clear" w:color="auto" w:fill="auto"/>
                  <w:vAlign w:val="bottom"/>
                  <w:hideMark/>
                </w:tcPr>
                <w:p w:rsidR="0044274A" w:rsidRDefault="0044274A" w:rsidP="0044274A">
                  <w:pPr>
                    <w:ind w:left="360" w:hanging="360"/>
                    <w:jc w:val="center"/>
                    <w:rPr>
                      <w:color w:val="FF0000"/>
                      <w:sz w:val="20"/>
                      <w:szCs w:val="20"/>
                    </w:rPr>
                  </w:pPr>
                </w:p>
                <w:p w:rsidR="0044274A" w:rsidRDefault="0044274A" w:rsidP="0044274A">
                  <w:pPr>
                    <w:jc w:val="center"/>
                    <w:rPr>
                      <w:color w:val="FF0000"/>
                      <w:sz w:val="20"/>
                      <w:szCs w:val="20"/>
                    </w:rPr>
                  </w:pPr>
                  <w:r>
                    <w:rPr>
                      <w:color w:val="FF0000"/>
                      <w:sz w:val="20"/>
                      <w:szCs w:val="20"/>
                    </w:rPr>
                    <w:t>${supplier}</w:t>
                  </w:r>
                </w:p>
                <w:p w:rsidR="0044274A" w:rsidRPr="007D0D78" w:rsidRDefault="0044274A" w:rsidP="0044274A">
                  <w:pPr>
                    <w:jc w:val="center"/>
                  </w:pPr>
                </w:p>
              </w:tc>
              <w:tc>
                <w:tcPr>
                  <w:tcW w:w="1493" w:type="dxa"/>
                  <w:tcBorders>
                    <w:top w:val="single" w:sz="4" w:space="0" w:color="auto"/>
                    <w:left w:val="nil"/>
                    <w:bottom w:val="single" w:sz="4" w:space="0" w:color="auto"/>
                    <w:right w:val="single" w:sz="4" w:space="0" w:color="auto"/>
                  </w:tcBorders>
                  <w:shd w:val="clear" w:color="auto" w:fill="auto"/>
                  <w:noWrap/>
                  <w:vAlign w:val="bottom"/>
                  <w:hideMark/>
                </w:tcPr>
                <w:p w:rsidR="0044274A" w:rsidRPr="007D0D78" w:rsidRDefault="0044274A" w:rsidP="0044274A">
                  <w:pPr>
                    <w:jc w:val="center"/>
                  </w:pPr>
                  <w:r>
                    <w:t>${bank_account}</w:t>
                  </w:r>
                </w:p>
              </w:tc>
              <w:tc>
                <w:tcPr>
                  <w:tcW w:w="1024" w:type="dxa"/>
                  <w:tcBorders>
                    <w:top w:val="nil"/>
                    <w:left w:val="nil"/>
                    <w:bottom w:val="single" w:sz="4" w:space="0" w:color="auto"/>
                    <w:right w:val="single" w:sz="4" w:space="0" w:color="auto"/>
                  </w:tcBorders>
                  <w:shd w:val="clear" w:color="auto" w:fill="auto"/>
                  <w:vAlign w:val="bottom"/>
                  <w:hideMark/>
                </w:tcPr>
                <w:p w:rsidR="0044274A" w:rsidRPr="007D0D78" w:rsidRDefault="0044274A" w:rsidP="0044274A">
                  <w:pPr>
                    <w:jc w:val="center"/>
                  </w:pPr>
                  <w:r>
                    <w:rPr>
                      <w:color w:val="FF0000"/>
                      <w:sz w:val="20"/>
                      <w:szCs w:val="20"/>
                    </w:rPr>
                    <w:t>${bank}</w:t>
                  </w:r>
                </w:p>
              </w:tc>
              <w:tc>
                <w:tcPr>
                  <w:tcW w:w="901" w:type="dxa"/>
                  <w:tcBorders>
                    <w:top w:val="nil"/>
                    <w:left w:val="nil"/>
                    <w:bottom w:val="single" w:sz="4" w:space="0" w:color="auto"/>
                    <w:right w:val="single" w:sz="4" w:space="0" w:color="auto"/>
                  </w:tcBorders>
                  <w:shd w:val="clear" w:color="auto" w:fill="auto"/>
                  <w:vAlign w:val="bottom"/>
                </w:tcPr>
                <w:p w:rsidR="0044274A" w:rsidRPr="007D0D78" w:rsidRDefault="0044274A" w:rsidP="0044274A">
                  <w:pPr>
                    <w:jc w:val="center"/>
                  </w:pPr>
                </w:p>
              </w:tc>
              <w:tc>
                <w:tcPr>
                  <w:tcW w:w="747" w:type="dxa"/>
                  <w:tcBorders>
                    <w:top w:val="nil"/>
                    <w:left w:val="nil"/>
                    <w:bottom w:val="single" w:sz="4" w:space="0" w:color="auto"/>
                    <w:right w:val="single" w:sz="4" w:space="0" w:color="auto"/>
                  </w:tcBorders>
                  <w:shd w:val="clear" w:color="auto" w:fill="auto"/>
                  <w:vAlign w:val="center"/>
                </w:tcPr>
                <w:p w:rsidR="0044274A" w:rsidRPr="007D0D78" w:rsidRDefault="0044274A" w:rsidP="0044274A">
                  <w:pPr>
                    <w:jc w:val="center"/>
                  </w:pPr>
                </w:p>
              </w:tc>
              <w:tc>
                <w:tcPr>
                  <w:tcW w:w="2992" w:type="dxa"/>
                  <w:tcBorders>
                    <w:top w:val="nil"/>
                    <w:left w:val="nil"/>
                    <w:bottom w:val="single" w:sz="4" w:space="0" w:color="auto"/>
                    <w:right w:val="single" w:sz="4" w:space="0" w:color="auto"/>
                  </w:tcBorders>
                  <w:shd w:val="clear" w:color="auto" w:fill="auto"/>
                  <w:noWrap/>
                  <w:vAlign w:val="bottom"/>
                  <w:hideMark/>
                </w:tcPr>
                <w:p w:rsidR="0044274A" w:rsidRPr="00364F48" w:rsidRDefault="0044274A" w:rsidP="0044274A">
                  <w:pPr>
                    <w:jc w:val="center"/>
                    <w:rPr>
                      <w:color w:val="FF0000"/>
                    </w:rPr>
                  </w:pPr>
                  <w:r>
                    <w:rPr>
                      <w:b/>
                      <w:color w:val="FF0000"/>
                    </w:rPr>
                    <w:t>${</w:t>
                  </w:r>
                  <w:r w:rsidR="009F3B03">
                    <w:rPr>
                      <w:b/>
                      <w:color w:val="FF0000"/>
                    </w:rPr>
                    <w:t>supplier_</w:t>
                  </w:r>
                  <w:r>
                    <w:rPr>
                      <w:b/>
                      <w:color w:val="FF0000"/>
                    </w:rPr>
                    <w:t>money_format}</w:t>
                  </w:r>
                </w:p>
              </w:tc>
              <w:tc>
                <w:tcPr>
                  <w:tcW w:w="1184" w:type="dxa"/>
                  <w:tcBorders>
                    <w:top w:val="nil"/>
                    <w:left w:val="nil"/>
                    <w:bottom w:val="single" w:sz="4" w:space="0" w:color="auto"/>
                    <w:right w:val="single" w:sz="4" w:space="0" w:color="auto"/>
                  </w:tcBorders>
                  <w:shd w:val="clear" w:color="auto" w:fill="auto"/>
                  <w:vAlign w:val="center"/>
                  <w:hideMark/>
                </w:tcPr>
                <w:p w:rsidR="0044274A" w:rsidRPr="007D0D78" w:rsidRDefault="0044274A" w:rsidP="003B341F">
                  <w:pPr>
                    <w:jc w:val="center"/>
                  </w:pPr>
                  <w:r>
                    <w:rPr>
                      <w:rFonts w:ascii="Arial" w:hAnsi="Arial" w:cs="Arial"/>
                      <w:color w:val="FF0000"/>
                      <w:sz w:val="20"/>
                      <w:szCs w:val="20"/>
                    </w:rPr>
                    <w:t>${</w:t>
                  </w:r>
                  <w:r w:rsidR="003B341F">
                    <w:rPr>
                      <w:rFonts w:ascii="Arial" w:hAnsi="Arial" w:cs="Arial"/>
                      <w:color w:val="FF0000"/>
                      <w:sz w:val="20"/>
                      <w:szCs w:val="20"/>
                    </w:rPr>
                    <w:t>purpose</w:t>
                  </w:r>
                  <w:r>
                    <w:rPr>
                      <w:rFonts w:ascii="Arial" w:hAnsi="Arial" w:cs="Arial"/>
                      <w:color w:val="FF0000"/>
                      <w:sz w:val="20"/>
                      <w:szCs w:val="20"/>
                    </w:rPr>
                    <w:t>}</w:t>
                  </w:r>
                </w:p>
              </w:tc>
            </w:tr>
            <w:tr w:rsidR="0044274A" w:rsidRPr="007D0D78" w:rsidTr="00FD2CA4">
              <w:trPr>
                <w:trHeight w:val="345"/>
              </w:trPr>
              <w:tc>
                <w:tcPr>
                  <w:tcW w:w="6339" w:type="dxa"/>
                  <w:gridSpan w:val="6"/>
                  <w:tcBorders>
                    <w:top w:val="single" w:sz="4" w:space="0" w:color="auto"/>
                    <w:left w:val="single" w:sz="4" w:space="0" w:color="auto"/>
                    <w:bottom w:val="single" w:sz="4" w:space="0" w:color="auto"/>
                    <w:right w:val="single" w:sz="4" w:space="0" w:color="auto"/>
                  </w:tcBorders>
                  <w:shd w:val="clear" w:color="auto" w:fill="auto"/>
                  <w:noWrap/>
                  <w:vAlign w:val="bottom"/>
                </w:tcPr>
                <w:p w:rsidR="0044274A" w:rsidRPr="007D0D78" w:rsidRDefault="0044274A" w:rsidP="0044274A">
                  <w:pPr>
                    <w:jc w:val="center"/>
                    <w:rPr>
                      <w:b/>
                    </w:rPr>
                  </w:pPr>
                  <w:r w:rsidRPr="007D0D78">
                    <w:rPr>
                      <w:b/>
                    </w:rPr>
                    <w:t>TỔNG CỘNG</w:t>
                  </w:r>
                </w:p>
              </w:tc>
              <w:tc>
                <w:tcPr>
                  <w:tcW w:w="2992" w:type="dxa"/>
                  <w:tcBorders>
                    <w:top w:val="single" w:sz="4" w:space="0" w:color="auto"/>
                    <w:left w:val="nil"/>
                    <w:bottom w:val="single" w:sz="4" w:space="0" w:color="auto"/>
                    <w:right w:val="single" w:sz="4" w:space="0" w:color="auto"/>
                  </w:tcBorders>
                  <w:shd w:val="clear" w:color="auto" w:fill="auto"/>
                  <w:noWrap/>
                  <w:vAlign w:val="bottom"/>
                </w:tcPr>
                <w:p w:rsidR="0044274A" w:rsidRPr="00364F48" w:rsidRDefault="0044274A" w:rsidP="0044274A">
                  <w:pPr>
                    <w:jc w:val="center"/>
                    <w:rPr>
                      <w:b/>
                      <w:color w:val="FF0000"/>
                    </w:rPr>
                  </w:pPr>
                  <w:r>
                    <w:rPr>
                      <w:b/>
                      <w:color w:val="FF0000"/>
                    </w:rPr>
                    <w:t>${money_format}</w:t>
                  </w:r>
                </w:p>
              </w:tc>
              <w:tc>
                <w:tcPr>
                  <w:tcW w:w="1184" w:type="dxa"/>
                  <w:tcBorders>
                    <w:top w:val="single" w:sz="4" w:space="0" w:color="auto"/>
                    <w:left w:val="nil"/>
                    <w:bottom w:val="single" w:sz="4" w:space="0" w:color="auto"/>
                    <w:right w:val="single" w:sz="4" w:space="0" w:color="auto"/>
                  </w:tcBorders>
                  <w:shd w:val="clear" w:color="auto" w:fill="auto"/>
                  <w:vAlign w:val="center"/>
                </w:tcPr>
                <w:p w:rsidR="0044274A" w:rsidRPr="007D0D78" w:rsidRDefault="0044274A" w:rsidP="0044274A"/>
              </w:tc>
            </w:tr>
          </w:tbl>
          <w:p w:rsidR="0079346D" w:rsidRPr="008B0EBE" w:rsidRDefault="0079346D" w:rsidP="002F7769">
            <w:pPr>
              <w:pStyle w:val="ListParagraph"/>
              <w:tabs>
                <w:tab w:val="left" w:leader="dot" w:pos="9360"/>
              </w:tabs>
              <w:ind w:left="0"/>
              <w:jc w:val="both"/>
              <w:rPr>
                <w:b/>
              </w:rPr>
            </w:pPr>
            <w:r w:rsidRPr="008B0EBE">
              <w:t xml:space="preserve">    </w:t>
            </w:r>
            <w:r w:rsidRPr="008B0EBE">
              <w:fldChar w:fldCharType="begin">
                <w:ffData>
                  <w:name w:val="Check1"/>
                  <w:enabled/>
                  <w:calcOnExit w:val="0"/>
                  <w:checkBox>
                    <w:sizeAuto/>
                    <w:default w:val="0"/>
                  </w:checkBox>
                </w:ffData>
              </w:fldChar>
            </w:r>
            <w:r w:rsidRPr="008B0EBE">
              <w:instrText xml:space="preserve"> FORMCHECKBOX </w:instrText>
            </w:r>
            <w:r w:rsidR="009F1BCD">
              <w:fldChar w:fldCharType="separate"/>
            </w:r>
            <w:r w:rsidRPr="008B0EBE">
              <w:fldChar w:fldCharType="end"/>
            </w:r>
            <w:r w:rsidRPr="008B0EBE">
              <w:t xml:space="preserve"> Phương thức khác: </w:t>
            </w:r>
            <w:r w:rsidRPr="008B0EBE">
              <w:fldChar w:fldCharType="begin">
                <w:ffData>
                  <w:name w:val=""/>
                  <w:enabled/>
                  <w:calcOnExit w:val="0"/>
                  <w:textInput>
                    <w:default w:val="………………………………………………………………………"/>
                  </w:textInput>
                </w:ffData>
              </w:fldChar>
            </w:r>
            <w:r w:rsidRPr="008B0EBE">
              <w:instrText xml:space="preserve"> FORMTEXT </w:instrText>
            </w:r>
            <w:r w:rsidRPr="008B0EBE">
              <w:fldChar w:fldCharType="separate"/>
            </w:r>
            <w:r>
              <w:rPr>
                <w:noProof/>
              </w:rPr>
              <w:t>………………………………………………………………………</w:t>
            </w:r>
            <w:r w:rsidRPr="008B0EBE">
              <w:fldChar w:fldCharType="end"/>
            </w:r>
          </w:p>
        </w:tc>
      </w:tr>
    </w:tbl>
    <w:p w:rsidR="0079346D" w:rsidRPr="008B0EBE" w:rsidRDefault="0079346D" w:rsidP="0079346D">
      <w:pPr>
        <w:pStyle w:val="ListParagraph"/>
        <w:numPr>
          <w:ilvl w:val="0"/>
          <w:numId w:val="2"/>
        </w:numPr>
        <w:tabs>
          <w:tab w:val="left" w:leader="dot" w:pos="9360"/>
        </w:tabs>
        <w:ind w:left="360"/>
        <w:jc w:val="both"/>
      </w:pPr>
      <w:r w:rsidRPr="008B0EBE">
        <w:rPr>
          <w:b/>
        </w:rPr>
        <w:t>Lịch trả nợ:</w:t>
      </w:r>
    </w:p>
    <w:p w:rsidR="0079346D" w:rsidRPr="008B0EBE" w:rsidRDefault="0079346D" w:rsidP="0079346D">
      <w:pPr>
        <w:tabs>
          <w:tab w:val="left" w:pos="360"/>
          <w:tab w:val="left" w:pos="6311"/>
        </w:tabs>
        <w:jc w:val="both"/>
      </w:pPr>
      <w:r w:rsidRPr="008B0EBE">
        <w:t xml:space="preserve">7.1. Ngày đến hạn trả nợ cuối cùng dự kiến: </w:t>
      </w:r>
      <w:r w:rsidRPr="008B0EBE">
        <w:rPr>
          <w:i/>
        </w:rPr>
        <w:fldChar w:fldCharType="begin">
          <w:ffData>
            <w:name w:val="Text7"/>
            <w:enabled/>
            <w:calcOnExit w:val="0"/>
            <w:textInput>
              <w:default w:val="…./…./……."/>
            </w:textInput>
          </w:ffData>
        </w:fldChar>
      </w:r>
      <w:r w:rsidRPr="008B0EBE">
        <w:rPr>
          <w:i/>
        </w:rPr>
        <w:instrText xml:space="preserve"> FORMTEXT </w:instrText>
      </w:r>
      <w:r w:rsidRPr="008B0EBE">
        <w:rPr>
          <w:i/>
        </w:rPr>
      </w:r>
      <w:r w:rsidRPr="008B0EBE">
        <w:rPr>
          <w:i/>
        </w:rPr>
        <w:fldChar w:fldCharType="separate"/>
      </w:r>
      <w:r>
        <w:rPr>
          <w:i/>
          <w:noProof/>
        </w:rPr>
        <w:t>…./…./…….</w:t>
      </w:r>
      <w:r w:rsidRPr="008B0EBE">
        <w:rPr>
          <w:i/>
        </w:rPr>
        <w:fldChar w:fldCharType="end"/>
      </w:r>
      <w:r w:rsidRPr="008B0EBE">
        <w:rPr>
          <w:i/>
        </w:rPr>
        <w:tab/>
      </w:r>
    </w:p>
    <w:p w:rsidR="0079346D" w:rsidRPr="008B0EBE" w:rsidRDefault="0079346D" w:rsidP="0079346D">
      <w:pPr>
        <w:tabs>
          <w:tab w:val="left" w:pos="450"/>
          <w:tab w:val="left" w:leader="dot" w:pos="9360"/>
          <w:tab w:val="left" w:pos="10260"/>
        </w:tabs>
        <w:ind w:left="360" w:hanging="360"/>
        <w:jc w:val="both"/>
      </w:pPr>
      <w:r w:rsidRPr="008B0EBE">
        <w:lastRenderedPageBreak/>
        <w:t xml:space="preserve">7.2. Kỳ hạn trả nợ lãi: theo kỳ trả nợ </w:t>
      </w:r>
      <w:proofErr w:type="gramStart"/>
      <w:r w:rsidRPr="008B0EBE">
        <w:t xml:space="preserve">lãi </w:t>
      </w:r>
      <w:proofErr w:type="gramEnd"/>
      <w:r w:rsidRPr="008B0EBE">
        <w:fldChar w:fldCharType="begin">
          <w:ffData>
            <w:name w:val="Text23"/>
            <w:enabled/>
            <w:calcOnExit w:val="0"/>
            <w:textInput>
              <w:default w:val="................. "/>
            </w:textInput>
          </w:ffData>
        </w:fldChar>
      </w:r>
      <w:r w:rsidRPr="008B0EBE">
        <w:instrText xml:space="preserve"> FORMTEXT </w:instrText>
      </w:r>
      <w:r w:rsidRPr="008B0EBE">
        <w:fldChar w:fldCharType="separate"/>
      </w:r>
      <w:r>
        <w:rPr>
          <w:noProof/>
        </w:rPr>
        <w:t xml:space="preserve">................. </w:t>
      </w:r>
      <w:r w:rsidRPr="008B0EBE">
        <w:fldChar w:fldCharType="end"/>
      </w:r>
      <w:r w:rsidRPr="008B0EBE">
        <w:t xml:space="preserve"> </w:t>
      </w:r>
      <w:proofErr w:type="gramStart"/>
      <w:r w:rsidRPr="008B0EBE">
        <w:t>tháng/lần</w:t>
      </w:r>
      <w:proofErr w:type="gramEnd"/>
      <w:r w:rsidRPr="008B0EBE">
        <w:t xml:space="preserve"> và vào ngày </w:t>
      </w:r>
      <w:r w:rsidRPr="008B0EBE">
        <w:fldChar w:fldCharType="begin">
          <w:ffData>
            <w:name w:val="Text23"/>
            <w:enabled/>
            <w:calcOnExit w:val="0"/>
            <w:textInput>
              <w:default w:val="................. "/>
            </w:textInput>
          </w:ffData>
        </w:fldChar>
      </w:r>
      <w:r w:rsidRPr="008B0EBE">
        <w:instrText xml:space="preserve"> FORMTEXT </w:instrText>
      </w:r>
      <w:r w:rsidRPr="008B0EBE">
        <w:fldChar w:fldCharType="separate"/>
      </w:r>
      <w:r>
        <w:rPr>
          <w:noProof/>
        </w:rPr>
        <w:t xml:space="preserve">................. </w:t>
      </w:r>
      <w:r w:rsidRPr="008B0EBE">
        <w:fldChar w:fldCharType="end"/>
      </w:r>
      <w:r w:rsidRPr="008B0EBE">
        <w:t xml:space="preserve">. Kỳ trả nợ lãi đầu tiên là vào ngày </w:t>
      </w:r>
      <w:r w:rsidRPr="008B0EBE">
        <w:rPr>
          <w:i/>
        </w:rPr>
        <w:fldChar w:fldCharType="begin">
          <w:ffData>
            <w:name w:val="Text7"/>
            <w:enabled/>
            <w:calcOnExit w:val="0"/>
            <w:textInput>
              <w:default w:val="…./…./……."/>
            </w:textInput>
          </w:ffData>
        </w:fldChar>
      </w:r>
      <w:r w:rsidRPr="008B0EBE">
        <w:rPr>
          <w:i/>
        </w:rPr>
        <w:instrText xml:space="preserve"> FORMTEXT </w:instrText>
      </w:r>
      <w:r w:rsidRPr="008B0EBE">
        <w:rPr>
          <w:i/>
        </w:rPr>
      </w:r>
      <w:r w:rsidRPr="008B0EBE">
        <w:rPr>
          <w:i/>
        </w:rPr>
        <w:fldChar w:fldCharType="separate"/>
      </w:r>
      <w:r>
        <w:rPr>
          <w:i/>
          <w:noProof/>
        </w:rPr>
        <w:t>…./…./…….</w:t>
      </w:r>
      <w:r w:rsidRPr="008B0EBE">
        <w:rPr>
          <w:i/>
        </w:rPr>
        <w:fldChar w:fldCharType="end"/>
      </w:r>
    </w:p>
    <w:p w:rsidR="0079346D" w:rsidRPr="008B0EBE" w:rsidRDefault="0079346D" w:rsidP="0079346D">
      <w:pPr>
        <w:tabs>
          <w:tab w:val="left" w:pos="360"/>
          <w:tab w:val="left" w:leader="dot" w:pos="9360"/>
          <w:tab w:val="left" w:pos="10260"/>
        </w:tabs>
        <w:jc w:val="both"/>
      </w:pPr>
      <w:r w:rsidRPr="008B0EBE">
        <w:t>7.3. Kỳ hạn trả nợ gốc:</w:t>
      </w:r>
    </w:p>
    <w:p w:rsidR="0079346D" w:rsidRPr="008B0EBE" w:rsidRDefault="00AD78BD" w:rsidP="0079346D">
      <w:pPr>
        <w:tabs>
          <w:tab w:val="left" w:pos="360"/>
          <w:tab w:val="left" w:leader="dot" w:pos="9360"/>
          <w:tab w:val="left" w:pos="10260"/>
        </w:tabs>
        <w:ind w:left="450"/>
      </w:pPr>
      <w:r>
        <w:fldChar w:fldCharType="begin">
          <w:ffData>
            <w:name w:val="Check1"/>
            <w:enabled/>
            <w:calcOnExit w:val="0"/>
            <w:checkBox>
              <w:sizeAuto/>
              <w:default w:val="1"/>
            </w:checkBox>
          </w:ffData>
        </w:fldChar>
      </w:r>
      <w:bookmarkStart w:id="4" w:name="Check1"/>
      <w:r>
        <w:instrText xml:space="preserve"> FORMCHECKBOX </w:instrText>
      </w:r>
      <w:r w:rsidR="009F1BCD">
        <w:fldChar w:fldCharType="separate"/>
      </w:r>
      <w:r>
        <w:fldChar w:fldCharType="end"/>
      </w:r>
      <w:bookmarkEnd w:id="4"/>
      <w:r w:rsidR="0079346D" w:rsidRPr="008B0EBE">
        <w:t>Trả nợ một lần: vào ngày đến hạn trả nợ cuối cùng, hoặc</w:t>
      </w:r>
      <w:r w:rsidR="0079346D" w:rsidRPr="008B0EBE">
        <w:br/>
      </w:r>
      <w:r w:rsidR="0079346D" w:rsidRPr="008B0EBE">
        <w:fldChar w:fldCharType="begin">
          <w:ffData>
            <w:name w:val="Check1"/>
            <w:enabled/>
            <w:calcOnExit w:val="0"/>
            <w:checkBox>
              <w:sizeAuto/>
              <w:default w:val="0"/>
            </w:checkBox>
          </w:ffData>
        </w:fldChar>
      </w:r>
      <w:r w:rsidR="0079346D" w:rsidRPr="008B0EBE">
        <w:instrText xml:space="preserve"> FORMCHECKBOX </w:instrText>
      </w:r>
      <w:r w:rsidR="009F1BCD">
        <w:fldChar w:fldCharType="separate"/>
      </w:r>
      <w:r w:rsidR="0079346D" w:rsidRPr="008B0EBE">
        <w:fldChar w:fldCharType="end"/>
      </w:r>
      <w:r w:rsidR="0079346D" w:rsidRPr="008B0EBE">
        <w:t xml:space="preserve">Trả nợ nhiều lần: </w:t>
      </w:r>
      <w:proofErr w:type="gramStart"/>
      <w:r w:rsidR="0079346D" w:rsidRPr="008B0EBE">
        <w:t>theo</w:t>
      </w:r>
      <w:proofErr w:type="gramEnd"/>
      <w:r w:rsidR="0079346D" w:rsidRPr="008B0EBE">
        <w:t xml:space="preserve"> lịch trả nợ như sau:</w:t>
      </w:r>
    </w:p>
    <w:p w:rsidR="0079346D" w:rsidRPr="008B0EBE" w:rsidRDefault="0079346D" w:rsidP="0079346D"/>
    <w:tbl>
      <w:tblPr>
        <w:tblW w:w="9990" w:type="dxa"/>
        <w:tblInd w:w="440" w:type="dxa"/>
        <w:tblCellMar>
          <w:left w:w="0" w:type="dxa"/>
          <w:right w:w="0" w:type="dxa"/>
        </w:tblCellMar>
        <w:tblLook w:val="04A0" w:firstRow="1" w:lastRow="0" w:firstColumn="1" w:lastColumn="0" w:noHBand="0" w:noVBand="1"/>
      </w:tblPr>
      <w:tblGrid>
        <w:gridCol w:w="1156"/>
        <w:gridCol w:w="4415"/>
        <w:gridCol w:w="4419"/>
      </w:tblGrid>
      <w:tr w:rsidR="0079346D" w:rsidRPr="008B0EBE" w:rsidTr="002F7769">
        <w:tc>
          <w:tcPr>
            <w:tcW w:w="115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79346D" w:rsidRPr="008B0EBE" w:rsidRDefault="0079346D" w:rsidP="002F7769">
            <w:pPr>
              <w:jc w:val="center"/>
              <w:rPr>
                <w:rFonts w:eastAsia="Calibri"/>
              </w:rPr>
            </w:pPr>
            <w:r w:rsidRPr="008B0EBE">
              <w:t>STT</w:t>
            </w:r>
          </w:p>
        </w:tc>
        <w:tc>
          <w:tcPr>
            <w:tcW w:w="4415"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79346D" w:rsidRPr="008B0EBE" w:rsidRDefault="0079346D" w:rsidP="002F7769">
            <w:pPr>
              <w:jc w:val="center"/>
              <w:rPr>
                <w:rFonts w:eastAsia="Calibri"/>
              </w:rPr>
            </w:pPr>
            <w:r w:rsidRPr="008B0EBE">
              <w:t>Kỳ trả nợ</w:t>
            </w:r>
          </w:p>
        </w:tc>
        <w:tc>
          <w:tcPr>
            <w:tcW w:w="4419"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79346D" w:rsidRPr="008B0EBE" w:rsidRDefault="0079346D" w:rsidP="002F7769">
            <w:pPr>
              <w:jc w:val="center"/>
              <w:rPr>
                <w:rFonts w:eastAsia="Calibri"/>
              </w:rPr>
            </w:pPr>
            <w:r w:rsidRPr="008B0EBE">
              <w:t xml:space="preserve">Giá trị </w:t>
            </w:r>
            <w:bookmarkStart w:id="5" w:name="Text25"/>
            <w:r w:rsidRPr="008B0EBE">
              <w:fldChar w:fldCharType="begin">
                <w:ffData>
                  <w:name w:val="Text25"/>
                  <w:enabled/>
                  <w:calcOnExit w:val="0"/>
                  <w:textInput>
                    <w:default w:val="(…….)"/>
                  </w:textInput>
                </w:ffData>
              </w:fldChar>
            </w:r>
            <w:r w:rsidRPr="008B0EBE">
              <w:instrText xml:space="preserve"> FORMTEXT </w:instrText>
            </w:r>
            <w:r w:rsidRPr="008B0EBE">
              <w:fldChar w:fldCharType="separate"/>
            </w:r>
            <w:r>
              <w:rPr>
                <w:noProof/>
              </w:rPr>
              <w:t>(…….)</w:t>
            </w:r>
            <w:r w:rsidRPr="008B0EBE">
              <w:fldChar w:fldCharType="end"/>
            </w:r>
            <w:bookmarkEnd w:id="5"/>
          </w:p>
        </w:tc>
      </w:tr>
      <w:tr w:rsidR="0079346D" w:rsidRPr="008B0EBE" w:rsidTr="002F7769">
        <w:tc>
          <w:tcPr>
            <w:tcW w:w="1156"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79346D" w:rsidRPr="008B0EBE" w:rsidRDefault="0079346D" w:rsidP="002F7769">
            <w:pPr>
              <w:pStyle w:val="ListParagraph"/>
              <w:numPr>
                <w:ilvl w:val="0"/>
                <w:numId w:val="1"/>
              </w:numPr>
              <w:ind w:hanging="378"/>
              <w:contextualSpacing w:val="0"/>
            </w:pPr>
          </w:p>
        </w:tc>
        <w:tc>
          <w:tcPr>
            <w:tcW w:w="4415" w:type="dxa"/>
            <w:tcBorders>
              <w:top w:val="nil"/>
              <w:left w:val="nil"/>
              <w:bottom w:val="single" w:sz="8" w:space="0" w:color="000000"/>
              <w:right w:val="single" w:sz="8" w:space="0" w:color="000000"/>
            </w:tcBorders>
            <w:tcMar>
              <w:top w:w="0" w:type="dxa"/>
              <w:left w:w="108" w:type="dxa"/>
              <w:bottom w:w="0" w:type="dxa"/>
              <w:right w:w="108" w:type="dxa"/>
            </w:tcMar>
          </w:tcPr>
          <w:p w:rsidR="0079346D" w:rsidRPr="008B0EBE" w:rsidRDefault="0079346D" w:rsidP="002F7769">
            <w:pPr>
              <w:rPr>
                <w:rFonts w:eastAsia="Calibri"/>
              </w:rPr>
            </w:pPr>
            <w:r w:rsidRPr="008B0EBE">
              <w:rPr>
                <w:rFonts w:eastAsia="Calibri"/>
              </w:rPr>
              <w:t>Lần 1 (ngày……)</w:t>
            </w:r>
          </w:p>
        </w:tc>
        <w:tc>
          <w:tcPr>
            <w:tcW w:w="4419" w:type="dxa"/>
            <w:tcBorders>
              <w:top w:val="nil"/>
              <w:left w:val="nil"/>
              <w:bottom w:val="single" w:sz="8" w:space="0" w:color="000000"/>
              <w:right w:val="single" w:sz="8" w:space="0" w:color="000000"/>
            </w:tcBorders>
            <w:tcMar>
              <w:top w:w="0" w:type="dxa"/>
              <w:left w:w="108" w:type="dxa"/>
              <w:bottom w:w="0" w:type="dxa"/>
              <w:right w:w="108" w:type="dxa"/>
            </w:tcMar>
          </w:tcPr>
          <w:p w:rsidR="0079346D" w:rsidRPr="008B0EBE" w:rsidRDefault="0079346D" w:rsidP="002F7769">
            <w:pPr>
              <w:rPr>
                <w:rFonts w:eastAsia="Calibri"/>
              </w:rPr>
            </w:pPr>
          </w:p>
        </w:tc>
      </w:tr>
      <w:tr w:rsidR="0079346D" w:rsidRPr="008B0EBE" w:rsidTr="002F7769">
        <w:tc>
          <w:tcPr>
            <w:tcW w:w="1156"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79346D" w:rsidRPr="008B0EBE" w:rsidRDefault="0079346D" w:rsidP="002F7769">
            <w:pPr>
              <w:pStyle w:val="ListParagraph"/>
              <w:numPr>
                <w:ilvl w:val="0"/>
                <w:numId w:val="1"/>
              </w:numPr>
              <w:ind w:hanging="378"/>
              <w:contextualSpacing w:val="0"/>
            </w:pPr>
          </w:p>
        </w:tc>
        <w:tc>
          <w:tcPr>
            <w:tcW w:w="4415" w:type="dxa"/>
            <w:tcBorders>
              <w:top w:val="nil"/>
              <w:left w:val="nil"/>
              <w:bottom w:val="single" w:sz="8" w:space="0" w:color="000000"/>
              <w:right w:val="single" w:sz="8" w:space="0" w:color="000000"/>
            </w:tcBorders>
            <w:tcMar>
              <w:top w:w="0" w:type="dxa"/>
              <w:left w:w="108" w:type="dxa"/>
              <w:bottom w:w="0" w:type="dxa"/>
              <w:right w:w="108" w:type="dxa"/>
            </w:tcMar>
          </w:tcPr>
          <w:p w:rsidR="0079346D" w:rsidRPr="008B0EBE" w:rsidRDefault="0079346D" w:rsidP="002F7769">
            <w:pPr>
              <w:rPr>
                <w:rFonts w:eastAsia="Calibri"/>
              </w:rPr>
            </w:pPr>
            <w:r w:rsidRPr="008B0EBE">
              <w:rPr>
                <w:rFonts w:eastAsia="Calibri"/>
              </w:rPr>
              <w:t>Lần 2 (ngày……)</w:t>
            </w:r>
          </w:p>
        </w:tc>
        <w:tc>
          <w:tcPr>
            <w:tcW w:w="4419" w:type="dxa"/>
            <w:tcBorders>
              <w:top w:val="nil"/>
              <w:left w:val="nil"/>
              <w:bottom w:val="single" w:sz="8" w:space="0" w:color="000000"/>
              <w:right w:val="single" w:sz="8" w:space="0" w:color="000000"/>
            </w:tcBorders>
            <w:tcMar>
              <w:top w:w="0" w:type="dxa"/>
              <w:left w:w="108" w:type="dxa"/>
              <w:bottom w:w="0" w:type="dxa"/>
              <w:right w:w="108" w:type="dxa"/>
            </w:tcMar>
          </w:tcPr>
          <w:p w:rsidR="0079346D" w:rsidRPr="008B0EBE" w:rsidRDefault="0079346D" w:rsidP="002F7769">
            <w:pPr>
              <w:rPr>
                <w:rFonts w:eastAsia="Calibri"/>
              </w:rPr>
            </w:pPr>
          </w:p>
        </w:tc>
      </w:tr>
      <w:tr w:rsidR="0079346D" w:rsidRPr="008B0EBE" w:rsidTr="002F7769">
        <w:tc>
          <w:tcPr>
            <w:tcW w:w="1156"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79346D" w:rsidRPr="008B0EBE" w:rsidRDefault="0079346D" w:rsidP="002F7769">
            <w:pPr>
              <w:pStyle w:val="ListParagraph"/>
              <w:numPr>
                <w:ilvl w:val="0"/>
                <w:numId w:val="1"/>
              </w:numPr>
              <w:ind w:hanging="378"/>
              <w:contextualSpacing w:val="0"/>
            </w:pPr>
          </w:p>
        </w:tc>
        <w:tc>
          <w:tcPr>
            <w:tcW w:w="4415" w:type="dxa"/>
            <w:tcBorders>
              <w:top w:val="nil"/>
              <w:left w:val="nil"/>
              <w:bottom w:val="single" w:sz="8" w:space="0" w:color="000000"/>
              <w:right w:val="single" w:sz="8" w:space="0" w:color="000000"/>
            </w:tcBorders>
            <w:tcMar>
              <w:top w:w="0" w:type="dxa"/>
              <w:left w:w="108" w:type="dxa"/>
              <w:bottom w:w="0" w:type="dxa"/>
              <w:right w:w="108" w:type="dxa"/>
            </w:tcMar>
          </w:tcPr>
          <w:p w:rsidR="0079346D" w:rsidRPr="008B0EBE" w:rsidRDefault="0079346D" w:rsidP="002F7769">
            <w:pPr>
              <w:rPr>
                <w:rFonts w:eastAsia="Calibri"/>
              </w:rPr>
            </w:pPr>
            <w:r w:rsidRPr="008B0EBE">
              <w:rPr>
                <w:rFonts w:eastAsia="Calibri"/>
              </w:rPr>
              <w:t>Lần 3 (ngày.......)</w:t>
            </w:r>
          </w:p>
        </w:tc>
        <w:tc>
          <w:tcPr>
            <w:tcW w:w="4419" w:type="dxa"/>
            <w:tcBorders>
              <w:top w:val="nil"/>
              <w:left w:val="nil"/>
              <w:bottom w:val="single" w:sz="8" w:space="0" w:color="000000"/>
              <w:right w:val="single" w:sz="8" w:space="0" w:color="000000"/>
            </w:tcBorders>
            <w:tcMar>
              <w:top w:w="0" w:type="dxa"/>
              <w:left w:w="108" w:type="dxa"/>
              <w:bottom w:w="0" w:type="dxa"/>
              <w:right w:w="108" w:type="dxa"/>
            </w:tcMar>
          </w:tcPr>
          <w:p w:rsidR="0079346D" w:rsidRPr="008B0EBE" w:rsidRDefault="0079346D" w:rsidP="002F7769">
            <w:pPr>
              <w:rPr>
                <w:rFonts w:eastAsia="Calibri"/>
              </w:rPr>
            </w:pPr>
          </w:p>
        </w:tc>
      </w:tr>
    </w:tbl>
    <w:p w:rsidR="0079346D" w:rsidRPr="008B0EBE" w:rsidRDefault="0079346D" w:rsidP="0079346D">
      <w:pPr>
        <w:pStyle w:val="ListParagraph"/>
        <w:numPr>
          <w:ilvl w:val="0"/>
          <w:numId w:val="2"/>
        </w:numPr>
        <w:tabs>
          <w:tab w:val="left" w:leader="dot" w:pos="9360"/>
        </w:tabs>
        <w:ind w:left="360"/>
        <w:jc w:val="both"/>
        <w:rPr>
          <w:b/>
        </w:rPr>
      </w:pPr>
      <w:r w:rsidRPr="008B0EBE">
        <w:rPr>
          <w:b/>
        </w:rPr>
        <w:t>Lãi suất vay</w:t>
      </w:r>
    </w:p>
    <w:p w:rsidR="0079346D" w:rsidRPr="008B0EBE" w:rsidRDefault="0079346D" w:rsidP="0079346D">
      <w:pPr>
        <w:pStyle w:val="ListParagraph"/>
        <w:numPr>
          <w:ilvl w:val="0"/>
          <w:numId w:val="3"/>
        </w:numPr>
        <w:jc w:val="both"/>
        <w:rPr>
          <w:vanish/>
        </w:rPr>
      </w:pPr>
    </w:p>
    <w:p w:rsidR="0079346D" w:rsidRPr="008B0EBE" w:rsidRDefault="0079346D" w:rsidP="0079346D">
      <w:pPr>
        <w:pStyle w:val="ListParagraph"/>
        <w:numPr>
          <w:ilvl w:val="0"/>
          <w:numId w:val="3"/>
        </w:numPr>
        <w:jc w:val="both"/>
        <w:rPr>
          <w:vanish/>
        </w:rPr>
      </w:pPr>
    </w:p>
    <w:p w:rsidR="0079346D" w:rsidRPr="008B0EBE" w:rsidRDefault="0079346D" w:rsidP="0079346D">
      <w:pPr>
        <w:pStyle w:val="ListParagraph"/>
        <w:ind w:left="360" w:hanging="360"/>
        <w:jc w:val="both"/>
        <w:rPr>
          <w:b/>
        </w:rPr>
      </w:pPr>
      <w:r w:rsidRPr="008B0EBE">
        <w:tab/>
      </w:r>
      <w:r w:rsidRPr="008B0EBE">
        <w:fldChar w:fldCharType="begin">
          <w:ffData>
            <w:name w:val="Check1"/>
            <w:enabled/>
            <w:calcOnExit w:val="0"/>
            <w:checkBox>
              <w:sizeAuto/>
              <w:default w:val="0"/>
            </w:checkBox>
          </w:ffData>
        </w:fldChar>
      </w:r>
      <w:r w:rsidRPr="008B0EBE">
        <w:instrText xml:space="preserve"> FORMCHECKBOX </w:instrText>
      </w:r>
      <w:r w:rsidR="009F1BCD">
        <w:fldChar w:fldCharType="separate"/>
      </w:r>
      <w:r w:rsidRPr="008B0EBE">
        <w:fldChar w:fldCharType="end"/>
      </w:r>
      <w:r w:rsidRPr="008B0EBE">
        <w:t>Lãi suất cố định:</w:t>
      </w:r>
      <w:r w:rsidR="00842A26">
        <w:t xml:space="preserve"> </w:t>
      </w:r>
      <w:r w:rsidR="004530A2">
        <w:rPr>
          <w:color w:val="FF0000"/>
        </w:rPr>
        <w:t>……….</w:t>
      </w:r>
      <w:r w:rsidRPr="00842A26">
        <w:rPr>
          <w:color w:val="FF0000"/>
        </w:rPr>
        <w:t xml:space="preserve"> %/năm </w:t>
      </w:r>
      <w:r w:rsidRPr="008B0EBE">
        <w:t>áp dụng cho suốt thời hạn vay; hoặc</w:t>
      </w:r>
    </w:p>
    <w:p w:rsidR="0079346D" w:rsidRPr="008B0EBE" w:rsidRDefault="00AD78BD" w:rsidP="0079346D">
      <w:pPr>
        <w:pStyle w:val="ListParagraph"/>
        <w:ind w:left="360"/>
        <w:jc w:val="both"/>
        <w:rPr>
          <w:rStyle w:val="Noidung"/>
          <w:sz w:val="24"/>
        </w:rPr>
      </w:pPr>
      <w:r>
        <w:fldChar w:fldCharType="begin">
          <w:ffData>
            <w:name w:val=""/>
            <w:enabled/>
            <w:calcOnExit w:val="0"/>
            <w:checkBox>
              <w:sizeAuto/>
              <w:default w:val="1"/>
            </w:checkBox>
          </w:ffData>
        </w:fldChar>
      </w:r>
      <w:r>
        <w:instrText xml:space="preserve"> FORMCHECKBOX </w:instrText>
      </w:r>
      <w:r w:rsidR="009F1BCD">
        <w:fldChar w:fldCharType="separate"/>
      </w:r>
      <w:r>
        <w:fldChar w:fldCharType="end"/>
      </w:r>
      <w:r w:rsidR="0079346D" w:rsidRPr="008B0EBE">
        <w:t>Lãi suất thả nổi như sau:</w:t>
      </w:r>
    </w:p>
    <w:p w:rsidR="0079346D" w:rsidRPr="008B0EBE" w:rsidRDefault="0079346D" w:rsidP="0079346D">
      <w:pPr>
        <w:pStyle w:val="ListParagraph"/>
        <w:numPr>
          <w:ilvl w:val="0"/>
          <w:numId w:val="4"/>
        </w:numPr>
        <w:ind w:left="720"/>
        <w:jc w:val="both"/>
        <w:rPr>
          <w:rStyle w:val="Noidung"/>
          <w:sz w:val="24"/>
        </w:rPr>
      </w:pPr>
      <w:r w:rsidRPr="008B0EBE">
        <w:rPr>
          <w:rStyle w:val="Noidung"/>
          <w:sz w:val="24"/>
        </w:rPr>
        <w:t xml:space="preserve">Lãi suất kỳ đầu tiên: Lãi suất vay áp dụng kể từ ngày giải ngân lần đầu tiên cho đến ngày </w:t>
      </w:r>
      <w:r w:rsidRPr="008B0EBE">
        <w:rPr>
          <w:rStyle w:val="Noidung"/>
          <w:sz w:val="24"/>
        </w:rPr>
        <w:fldChar w:fldCharType="begin">
          <w:ffData>
            <w:name w:val="Text27"/>
            <w:enabled/>
            <w:calcOnExit w:val="0"/>
            <w:textInput>
              <w:default w:val="....../......./.......... "/>
            </w:textInput>
          </w:ffData>
        </w:fldChar>
      </w:r>
      <w:r w:rsidRPr="008B0EBE">
        <w:rPr>
          <w:rStyle w:val="Noidung"/>
          <w:sz w:val="24"/>
        </w:rPr>
        <w:instrText xml:space="preserve"> FORMTEXT </w:instrText>
      </w:r>
      <w:r w:rsidRPr="008B0EBE">
        <w:rPr>
          <w:rStyle w:val="Noidung"/>
          <w:sz w:val="24"/>
        </w:rPr>
      </w:r>
      <w:r w:rsidRPr="008B0EBE">
        <w:rPr>
          <w:rStyle w:val="Noidung"/>
          <w:sz w:val="24"/>
        </w:rPr>
        <w:fldChar w:fldCharType="separate"/>
      </w:r>
      <w:r>
        <w:rPr>
          <w:rStyle w:val="Noidung"/>
          <w:noProof/>
          <w:sz w:val="24"/>
        </w:rPr>
        <w:t xml:space="preserve">....../......./.......... </w:t>
      </w:r>
      <w:r w:rsidRPr="008B0EBE">
        <w:rPr>
          <w:rStyle w:val="Noidung"/>
          <w:sz w:val="24"/>
        </w:rPr>
        <w:fldChar w:fldCharType="end"/>
      </w:r>
      <w:r w:rsidRPr="008B0EBE">
        <w:rPr>
          <w:rStyle w:val="Noidung"/>
          <w:sz w:val="24"/>
        </w:rPr>
        <w:t xml:space="preserve">là: </w:t>
      </w:r>
      <w:r w:rsidRPr="008B0EBE">
        <w:rPr>
          <w:rStyle w:val="Noidung"/>
          <w:sz w:val="24"/>
        </w:rPr>
        <w:fldChar w:fldCharType="begin">
          <w:ffData>
            <w:name w:val="Text28"/>
            <w:enabled/>
            <w:calcOnExit w:val="0"/>
            <w:textInput>
              <w:default w:val=".........."/>
            </w:textInput>
          </w:ffData>
        </w:fldChar>
      </w:r>
      <w:r w:rsidRPr="008B0EBE">
        <w:rPr>
          <w:rStyle w:val="Noidung"/>
          <w:sz w:val="24"/>
        </w:rPr>
        <w:instrText xml:space="preserve"> FORMTEXT </w:instrText>
      </w:r>
      <w:r w:rsidRPr="008B0EBE">
        <w:rPr>
          <w:rStyle w:val="Noidung"/>
          <w:sz w:val="24"/>
        </w:rPr>
      </w:r>
      <w:r w:rsidRPr="008B0EBE">
        <w:rPr>
          <w:rStyle w:val="Noidung"/>
          <w:sz w:val="24"/>
        </w:rPr>
        <w:fldChar w:fldCharType="separate"/>
      </w:r>
      <w:r>
        <w:rPr>
          <w:rStyle w:val="Noidung"/>
          <w:noProof/>
          <w:sz w:val="24"/>
        </w:rPr>
        <w:t>..........</w:t>
      </w:r>
      <w:r w:rsidRPr="008B0EBE">
        <w:rPr>
          <w:rStyle w:val="Noidung"/>
          <w:sz w:val="24"/>
        </w:rPr>
        <w:fldChar w:fldCharType="end"/>
      </w:r>
      <w:r w:rsidRPr="008B0EBE">
        <w:rPr>
          <w:rStyle w:val="Noidung"/>
          <w:sz w:val="24"/>
        </w:rPr>
        <w:t>%/năm.</w:t>
      </w:r>
    </w:p>
    <w:p w:rsidR="0079346D" w:rsidRPr="008B0EBE" w:rsidRDefault="0079346D" w:rsidP="0079346D">
      <w:pPr>
        <w:pStyle w:val="ListParagraph"/>
        <w:numPr>
          <w:ilvl w:val="0"/>
          <w:numId w:val="4"/>
        </w:numPr>
        <w:ind w:left="720"/>
        <w:jc w:val="both"/>
      </w:pPr>
      <w:r w:rsidRPr="008B0EBE">
        <w:rPr>
          <w:rStyle w:val="Noidung"/>
          <w:sz w:val="24"/>
        </w:rPr>
        <w:t xml:space="preserve">Lãi suất kỳ tiếp </w:t>
      </w:r>
      <w:proofErr w:type="gramStart"/>
      <w:r w:rsidRPr="008B0EBE">
        <w:rPr>
          <w:rStyle w:val="Noidung"/>
          <w:sz w:val="24"/>
        </w:rPr>
        <w:t>theo</w:t>
      </w:r>
      <w:proofErr w:type="gramEnd"/>
      <w:r w:rsidRPr="008B0EBE">
        <w:rPr>
          <w:rStyle w:val="Noidung"/>
          <w:sz w:val="24"/>
        </w:rPr>
        <w:t xml:space="preserve">: Lãi suất áp dụng đối với khoản vay cho thời gian tiếp theo </w:t>
      </w:r>
      <w:r w:rsidRPr="008B0EBE">
        <w:t xml:space="preserve">được điều chỉnh định kỳ </w:t>
      </w:r>
      <w:r w:rsidRPr="008B0EBE">
        <w:fldChar w:fldCharType="begin">
          <w:ffData>
            <w:name w:val="Text30"/>
            <w:enabled/>
            <w:calcOnExit w:val="0"/>
            <w:textInput>
              <w:default w:val="……….."/>
            </w:textInput>
          </w:ffData>
        </w:fldChar>
      </w:r>
      <w:r w:rsidRPr="008B0EBE">
        <w:instrText xml:space="preserve"> FORMTEXT </w:instrText>
      </w:r>
      <w:r w:rsidRPr="008B0EBE">
        <w:fldChar w:fldCharType="separate"/>
      </w:r>
      <w:r>
        <w:rPr>
          <w:noProof/>
        </w:rPr>
        <w:t>………..</w:t>
      </w:r>
      <w:r w:rsidRPr="008B0EBE">
        <w:fldChar w:fldCharType="end"/>
      </w:r>
      <w:r w:rsidRPr="008B0EBE">
        <w:t xml:space="preserve">tháng/ một lần vào các ngày </w:t>
      </w:r>
      <w:r w:rsidRPr="008B0EBE">
        <w:fldChar w:fldCharType="begin">
          <w:ffData>
            <w:name w:val="Text31"/>
            <w:enabled/>
            <w:calcOnExit w:val="0"/>
            <w:textInput>
              <w:default w:val="………. "/>
            </w:textInput>
          </w:ffData>
        </w:fldChar>
      </w:r>
      <w:r w:rsidRPr="008B0EBE">
        <w:instrText xml:space="preserve"> FORMTEXT </w:instrText>
      </w:r>
      <w:r w:rsidRPr="008B0EBE">
        <w:fldChar w:fldCharType="separate"/>
      </w:r>
      <w:r>
        <w:rPr>
          <w:noProof/>
        </w:rPr>
        <w:t xml:space="preserve">………. </w:t>
      </w:r>
      <w:r w:rsidRPr="008B0EBE">
        <w:fldChar w:fldCharType="end"/>
      </w:r>
      <w:r w:rsidRPr="008B0EBE">
        <w:t xml:space="preserve"> và bằng Lãi Suất Cơ Sở </w:t>
      </w:r>
      <w:r w:rsidRPr="008B0EBE">
        <w:fldChar w:fldCharType="begin">
          <w:ffData>
            <w:name w:val=""/>
            <w:enabled/>
            <w:calcOnExit w:val="0"/>
            <w:textInput>
              <w:default w:val="……….................................."/>
            </w:textInput>
          </w:ffData>
        </w:fldChar>
      </w:r>
      <w:r w:rsidRPr="008B0EBE">
        <w:instrText xml:space="preserve"> FORMTEXT </w:instrText>
      </w:r>
      <w:r w:rsidRPr="008B0EBE">
        <w:fldChar w:fldCharType="separate"/>
      </w:r>
      <w:r>
        <w:rPr>
          <w:noProof/>
        </w:rPr>
        <w:t>………..................................</w:t>
      </w:r>
      <w:r w:rsidRPr="008B0EBE">
        <w:fldChar w:fldCharType="end"/>
      </w:r>
      <w:r w:rsidRPr="008B0EBE">
        <w:t xml:space="preserve">/LIBOR </w:t>
      </w:r>
      <w:r w:rsidRPr="008B0EBE">
        <w:fldChar w:fldCharType="begin">
          <w:ffData>
            <w:name w:val=""/>
            <w:enabled/>
            <w:calcOnExit w:val="0"/>
            <w:textInput>
              <w:default w:val="……….................................."/>
            </w:textInput>
          </w:ffData>
        </w:fldChar>
      </w:r>
      <w:r w:rsidRPr="008B0EBE">
        <w:instrText xml:space="preserve"> FORMTEXT </w:instrText>
      </w:r>
      <w:r w:rsidRPr="008B0EBE">
        <w:fldChar w:fldCharType="separate"/>
      </w:r>
      <w:r>
        <w:rPr>
          <w:noProof/>
        </w:rPr>
        <w:t>………..................................</w:t>
      </w:r>
      <w:r w:rsidRPr="008B0EBE">
        <w:fldChar w:fldCharType="end"/>
      </w:r>
      <w:r w:rsidRPr="008B0EBE">
        <w:t xml:space="preserve"> cộng (+) biên độ </w:t>
      </w:r>
      <w:r w:rsidRPr="008B0EBE">
        <w:fldChar w:fldCharType="begin">
          <w:ffData>
            <w:name w:val="Text32"/>
            <w:enabled/>
            <w:calcOnExit w:val="0"/>
            <w:textInput>
              <w:default w:val="………"/>
            </w:textInput>
          </w:ffData>
        </w:fldChar>
      </w:r>
      <w:r w:rsidRPr="008B0EBE">
        <w:instrText xml:space="preserve"> FORMTEXT </w:instrText>
      </w:r>
      <w:r w:rsidRPr="008B0EBE">
        <w:fldChar w:fldCharType="separate"/>
      </w:r>
      <w:r>
        <w:rPr>
          <w:noProof/>
        </w:rPr>
        <w:t>………</w:t>
      </w:r>
      <w:r w:rsidRPr="008B0EBE">
        <w:fldChar w:fldCharType="end"/>
      </w:r>
      <w:r w:rsidRPr="008B0EBE">
        <w:t xml:space="preserve">%/năm </w:t>
      </w:r>
      <w:r w:rsidRPr="008B0EBE">
        <w:rPr>
          <w:iCs/>
          <w:kern w:val="32"/>
        </w:rPr>
        <w:t xml:space="preserve">nhưng </w:t>
      </w:r>
      <w:r w:rsidR="00CC160B" w:rsidRPr="00271EE3">
        <w:rPr>
          <w:iCs/>
          <w:kern w:val="32"/>
        </w:rPr>
        <w:t xml:space="preserve">không thấp hơn </w:t>
      </w:r>
      <w:r w:rsidR="00CC160B">
        <w:rPr>
          <w:iCs/>
          <w:kern w:val="32"/>
        </w:rPr>
        <w:t>………</w:t>
      </w:r>
      <w:r w:rsidR="00CC160B" w:rsidRPr="00271EE3">
        <w:t>.</w:t>
      </w:r>
      <w:r w:rsidR="00CC160B">
        <w:t>%/năm tại mọi thời điểm</w:t>
      </w:r>
    </w:p>
    <w:p w:rsidR="0079346D" w:rsidRPr="008B0EBE" w:rsidRDefault="0079346D" w:rsidP="0079346D">
      <w:pPr>
        <w:pStyle w:val="ListParagraph"/>
        <w:numPr>
          <w:ilvl w:val="0"/>
          <w:numId w:val="2"/>
        </w:numPr>
        <w:tabs>
          <w:tab w:val="left" w:leader="dot" w:pos="9360"/>
        </w:tabs>
        <w:ind w:left="360"/>
        <w:jc w:val="both"/>
        <w:rPr>
          <w:b/>
        </w:rPr>
      </w:pPr>
      <w:r w:rsidRPr="008B0EBE">
        <w:rPr>
          <w:b/>
        </w:rPr>
        <w:t>Phí, chi phí:</w:t>
      </w:r>
      <w:r w:rsidRPr="008B0EBE" w:rsidDel="007A4F38">
        <w:t xml:space="preserve"> </w:t>
      </w:r>
      <w:r w:rsidRPr="008B0EBE">
        <w:fldChar w:fldCharType="begin">
          <w:ffData>
            <w:name w:val=""/>
            <w:enabled/>
            <w:calcOnExit w:val="0"/>
            <w:textInput>
              <w:default w:val="……….................................."/>
            </w:textInput>
          </w:ffData>
        </w:fldChar>
      </w:r>
      <w:r w:rsidRPr="008B0EBE">
        <w:instrText xml:space="preserve"> FORMTEXT </w:instrText>
      </w:r>
      <w:r w:rsidRPr="008B0EBE">
        <w:fldChar w:fldCharType="separate"/>
      </w:r>
      <w:r>
        <w:rPr>
          <w:noProof/>
        </w:rPr>
        <w:t>………..................................</w:t>
      </w:r>
      <w:r w:rsidRPr="008B0EBE">
        <w:fldChar w:fldCharType="end"/>
      </w:r>
      <w:r w:rsidRPr="008B0EBE">
        <w:t xml:space="preserve"> và </w:t>
      </w:r>
      <w:proofErr w:type="gramStart"/>
      <w:r w:rsidRPr="008B0EBE">
        <w:t>theo</w:t>
      </w:r>
      <w:proofErr w:type="gramEnd"/>
      <w:r w:rsidRPr="008B0EBE">
        <w:t xml:space="preserve"> quy định trong từng thời kỳ của Techcombank.</w:t>
      </w:r>
    </w:p>
    <w:p w:rsidR="0079346D" w:rsidRPr="008B0EBE" w:rsidRDefault="0079346D" w:rsidP="0079346D">
      <w:pPr>
        <w:pStyle w:val="ListParagraph"/>
        <w:numPr>
          <w:ilvl w:val="0"/>
          <w:numId w:val="2"/>
        </w:numPr>
        <w:tabs>
          <w:tab w:val="left" w:leader="dot" w:pos="9360"/>
        </w:tabs>
        <w:ind w:left="360"/>
        <w:jc w:val="both"/>
        <w:rPr>
          <w:b/>
        </w:rPr>
      </w:pPr>
      <w:r w:rsidRPr="008B0EBE">
        <w:rPr>
          <w:b/>
        </w:rPr>
        <w:t>Điều kiện giải ngân (nếu có):</w:t>
      </w:r>
      <w:r w:rsidRPr="008B0EBE">
        <w:t xml:space="preserve"> </w:t>
      </w:r>
      <w:r w:rsidRPr="008B0EBE">
        <w:fldChar w:fldCharType="begin">
          <w:ffData>
            <w:name w:val=""/>
            <w:enabled/>
            <w:calcOnExit w:val="0"/>
            <w:textInput>
              <w:default w:val="……….................................."/>
            </w:textInput>
          </w:ffData>
        </w:fldChar>
      </w:r>
      <w:r w:rsidRPr="008B0EBE">
        <w:instrText xml:space="preserve"> FORMTEXT </w:instrText>
      </w:r>
      <w:r w:rsidRPr="008B0EBE">
        <w:fldChar w:fldCharType="separate"/>
      </w:r>
      <w:r>
        <w:rPr>
          <w:noProof/>
        </w:rPr>
        <w:t>………..................................</w:t>
      </w:r>
      <w:r w:rsidRPr="008B0EBE">
        <w:fldChar w:fldCharType="end"/>
      </w:r>
    </w:p>
    <w:p w:rsidR="0079346D" w:rsidRPr="008B0EBE" w:rsidRDefault="0079346D" w:rsidP="0079346D">
      <w:pPr>
        <w:tabs>
          <w:tab w:val="left" w:pos="360"/>
          <w:tab w:val="left" w:leader="dot" w:pos="3240"/>
        </w:tabs>
        <w:jc w:val="both"/>
      </w:pPr>
      <w:r w:rsidRPr="008B0EBE">
        <w:t>Đề nghị giải ngân kiêm Khế ước Nhận nợ này là văn bản xác nhận và chứng minh cho nghĩa vụ nợ của Tôi/Chúng tôi đối với Techcombank và chỉ hết hiệu lực khi Tôi/Chúng tôi đã hoàn trả đầy đủ số tiền nhận nợ và tiền lãi, phí, chi phí, phạt, các khoản phải thanh toán, hoàn trả, đền bù phát sinh. Đề nghị giải ngân kiêm Khế ước nhận nợ là một bộ phận không tách rời của Hợp Đồng Cấp Tín Dụng được lập thành hai (02) bản, Techcombank giữ một (01) bản, Tôi/Chúng tôi giữ một (01) bản là căn cứ để thực hiện.</w:t>
      </w:r>
      <w:r w:rsidRPr="008B0EBE">
        <w:tab/>
      </w:r>
    </w:p>
    <w:tbl>
      <w:tblPr>
        <w:tblW w:w="0" w:type="auto"/>
        <w:tblLook w:val="04A0" w:firstRow="1" w:lastRow="0" w:firstColumn="1" w:lastColumn="0" w:noHBand="0" w:noVBand="1"/>
      </w:tblPr>
      <w:tblGrid>
        <w:gridCol w:w="4651"/>
        <w:gridCol w:w="4709"/>
      </w:tblGrid>
      <w:tr w:rsidR="0079346D" w:rsidRPr="008B0EBE" w:rsidTr="002F7769">
        <w:trPr>
          <w:trHeight w:val="256"/>
        </w:trPr>
        <w:tc>
          <w:tcPr>
            <w:tcW w:w="5264" w:type="dxa"/>
          </w:tcPr>
          <w:p w:rsidR="0079346D" w:rsidRPr="008B0EBE" w:rsidRDefault="0079346D" w:rsidP="002F7769">
            <w:pPr>
              <w:tabs>
                <w:tab w:val="left" w:pos="360"/>
                <w:tab w:val="left" w:pos="830"/>
                <w:tab w:val="center" w:pos="2524"/>
                <w:tab w:val="left" w:leader="dot" w:pos="3240"/>
              </w:tabs>
              <w:rPr>
                <w:bCs/>
                <w:i/>
              </w:rPr>
            </w:pPr>
            <w:r w:rsidRPr="008B0EBE">
              <w:rPr>
                <w:b/>
              </w:rPr>
              <w:tab/>
            </w:r>
            <w:r w:rsidRPr="008B0EBE">
              <w:rPr>
                <w:b/>
              </w:rPr>
              <w:tab/>
            </w:r>
          </w:p>
          <w:p w:rsidR="0079346D" w:rsidRPr="008B0EBE" w:rsidRDefault="0079346D" w:rsidP="002F7769">
            <w:pPr>
              <w:tabs>
                <w:tab w:val="left" w:pos="360"/>
                <w:tab w:val="left" w:pos="830"/>
                <w:tab w:val="center" w:pos="2524"/>
                <w:tab w:val="left" w:leader="dot" w:pos="3240"/>
              </w:tabs>
              <w:rPr>
                <w:bCs/>
                <w:i/>
              </w:rPr>
            </w:pPr>
          </w:p>
        </w:tc>
        <w:tc>
          <w:tcPr>
            <w:tcW w:w="5264" w:type="dxa"/>
          </w:tcPr>
          <w:p w:rsidR="0079346D" w:rsidRPr="008B0EBE" w:rsidRDefault="0079346D" w:rsidP="002F7769">
            <w:pPr>
              <w:tabs>
                <w:tab w:val="left" w:pos="360"/>
                <w:tab w:val="left" w:leader="dot" w:pos="3240"/>
              </w:tabs>
              <w:jc w:val="center"/>
              <w:rPr>
                <w:b/>
              </w:rPr>
            </w:pPr>
            <w:r w:rsidRPr="008B0EBE">
              <w:rPr>
                <w:b/>
              </w:rPr>
              <w:t>ĐẠI DIỆN KHÁCH HÀNG</w:t>
            </w:r>
          </w:p>
          <w:p w:rsidR="0079346D" w:rsidRPr="008B0EBE" w:rsidRDefault="0079346D" w:rsidP="002F7769">
            <w:pPr>
              <w:tabs>
                <w:tab w:val="left" w:pos="360"/>
                <w:tab w:val="left" w:leader="dot" w:pos="3240"/>
              </w:tabs>
              <w:jc w:val="center"/>
              <w:rPr>
                <w:i/>
              </w:rPr>
            </w:pPr>
            <w:r w:rsidRPr="008B0EBE">
              <w:rPr>
                <w:i/>
              </w:rPr>
              <w:t>(ký, ghi rõ họ tên và đóng dấu)</w:t>
            </w:r>
          </w:p>
        </w:tc>
      </w:tr>
    </w:tbl>
    <w:p w:rsidR="0079346D" w:rsidRPr="008B0EBE" w:rsidRDefault="0079346D" w:rsidP="0079346D">
      <w:pPr>
        <w:jc w:val="center"/>
        <w:outlineLvl w:val="0"/>
        <w:rPr>
          <w:b/>
        </w:rPr>
      </w:pPr>
    </w:p>
    <w:p w:rsidR="0079346D" w:rsidRPr="008B0EBE" w:rsidRDefault="0079346D" w:rsidP="0079346D">
      <w:pPr>
        <w:jc w:val="center"/>
        <w:outlineLvl w:val="0"/>
        <w:rPr>
          <w:b/>
        </w:rPr>
      </w:pPr>
    </w:p>
    <w:p w:rsidR="0079346D" w:rsidRPr="008B0EBE" w:rsidRDefault="0079346D" w:rsidP="0079346D">
      <w:pPr>
        <w:jc w:val="center"/>
        <w:outlineLvl w:val="0"/>
        <w:rPr>
          <w:b/>
        </w:rPr>
      </w:pPr>
    </w:p>
    <w:p w:rsidR="002F7888" w:rsidRDefault="002F7888"/>
    <w:sectPr w:rsidR="002F7888">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1BCD" w:rsidRDefault="009F1BCD">
      <w:r>
        <w:separator/>
      </w:r>
    </w:p>
  </w:endnote>
  <w:endnote w:type="continuationSeparator" w:id="0">
    <w:p w:rsidR="009F1BCD" w:rsidRDefault="009F1B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438" w:rsidRDefault="00262138" w:rsidP="000454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45438" w:rsidRDefault="009F1BC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71E" w:rsidRPr="0096334D" w:rsidRDefault="00F9371E" w:rsidP="00F9371E">
    <w:pPr>
      <w:pStyle w:val="Header"/>
      <w:pBdr>
        <w:top w:val="single" w:sz="4" w:space="1" w:color="auto"/>
      </w:pBdr>
      <w:tabs>
        <w:tab w:val="left" w:pos="4089"/>
        <w:tab w:val="center" w:pos="4820"/>
        <w:tab w:val="right" w:pos="9356"/>
      </w:tabs>
      <w:spacing w:after="120"/>
      <w:jc w:val="both"/>
      <w:rPr>
        <w:sz w:val="20"/>
        <w:szCs w:val="20"/>
      </w:rPr>
    </w:pPr>
    <w:r w:rsidRPr="0096334D">
      <w:rPr>
        <w:sz w:val="20"/>
        <w:szCs w:val="20"/>
      </w:rPr>
      <w:t xml:space="preserve">* Những nội dung có ô </w:t>
    </w:r>
    <w:r w:rsidRPr="0096334D">
      <w:rPr>
        <w:sz w:val="20"/>
        <w:szCs w:val="20"/>
      </w:rPr>
      <w:t xml:space="preserve"> ở trước chỉ được áp dụng nếu ô </w:t>
    </w:r>
    <w:r w:rsidRPr="0096334D">
      <w:rPr>
        <w:sz w:val="20"/>
        <w:szCs w:val="20"/>
      </w:rPr>
      <w:t xml:space="preserve"> đó được đánh dấu [X] vào ô </w:t>
    </w:r>
    <w:r w:rsidRPr="0096334D">
      <w:rPr>
        <w:sz w:val="20"/>
        <w:szCs w:val="20"/>
      </w:rPr>
      <w:t> và ngược lại</w:t>
    </w:r>
  </w:p>
  <w:p w:rsidR="00F9371E" w:rsidRPr="00AA3C85" w:rsidRDefault="00F9371E" w:rsidP="00F9371E">
    <w:pPr>
      <w:pStyle w:val="Header"/>
      <w:pBdr>
        <w:top w:val="single" w:sz="4" w:space="1" w:color="auto"/>
      </w:pBdr>
      <w:tabs>
        <w:tab w:val="clear" w:pos="4320"/>
        <w:tab w:val="clear" w:pos="8640"/>
        <w:tab w:val="left" w:pos="4089"/>
        <w:tab w:val="center" w:pos="4820"/>
        <w:tab w:val="right" w:pos="10350"/>
      </w:tabs>
      <w:spacing w:after="120"/>
      <w:jc w:val="both"/>
      <w:rPr>
        <w:sz w:val="20"/>
        <w:szCs w:val="20"/>
      </w:rPr>
    </w:pPr>
    <w:r>
      <w:rPr>
        <w:sz w:val="20"/>
        <w:szCs w:val="20"/>
      </w:rPr>
      <w:t>Mã hiệu: MB12</w:t>
    </w:r>
    <w:r w:rsidRPr="0096334D">
      <w:rPr>
        <w:sz w:val="20"/>
        <w:szCs w:val="20"/>
      </w:rPr>
      <w:t xml:space="preserve">-HD.TDC/116       </w:t>
    </w:r>
    <w:r>
      <w:rPr>
        <w:sz w:val="20"/>
        <w:szCs w:val="20"/>
      </w:rPr>
      <w:t xml:space="preserve">       </w:t>
    </w:r>
    <w:r>
      <w:rPr>
        <w:sz w:val="20"/>
        <w:szCs w:val="20"/>
      </w:rPr>
      <w:tab/>
      <w:t>Lần ban hành/sửa đổi: 02</w:t>
    </w:r>
    <w:r w:rsidRPr="0096334D">
      <w:rPr>
        <w:sz w:val="20"/>
        <w:szCs w:val="20"/>
      </w:rPr>
      <w:t>/00</w:t>
    </w:r>
    <w:r w:rsidRPr="0096334D">
      <w:rPr>
        <w:sz w:val="20"/>
        <w:szCs w:val="20"/>
      </w:rPr>
      <w:tab/>
    </w:r>
    <w:r w:rsidRPr="00331ED3">
      <w:rPr>
        <w:sz w:val="20"/>
        <w:szCs w:val="20"/>
      </w:rPr>
      <w:t>Trang số:</w:t>
    </w:r>
    <w:r>
      <w:rPr>
        <w:sz w:val="20"/>
        <w:szCs w:val="20"/>
      </w:rPr>
      <w:t xml:space="preserve"> </w:t>
    </w:r>
    <w:r>
      <w:rPr>
        <w:sz w:val="20"/>
        <w:szCs w:val="20"/>
      </w:rPr>
      <w:fldChar w:fldCharType="begin"/>
    </w:r>
    <w:r>
      <w:rPr>
        <w:sz w:val="20"/>
        <w:szCs w:val="20"/>
      </w:rPr>
      <w:instrText xml:space="preserve"> PAGE   \* MERGEFORMAT </w:instrText>
    </w:r>
    <w:r>
      <w:rPr>
        <w:sz w:val="20"/>
        <w:szCs w:val="20"/>
      </w:rPr>
      <w:fldChar w:fldCharType="separate"/>
    </w:r>
    <w:r w:rsidR="00FD2CA4">
      <w:rPr>
        <w:noProof/>
        <w:sz w:val="20"/>
        <w:szCs w:val="20"/>
      </w:rPr>
      <w:t>2</w:t>
    </w:r>
    <w:r>
      <w:rPr>
        <w:sz w:val="20"/>
        <w:szCs w:val="20"/>
      </w:rPr>
      <w:fldChar w:fldCharType="end"/>
    </w:r>
    <w:r w:rsidRPr="00331ED3">
      <w:rPr>
        <w:sz w:val="20"/>
        <w:szCs w:val="20"/>
      </w:rPr>
      <w:t>/</w:t>
    </w:r>
    <w:r>
      <w:rPr>
        <w:sz w:val="20"/>
        <w:szCs w:val="20"/>
      </w:rPr>
      <w:fldChar w:fldCharType="begin"/>
    </w:r>
    <w:r>
      <w:rPr>
        <w:sz w:val="20"/>
        <w:szCs w:val="20"/>
      </w:rPr>
      <w:instrText xml:space="preserve"> NUMPAGES   \* MERGEFORMAT </w:instrText>
    </w:r>
    <w:r>
      <w:rPr>
        <w:sz w:val="20"/>
        <w:szCs w:val="20"/>
      </w:rPr>
      <w:fldChar w:fldCharType="separate"/>
    </w:r>
    <w:r w:rsidR="00FD2CA4">
      <w:rPr>
        <w:noProof/>
        <w:sz w:val="20"/>
        <w:szCs w:val="20"/>
      </w:rPr>
      <w:t>2</w:t>
    </w:r>
    <w:r>
      <w:rPr>
        <w:sz w:val="20"/>
        <w:szCs w:val="20"/>
      </w:rPr>
      <w:fldChar w:fldCharType="end"/>
    </w:r>
  </w:p>
  <w:p w:rsidR="00045438" w:rsidRPr="00F9371E" w:rsidRDefault="009F1BCD" w:rsidP="00F9371E">
    <w:pPr>
      <w:pStyle w:val="Footer"/>
      <w:tabs>
        <w:tab w:val="clear" w:pos="4320"/>
        <w:tab w:val="clear" w:pos="8640"/>
        <w:tab w:val="left" w:pos="651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1BCD" w:rsidRDefault="009F1BCD">
      <w:r>
        <w:separator/>
      </w:r>
    </w:p>
  </w:footnote>
  <w:footnote w:type="continuationSeparator" w:id="0">
    <w:p w:rsidR="009F1BCD" w:rsidRDefault="009F1B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438" w:rsidRDefault="00262138">
    <w:pPr>
      <w:pStyle w:val="Header"/>
    </w:pPr>
    <w:r>
      <w:rPr>
        <w:noProof/>
      </w:rPr>
      <w:drawing>
        <wp:anchor distT="0" distB="0" distL="114300" distR="114300" simplePos="0" relativeHeight="251659264" behindDoc="0" locked="0" layoutInCell="1" allowOverlap="1" wp14:anchorId="1B2CB614" wp14:editId="1D51E0A1">
          <wp:simplePos x="0" y="0"/>
          <wp:positionH relativeFrom="margin">
            <wp:align>left</wp:align>
          </wp:positionH>
          <wp:positionV relativeFrom="paragraph">
            <wp:posOffset>-104775</wp:posOffset>
          </wp:positionV>
          <wp:extent cx="1924050" cy="333375"/>
          <wp:effectExtent l="0" t="0" r="0" b="9525"/>
          <wp:wrapSquare wrapText="bothSides"/>
          <wp:docPr id="5" name="Picture 5" descr="logo m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moi"/>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24050" cy="3333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72587"/>
    <w:multiLevelType w:val="hybridMultilevel"/>
    <w:tmpl w:val="2F4CF68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D3F56B9"/>
    <w:multiLevelType w:val="hybridMultilevel"/>
    <w:tmpl w:val="1B96C4B2"/>
    <w:lvl w:ilvl="0" w:tplc="9A400444">
      <w:start w:val="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145459F"/>
    <w:multiLevelType w:val="multilevel"/>
    <w:tmpl w:val="A80E9AAA"/>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44FB235E"/>
    <w:multiLevelType w:val="hybridMultilevel"/>
    <w:tmpl w:val="05BC7AE6"/>
    <w:lvl w:ilvl="0" w:tplc="9A400444">
      <w:start w:val="1"/>
      <w:numFmt w:val="decimal"/>
      <w:lvlText w:val="%1."/>
      <w:lvlJc w:val="left"/>
      <w:pPr>
        <w:ind w:left="720" w:hanging="360"/>
      </w:pPr>
      <w:rPr>
        <w:b/>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46D"/>
    <w:rsid w:val="000475A9"/>
    <w:rsid w:val="00067FA3"/>
    <w:rsid w:val="0007761C"/>
    <w:rsid w:val="000848DA"/>
    <w:rsid w:val="00095B4D"/>
    <w:rsid w:val="000D0361"/>
    <w:rsid w:val="00125A46"/>
    <w:rsid w:val="00140B07"/>
    <w:rsid w:val="0015588F"/>
    <w:rsid w:val="001602B4"/>
    <w:rsid w:val="0017267E"/>
    <w:rsid w:val="00193ACB"/>
    <w:rsid w:val="001E7CFE"/>
    <w:rsid w:val="00213191"/>
    <w:rsid w:val="00262138"/>
    <w:rsid w:val="0027150A"/>
    <w:rsid w:val="002C7EC1"/>
    <w:rsid w:val="002F7888"/>
    <w:rsid w:val="00323521"/>
    <w:rsid w:val="00326472"/>
    <w:rsid w:val="0033681B"/>
    <w:rsid w:val="00362605"/>
    <w:rsid w:val="003A2132"/>
    <w:rsid w:val="003B1242"/>
    <w:rsid w:val="003B28EB"/>
    <w:rsid w:val="003B341F"/>
    <w:rsid w:val="003E3845"/>
    <w:rsid w:val="003E62CB"/>
    <w:rsid w:val="00433D01"/>
    <w:rsid w:val="0044274A"/>
    <w:rsid w:val="004530A2"/>
    <w:rsid w:val="00467E39"/>
    <w:rsid w:val="0047270E"/>
    <w:rsid w:val="00473817"/>
    <w:rsid w:val="004D5FD2"/>
    <w:rsid w:val="005354CC"/>
    <w:rsid w:val="005B0A6D"/>
    <w:rsid w:val="005C243F"/>
    <w:rsid w:val="00654612"/>
    <w:rsid w:val="00663384"/>
    <w:rsid w:val="006965F1"/>
    <w:rsid w:val="006A5588"/>
    <w:rsid w:val="006F796C"/>
    <w:rsid w:val="00710BA7"/>
    <w:rsid w:val="00746F8D"/>
    <w:rsid w:val="0079346D"/>
    <w:rsid w:val="00794B05"/>
    <w:rsid w:val="007A36BC"/>
    <w:rsid w:val="007B2061"/>
    <w:rsid w:val="00842A26"/>
    <w:rsid w:val="00846338"/>
    <w:rsid w:val="008D5891"/>
    <w:rsid w:val="009411E3"/>
    <w:rsid w:val="00967ED6"/>
    <w:rsid w:val="009A07F2"/>
    <w:rsid w:val="009D0412"/>
    <w:rsid w:val="009F1BCD"/>
    <w:rsid w:val="009F3B03"/>
    <w:rsid w:val="00A240BE"/>
    <w:rsid w:val="00A318D1"/>
    <w:rsid w:val="00A71D55"/>
    <w:rsid w:val="00AD78BD"/>
    <w:rsid w:val="00AF5978"/>
    <w:rsid w:val="00BA3F91"/>
    <w:rsid w:val="00BA57CC"/>
    <w:rsid w:val="00C15F82"/>
    <w:rsid w:val="00C66B2C"/>
    <w:rsid w:val="00C96D09"/>
    <w:rsid w:val="00CA2ABA"/>
    <w:rsid w:val="00CB0143"/>
    <w:rsid w:val="00CB2932"/>
    <w:rsid w:val="00CC160B"/>
    <w:rsid w:val="00CC46B0"/>
    <w:rsid w:val="00CC61EA"/>
    <w:rsid w:val="00CD116C"/>
    <w:rsid w:val="00CD3A13"/>
    <w:rsid w:val="00D621DB"/>
    <w:rsid w:val="00D82692"/>
    <w:rsid w:val="00DC1B16"/>
    <w:rsid w:val="00E02E87"/>
    <w:rsid w:val="00E34AEB"/>
    <w:rsid w:val="00E4087D"/>
    <w:rsid w:val="00E62268"/>
    <w:rsid w:val="00EE3B2F"/>
    <w:rsid w:val="00F56715"/>
    <w:rsid w:val="00F9371E"/>
    <w:rsid w:val="00FA4CC9"/>
    <w:rsid w:val="00FD2CA4"/>
    <w:rsid w:val="00FF6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9BB948B-42DA-4852-AB93-9090164D3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46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idung">
    <w:name w:val="Noi dung"/>
    <w:rsid w:val="0079346D"/>
    <w:rPr>
      <w:sz w:val="17"/>
    </w:rPr>
  </w:style>
  <w:style w:type="table" w:styleId="TableGrid">
    <w:name w:val="Table Grid"/>
    <w:basedOn w:val="TableNormal"/>
    <w:rsid w:val="0079346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79346D"/>
    <w:pPr>
      <w:tabs>
        <w:tab w:val="center" w:pos="4320"/>
        <w:tab w:val="right" w:pos="8640"/>
      </w:tabs>
    </w:pPr>
  </w:style>
  <w:style w:type="character" w:customStyle="1" w:styleId="FooterChar">
    <w:name w:val="Footer Char"/>
    <w:basedOn w:val="DefaultParagraphFont"/>
    <w:link w:val="Footer"/>
    <w:uiPriority w:val="99"/>
    <w:rsid w:val="0079346D"/>
    <w:rPr>
      <w:rFonts w:ascii="Times New Roman" w:eastAsia="Times New Roman" w:hAnsi="Times New Roman" w:cs="Times New Roman"/>
      <w:sz w:val="24"/>
      <w:szCs w:val="24"/>
    </w:rPr>
  </w:style>
  <w:style w:type="character" w:styleId="PageNumber">
    <w:name w:val="page number"/>
    <w:basedOn w:val="DefaultParagraphFont"/>
    <w:rsid w:val="0079346D"/>
  </w:style>
  <w:style w:type="paragraph" w:styleId="Header">
    <w:name w:val="header"/>
    <w:basedOn w:val="Normal"/>
    <w:link w:val="HeaderChar"/>
    <w:uiPriority w:val="99"/>
    <w:rsid w:val="0079346D"/>
    <w:pPr>
      <w:tabs>
        <w:tab w:val="center" w:pos="4320"/>
        <w:tab w:val="right" w:pos="8640"/>
      </w:tabs>
    </w:pPr>
  </w:style>
  <w:style w:type="character" w:customStyle="1" w:styleId="HeaderChar">
    <w:name w:val="Header Char"/>
    <w:basedOn w:val="DefaultParagraphFont"/>
    <w:link w:val="Header"/>
    <w:uiPriority w:val="99"/>
    <w:rsid w:val="0079346D"/>
    <w:rPr>
      <w:rFonts w:ascii="Times New Roman" w:eastAsia="Times New Roman" w:hAnsi="Times New Roman" w:cs="Times New Roman"/>
      <w:sz w:val="24"/>
      <w:szCs w:val="24"/>
    </w:rPr>
  </w:style>
  <w:style w:type="paragraph" w:styleId="ListParagraph">
    <w:name w:val="List Paragraph"/>
    <w:basedOn w:val="Normal"/>
    <w:uiPriority w:val="34"/>
    <w:qFormat/>
    <w:rsid w:val="0079346D"/>
    <w:pPr>
      <w:ind w:left="720"/>
      <w:contextualSpacing/>
    </w:pPr>
  </w:style>
  <w:style w:type="paragraph" w:styleId="BalloonText">
    <w:name w:val="Balloon Text"/>
    <w:basedOn w:val="Normal"/>
    <w:link w:val="BalloonTextChar"/>
    <w:uiPriority w:val="99"/>
    <w:semiHidden/>
    <w:unhideWhenUsed/>
    <w:rsid w:val="006F796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796C"/>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57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6C0EF-D9E8-4766-BA9B-EB6B5606F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Techcombank</Company>
  <LinksUpToDate>false</LinksUpToDate>
  <CharactersWithSpaces>4348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 HPG. Vu Van</dc:creator>
  <cp:lastModifiedBy>Admin</cp:lastModifiedBy>
  <cp:revision>24</cp:revision>
  <cp:lastPrinted>2020-09-14T07:42:00Z</cp:lastPrinted>
  <dcterms:created xsi:type="dcterms:W3CDTF">2020-12-29T03:34:00Z</dcterms:created>
  <dcterms:modified xsi:type="dcterms:W3CDTF">2021-04-19T04:08:00Z</dcterms:modified>
</cp:coreProperties>
</file>