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374B2E" w:rsidRDefault="00374B2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374B2E">
        <w:rPr>
          <w:b/>
          <w:noProof/>
          <w:color w:val="FFFFFF" w:themeColor="background1"/>
          <w:sz w:val="72"/>
          <w:szCs w:val="5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4DFC4E" wp14:editId="62D52336">
                <wp:simplePos x="0" y="0"/>
                <wp:positionH relativeFrom="margin">
                  <wp:posOffset>-5877</wp:posOffset>
                </wp:positionH>
                <wp:positionV relativeFrom="paragraph">
                  <wp:posOffset>2743200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rgbClr val="92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C7351" id="Rectangle 4" o:spid="_x0000_s1026" style="position:absolute;margin-left:-.45pt;margin-top:3in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" fillcolor="#920000" strokecolor="#c00000" strokeweight="1pt">
                <w10:wrap anchorx="margin"/>
              </v:rect>
            </w:pict>
          </mc:Fallback>
        </mc:AlternateContent>
      </w:r>
      <w:r w:rsidR="002A0DAD">
        <w:rPr>
          <w:b/>
          <w:color w:val="FFFFFF" w:themeColor="background1"/>
          <w:sz w:val="72"/>
          <w:szCs w:val="52"/>
          <w:lang w:val="en-US"/>
        </w:rPr>
        <w:t>Change</w:t>
      </w:r>
      <w:r w:rsidR="00BB05E4" w:rsidRPr="00374B2E">
        <w:rPr>
          <w:b/>
          <w:color w:val="FFFFFF" w:themeColor="background1"/>
          <w:sz w:val="72"/>
          <w:szCs w:val="52"/>
        </w:rPr>
        <w:t xml:space="preserve"> management</w:t>
      </w:r>
      <w:r w:rsidR="00EB6662" w:rsidRPr="00374B2E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374B2E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374B2E">
        <w:rPr>
          <w:color w:val="FFFFFF" w:themeColor="background1"/>
          <w:sz w:val="40"/>
          <w:szCs w:val="52"/>
        </w:rPr>
        <w:t>Admission system</w:t>
      </w:r>
    </w:p>
    <w:p w:rsidR="00E01490" w:rsidRDefault="00E01490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374B2E" w:rsidRDefault="00E01490" w:rsidP="00E01490">
          <w:pPr>
            <w:pStyle w:val="TOCHeading"/>
            <w:spacing w:after="240"/>
            <w:rPr>
              <w:b/>
              <w:color w:val="C00000"/>
              <w:sz w:val="28"/>
              <w:szCs w:val="28"/>
            </w:rPr>
          </w:pPr>
          <w:r w:rsidRPr="00374B2E">
            <w:rPr>
              <w:b/>
              <w:color w:val="C00000"/>
              <w:sz w:val="28"/>
              <w:szCs w:val="28"/>
            </w:rPr>
            <w:t>Contents</w:t>
          </w:r>
        </w:p>
        <w:p w:rsidR="00D71B42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145627" w:history="1">
            <w:r w:rsidR="00D71B42" w:rsidRPr="00D93EC3">
              <w:rPr>
                <w:rStyle w:val="Hyperlink"/>
                <w:b/>
                <w:noProof/>
                <w:lang w:val="en-US"/>
              </w:rPr>
              <w:t>List of table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_Toc372145627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2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D71B4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28" w:history="1">
            <w:r w:rsidRPr="00D93EC3">
              <w:rPr>
                <w:rStyle w:val="Hyperlink"/>
                <w:b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D93EC3">
              <w:rPr>
                <w:rStyle w:val="Hyperlink"/>
                <w:b/>
                <w:noProof/>
                <w:lang w:val="en-US"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_Toc372145628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B42" w:rsidRDefault="00D71B4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29" w:history="1">
            <w:r w:rsidRPr="00D93EC3">
              <w:rPr>
                <w:rStyle w:val="Hyperlink"/>
                <w:b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D93EC3">
              <w:rPr>
                <w:rStyle w:val="Hyperlink"/>
                <w:b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_Toc372145629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B42" w:rsidRDefault="00D71B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0" w:history="1">
            <w:r w:rsidRPr="00D93EC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D93EC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_Toc372145630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B42" w:rsidRDefault="00D71B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1" w:history="1">
            <w:r w:rsidRPr="00D93EC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D93EC3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_Toc372145631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B42" w:rsidRDefault="00D71B4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2" w:history="1">
            <w:r w:rsidRPr="00D93EC3">
              <w:rPr>
                <w:rStyle w:val="Hyperlink"/>
                <w:b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D93EC3">
              <w:rPr>
                <w:rStyle w:val="Hyperlink"/>
                <w:b/>
                <w:noProof/>
                <w:lang w:val="en-US"/>
              </w:rPr>
              <w:t>Software Change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_Toc372145632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B42" w:rsidRDefault="00D71B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3" w:history="1">
            <w:r w:rsidRPr="00D93EC3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D93EC3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Organization, Responsibilities,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_Toc372145633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B42" w:rsidRDefault="00D71B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4" w:history="1">
            <w:r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Tools, Environment, and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_Toc372145634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B42" w:rsidRDefault="00D71B4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5" w:history="1">
            <w:r w:rsidRPr="00D93EC3">
              <w:rPr>
                <w:rStyle w:val="Hyperlink"/>
                <w:b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D93EC3">
              <w:rPr>
                <w:rStyle w:val="Hyperlink"/>
                <w:b/>
                <w:noProof/>
                <w:lang w:val="en-US"/>
              </w:rPr>
              <w:t>The Change Management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_Toc372145635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B42" w:rsidRDefault="00D71B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6" w:history="1">
            <w:r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Change Management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_Toc372145636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B42" w:rsidRDefault="00D71B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7" w:history="1">
            <w:r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Change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_Toc372145637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B42" w:rsidRDefault="00D71B4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8" w:history="1">
            <w:r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Change Status Accounting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_Toc372145638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B42" w:rsidRDefault="00D71B4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9" w:history="1">
            <w:r w:rsidRPr="00D93EC3">
              <w:rPr>
                <w:rStyle w:val="Hyperlink"/>
                <w:b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D93EC3">
              <w:rPr>
                <w:rStyle w:val="Hyperlink"/>
                <w:b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_Toc372145639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490" w:rsidRDefault="00E01490">
          <w:r>
            <w:rPr>
              <w:b/>
              <w:bCs/>
              <w:noProof/>
            </w:rPr>
            <w:fldChar w:fldCharType="end"/>
          </w:r>
        </w:p>
      </w:sdtContent>
    </w:sdt>
    <w:p w:rsidR="00942B3C" w:rsidRDefault="00942B3C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F65385" w:rsidRPr="00374B2E" w:rsidRDefault="00942B3C" w:rsidP="00942B3C">
      <w:pPr>
        <w:pStyle w:val="Heading1"/>
        <w:rPr>
          <w:b/>
          <w:color w:val="C00000"/>
          <w:sz w:val="28"/>
          <w:lang w:val="en-US"/>
        </w:rPr>
      </w:pPr>
      <w:bookmarkStart w:id="0" w:name="_Toc372145627"/>
      <w:r w:rsidRPr="00374B2E">
        <w:rPr>
          <w:b/>
          <w:color w:val="C00000"/>
          <w:sz w:val="28"/>
          <w:lang w:val="en-US"/>
        </w:rPr>
        <w:lastRenderedPageBreak/>
        <w:t>List of table</w:t>
      </w:r>
      <w:bookmarkEnd w:id="0"/>
    </w:p>
    <w:p w:rsidR="00A47993" w:rsidRPr="00A47993" w:rsidRDefault="00A47993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begin"/>
      </w:r>
      <w:r w:rsidRPr="00A47993">
        <w:rPr>
          <w:color w:val="C00000"/>
          <w:sz w:val="24"/>
          <w:szCs w:val="24"/>
        </w:rPr>
        <w:instrText xml:space="preserve"> TOC \h \z \c "Table" </w:instrText>
      </w:r>
      <w:r w:rsidRPr="00A47993">
        <w:rPr>
          <w:color w:val="C00000"/>
          <w:sz w:val="24"/>
          <w:szCs w:val="24"/>
        </w:rPr>
        <w:fldChar w:fldCharType="separate"/>
      </w:r>
      <w:hyperlink w:anchor="_Toc371877700" w:history="1">
        <w:r w:rsidRPr="00A47993">
          <w:rPr>
            <w:rStyle w:val="Hyperlink"/>
            <w:noProof/>
            <w:sz w:val="24"/>
            <w:szCs w:val="24"/>
          </w:rPr>
          <w:t>Table 1</w:t>
        </w:r>
        <w:r w:rsidRPr="00A47993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Pr="00A47993">
          <w:rPr>
            <w:noProof/>
            <w:webHidden/>
            <w:sz w:val="24"/>
            <w:szCs w:val="24"/>
          </w:rPr>
          <w:tab/>
        </w:r>
        <w:r w:rsidRPr="00A47993">
          <w:rPr>
            <w:noProof/>
            <w:webHidden/>
            <w:sz w:val="24"/>
            <w:szCs w:val="24"/>
          </w:rPr>
          <w:fldChar w:fldCharType="begin"/>
        </w:r>
        <w:r w:rsidRPr="00A47993">
          <w:rPr>
            <w:noProof/>
            <w:webHidden/>
            <w:sz w:val="24"/>
            <w:szCs w:val="24"/>
          </w:rPr>
          <w:instrText xml:space="preserve"> PAGEREF _Toc371877700 \h </w:instrText>
        </w:r>
        <w:r w:rsidRPr="00A47993">
          <w:rPr>
            <w:noProof/>
            <w:webHidden/>
            <w:sz w:val="24"/>
            <w:szCs w:val="24"/>
          </w:rPr>
        </w:r>
        <w:r w:rsidRPr="00A47993">
          <w:rPr>
            <w:noProof/>
            <w:webHidden/>
            <w:sz w:val="24"/>
            <w:szCs w:val="24"/>
          </w:rPr>
          <w:fldChar w:fldCharType="separate"/>
        </w:r>
        <w:r w:rsidRPr="00A47993">
          <w:rPr>
            <w:noProof/>
            <w:webHidden/>
            <w:sz w:val="24"/>
            <w:szCs w:val="24"/>
          </w:rPr>
          <w:t>4</w:t>
        </w:r>
        <w:r w:rsidRPr="00A47993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A47993" w:rsidRDefault="00A47993">
      <w:pPr>
        <w:rPr>
          <w:color w:val="C00000"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end"/>
      </w:r>
      <w:r w:rsidR="00F65385" w:rsidRPr="00A47993">
        <w:rPr>
          <w:color w:val="C00000"/>
          <w:sz w:val="24"/>
          <w:szCs w:val="24"/>
        </w:rPr>
        <w:br w:type="page"/>
      </w:r>
    </w:p>
    <w:p w:rsidR="00F65385" w:rsidRPr="00D76E68" w:rsidRDefault="001937F5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C00000"/>
          <w:lang w:val="en-US"/>
        </w:rPr>
      </w:pPr>
      <w:bookmarkStart w:id="1" w:name="_Toc372145628"/>
      <w:r w:rsidRPr="00D76E68">
        <w:rPr>
          <w:b/>
          <w:color w:val="C00000"/>
          <w:lang w:val="en-US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B97CE0" w:rsidTr="000412C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1937F5">
            <w:pPr>
              <w:rPr>
                <w:sz w:val="24"/>
                <w:szCs w:val="24"/>
              </w:rPr>
            </w:pPr>
          </w:p>
        </w:tc>
      </w:tr>
      <w:tr w:rsidR="007E0D37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</w:tr>
    </w:tbl>
    <w:p w:rsidR="00EB6662" w:rsidRPr="00942B3C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1877700"/>
      <w:r w:rsidRPr="00942B3C">
        <w:rPr>
          <w:color w:val="000000" w:themeColor="text1"/>
          <w:sz w:val="24"/>
        </w:rPr>
        <w:t xml:space="preserve">Table </w:t>
      </w:r>
      <w:r w:rsidRPr="00942B3C">
        <w:rPr>
          <w:color w:val="000000" w:themeColor="text1"/>
          <w:sz w:val="24"/>
        </w:rPr>
        <w:fldChar w:fldCharType="begin"/>
      </w:r>
      <w:r w:rsidRPr="00942B3C">
        <w:rPr>
          <w:color w:val="000000" w:themeColor="text1"/>
          <w:sz w:val="24"/>
        </w:rPr>
        <w:instrText xml:space="preserve"> SEQ Table \* ARABIC </w:instrText>
      </w:r>
      <w:r w:rsidRPr="00942B3C">
        <w:rPr>
          <w:color w:val="000000" w:themeColor="text1"/>
          <w:sz w:val="24"/>
        </w:rPr>
        <w:fldChar w:fldCharType="separate"/>
      </w:r>
      <w:r w:rsidRPr="00942B3C">
        <w:rPr>
          <w:noProof/>
          <w:color w:val="000000" w:themeColor="text1"/>
          <w:sz w:val="24"/>
        </w:rPr>
        <w:t>1</w:t>
      </w:r>
      <w:r w:rsidRPr="00942B3C">
        <w:rPr>
          <w:color w:val="000000" w:themeColor="text1"/>
          <w:sz w:val="24"/>
        </w:rPr>
        <w:fldChar w:fldCharType="end"/>
      </w:r>
      <w:r w:rsidRPr="00942B3C">
        <w:rPr>
          <w:color w:val="000000" w:themeColor="text1"/>
          <w:sz w:val="24"/>
          <w:lang w:val="en-US"/>
        </w:rPr>
        <w:t>: Revision history</w:t>
      </w:r>
      <w:bookmarkEnd w:id="2"/>
    </w:p>
    <w:p w:rsidR="00EB6662" w:rsidRPr="001937F5" w:rsidRDefault="00EB6662">
      <w:r w:rsidRPr="001937F5">
        <w:br w:type="page"/>
      </w:r>
    </w:p>
    <w:p w:rsidR="00F65385" w:rsidRPr="00D76E68" w:rsidRDefault="005F688D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C00000"/>
          <w:lang w:val="en-US"/>
        </w:rPr>
      </w:pPr>
      <w:bookmarkStart w:id="3" w:name="_Toc372145629"/>
      <w:r w:rsidRPr="00D76E68">
        <w:rPr>
          <w:b/>
          <w:color w:val="C00000"/>
          <w:lang w:val="en-US"/>
        </w:rPr>
        <w:lastRenderedPageBreak/>
        <w:t>Introduction</w:t>
      </w:r>
      <w:bookmarkEnd w:id="3"/>
    </w:p>
    <w:p w:rsidR="00EB6662" w:rsidRPr="0000484B" w:rsidRDefault="00EB6662" w:rsidP="00395A46">
      <w:pPr>
        <w:pStyle w:val="Heading2"/>
        <w:numPr>
          <w:ilvl w:val="0"/>
          <w:numId w:val="3"/>
        </w:numPr>
        <w:spacing w:before="0" w:after="240"/>
        <w:rPr>
          <w:color w:val="C00000"/>
          <w:sz w:val="28"/>
        </w:rPr>
      </w:pPr>
      <w:bookmarkStart w:id="4" w:name="_Toc372145630"/>
      <w:r w:rsidRPr="0000484B">
        <w:rPr>
          <w:color w:val="C00000"/>
          <w:sz w:val="28"/>
        </w:rPr>
        <w:t>Purpose</w:t>
      </w:r>
      <w:bookmarkEnd w:id="4"/>
    </w:p>
    <w:p w:rsidR="002A0DAD" w:rsidRPr="00EE61C5" w:rsidRDefault="002A0DAD" w:rsidP="002A0DAD">
      <w:pPr>
        <w:pStyle w:val="BodyText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Change management plan is the written document to guide the project team to manage change when change happens with the case.</w:t>
      </w:r>
    </w:p>
    <w:p w:rsidR="002A0DAD" w:rsidRDefault="002A0DAD" w:rsidP="002A0DAD">
      <w:pPr>
        <w:pStyle w:val="BodyText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Provide change request form and change log template for change management.</w:t>
      </w:r>
    </w:p>
    <w:p w:rsidR="002A0DAD" w:rsidRPr="002A0DAD" w:rsidRDefault="002A0DAD" w:rsidP="002A0DAD">
      <w:pPr>
        <w:spacing w:after="20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A0DAD">
        <w:rPr>
          <w:rFonts w:asciiTheme="majorHAnsi" w:hAnsiTheme="majorHAnsi" w:cstheme="majorHAnsi"/>
          <w:sz w:val="24"/>
          <w:szCs w:val="24"/>
        </w:rPr>
        <w:t>Make sure that all changes must review and control in during Project.</w:t>
      </w:r>
    </w:p>
    <w:p w:rsidR="002A0DAD" w:rsidRPr="002A0DAD" w:rsidRDefault="002A0DAD" w:rsidP="002A0DAD">
      <w:pPr>
        <w:spacing w:after="200" w:line="276" w:lineRule="auto"/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2A0DAD">
        <w:rPr>
          <w:rFonts w:asciiTheme="majorHAnsi" w:hAnsiTheme="majorHAnsi" w:cstheme="majorHAnsi"/>
          <w:sz w:val="24"/>
          <w:szCs w:val="24"/>
        </w:rPr>
        <w:t>Each member is responsible for reporting to changes to the project.</w:t>
      </w:r>
    </w:p>
    <w:p w:rsidR="002A0DAD" w:rsidRPr="00EE61C5" w:rsidRDefault="002A0DAD" w:rsidP="002A0DAD">
      <w:pPr>
        <w:pStyle w:val="BodyText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This document guides the project team:</w:t>
      </w:r>
    </w:p>
    <w:p w:rsidR="002A0DAD" w:rsidRPr="00EE61C5" w:rsidRDefault="002A0DAD" w:rsidP="002A0DAD">
      <w:pPr>
        <w:pStyle w:val="BodyText"/>
        <w:ind w:firstLine="720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Communication when changes occur.</w:t>
      </w:r>
    </w:p>
    <w:p w:rsidR="002A0DAD" w:rsidRPr="00EE61C5" w:rsidRDefault="002A0DAD" w:rsidP="002A0DAD">
      <w:pPr>
        <w:pStyle w:val="BodyText"/>
        <w:ind w:firstLine="720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The organization of CCB.</w:t>
      </w:r>
    </w:p>
    <w:p w:rsidR="00076D27" w:rsidRPr="00D76E68" w:rsidRDefault="002A0DAD" w:rsidP="00D76E68">
      <w:pPr>
        <w:pStyle w:val="BodyText"/>
        <w:ind w:firstLine="720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How to operate when there is change management process change happen</w:t>
      </w:r>
    </w:p>
    <w:p w:rsidR="00162CD4" w:rsidRPr="0000484B" w:rsidRDefault="00942B3C" w:rsidP="00162CD4">
      <w:pPr>
        <w:pStyle w:val="Heading2"/>
        <w:numPr>
          <w:ilvl w:val="0"/>
          <w:numId w:val="3"/>
        </w:numPr>
        <w:spacing w:before="0" w:after="240"/>
        <w:rPr>
          <w:color w:val="C00000"/>
          <w:sz w:val="28"/>
        </w:rPr>
      </w:pPr>
      <w:bookmarkStart w:id="5" w:name="_Toc372145631"/>
      <w:r w:rsidRPr="0000484B">
        <w:rPr>
          <w:color w:val="C00000"/>
          <w:sz w:val="28"/>
        </w:rPr>
        <w:t>Audience</w:t>
      </w:r>
      <w:bookmarkEnd w:id="5"/>
    </w:p>
    <w:p w:rsidR="00942B3C" w:rsidRPr="00942B3C" w:rsidRDefault="00942B3C" w:rsidP="00942B3C"/>
    <w:p w:rsidR="00EB6662" w:rsidRPr="001937F5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937F5">
        <w:rPr>
          <w:b/>
          <w:color w:val="C00000"/>
          <w:sz w:val="28"/>
        </w:rPr>
        <w:br w:type="page"/>
      </w:r>
    </w:p>
    <w:p w:rsidR="00942B3C" w:rsidRPr="00D76E68" w:rsidRDefault="0021445C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C00000"/>
          <w:lang w:val="en-US"/>
        </w:rPr>
      </w:pPr>
      <w:bookmarkStart w:id="6" w:name="_Toc372145632"/>
      <w:r w:rsidRPr="00D76E68">
        <w:rPr>
          <w:b/>
          <w:color w:val="C00000"/>
          <w:lang w:val="en-US"/>
        </w:rPr>
        <w:lastRenderedPageBreak/>
        <w:t>Software Change Management</w:t>
      </w:r>
      <w:bookmarkEnd w:id="6"/>
    </w:p>
    <w:p w:rsidR="0021445C" w:rsidRPr="0021445C" w:rsidRDefault="0021445C" w:rsidP="00D76E68">
      <w:pPr>
        <w:pStyle w:val="ListParagraph"/>
        <w:numPr>
          <w:ilvl w:val="0"/>
          <w:numId w:val="9"/>
        </w:numPr>
        <w:outlineLvl w:val="1"/>
        <w:rPr>
          <w:rFonts w:asciiTheme="majorHAnsi" w:eastAsiaTheme="majorEastAsia" w:hAnsiTheme="majorHAnsi" w:cstheme="majorBidi"/>
          <w:color w:val="C00000"/>
          <w:sz w:val="24"/>
          <w:szCs w:val="24"/>
          <w:lang w:val="en-US"/>
        </w:rPr>
      </w:pPr>
      <w:r w:rsidRPr="0021445C">
        <w:t xml:space="preserve"> </w:t>
      </w:r>
      <w:bookmarkStart w:id="7" w:name="_Toc372145633"/>
      <w:r w:rsidRPr="0021445C">
        <w:rPr>
          <w:rFonts w:asciiTheme="majorHAnsi" w:eastAsiaTheme="majorEastAsia" w:hAnsiTheme="majorHAnsi" w:cstheme="majorBidi"/>
          <w:color w:val="C00000"/>
          <w:sz w:val="24"/>
          <w:szCs w:val="24"/>
          <w:lang w:val="en-US"/>
        </w:rPr>
        <w:t>Organization, Responsibilities, and Interfaces</w:t>
      </w:r>
      <w:bookmarkEnd w:id="7"/>
    </w:p>
    <w:tbl>
      <w:tblPr>
        <w:tblW w:w="10890" w:type="dxa"/>
        <w:tblInd w:w="-1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4"/>
        <w:gridCol w:w="7326"/>
      </w:tblGrid>
      <w:tr w:rsidR="0021445C" w:rsidRPr="00D351FF" w:rsidTr="000F0A68">
        <w:tc>
          <w:tcPr>
            <w:tcW w:w="3564" w:type="dxa"/>
            <w:shd w:val="clear" w:color="auto" w:fill="C00000"/>
          </w:tcPr>
          <w:p w:rsidR="0021445C" w:rsidRPr="00D351FF" w:rsidRDefault="0021445C" w:rsidP="000F0A68">
            <w:pPr>
              <w:tabs>
                <w:tab w:val="left" w:pos="2254"/>
              </w:tabs>
              <w:ind w:left="162"/>
              <w:jc w:val="center"/>
              <w:rPr>
                <w:b/>
                <w:bCs/>
                <w:color w:val="FFFFFF"/>
                <w:kern w:val="2"/>
                <w:sz w:val="32"/>
                <w:szCs w:val="32"/>
              </w:rPr>
            </w:pPr>
            <w:r w:rsidRPr="00D351FF">
              <w:rPr>
                <w:b/>
                <w:bCs/>
                <w:color w:val="FFFFFF"/>
                <w:kern w:val="2"/>
                <w:sz w:val="32"/>
                <w:szCs w:val="32"/>
              </w:rPr>
              <w:t>Roles</w:t>
            </w:r>
          </w:p>
        </w:tc>
        <w:tc>
          <w:tcPr>
            <w:tcW w:w="7326" w:type="dxa"/>
            <w:shd w:val="clear" w:color="auto" w:fill="C00000"/>
          </w:tcPr>
          <w:p w:rsidR="0021445C" w:rsidRPr="00D351FF" w:rsidRDefault="0021445C" w:rsidP="000F0A68">
            <w:pPr>
              <w:tabs>
                <w:tab w:val="left" w:pos="810"/>
              </w:tabs>
              <w:jc w:val="center"/>
              <w:rPr>
                <w:b/>
                <w:bCs/>
                <w:color w:val="FFFFFF"/>
                <w:kern w:val="2"/>
                <w:sz w:val="32"/>
                <w:szCs w:val="32"/>
              </w:rPr>
            </w:pPr>
            <w:r w:rsidRPr="00D351FF">
              <w:rPr>
                <w:b/>
                <w:bCs/>
                <w:color w:val="FFFFFF"/>
                <w:kern w:val="2"/>
                <w:sz w:val="32"/>
                <w:szCs w:val="32"/>
              </w:rPr>
              <w:t>Responsibilities</w:t>
            </w:r>
          </w:p>
        </w:tc>
      </w:tr>
      <w:tr w:rsidR="0021445C" w:rsidRPr="00D351FF" w:rsidTr="000F0A68">
        <w:tc>
          <w:tcPr>
            <w:tcW w:w="3564" w:type="dxa"/>
            <w:shd w:val="clear" w:color="auto" w:fill="FFFFFF" w:themeFill="background1"/>
            <w:vAlign w:val="center"/>
          </w:tcPr>
          <w:p w:rsidR="0021445C" w:rsidRPr="00D351FF" w:rsidRDefault="0021445C" w:rsidP="000F0A68">
            <w:pPr>
              <w:tabs>
                <w:tab w:val="left" w:pos="810"/>
              </w:tabs>
              <w:jc w:val="center"/>
              <w:rPr>
                <w:b/>
                <w:bCs/>
                <w:color w:val="000000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000000"/>
                <w:kern w:val="2"/>
                <w:sz w:val="24"/>
                <w:szCs w:val="24"/>
              </w:rPr>
              <w:t>Change Originator</w:t>
            </w:r>
          </w:p>
        </w:tc>
        <w:tc>
          <w:tcPr>
            <w:tcW w:w="7326" w:type="dxa"/>
            <w:shd w:val="clear" w:color="auto" w:fill="FFFFFF" w:themeFill="background1"/>
          </w:tcPr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Identify changes.</w:t>
            </w:r>
          </w:p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Determine why the need to change.</w:t>
            </w:r>
          </w:p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Create Document Change Request Form.</w:t>
            </w:r>
          </w:p>
        </w:tc>
      </w:tr>
      <w:tr w:rsidR="0021445C" w:rsidRPr="00D351FF" w:rsidTr="000F0A68">
        <w:tc>
          <w:tcPr>
            <w:tcW w:w="3564" w:type="dxa"/>
            <w:shd w:val="clear" w:color="auto" w:fill="FFFFFF" w:themeFill="background1"/>
            <w:vAlign w:val="center"/>
          </w:tcPr>
          <w:p w:rsidR="0021445C" w:rsidRPr="00D351FF" w:rsidRDefault="0021445C" w:rsidP="000F0A68">
            <w:pPr>
              <w:tabs>
                <w:tab w:val="left" w:pos="810"/>
              </w:tabs>
              <w:jc w:val="center"/>
              <w:rPr>
                <w:b/>
                <w:bCs/>
                <w:color w:val="000000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000000"/>
                <w:kern w:val="2"/>
                <w:sz w:val="24"/>
                <w:szCs w:val="24"/>
              </w:rPr>
              <w:t>Project Manager</w:t>
            </w:r>
          </w:p>
        </w:tc>
        <w:tc>
          <w:tcPr>
            <w:tcW w:w="7326" w:type="dxa"/>
            <w:shd w:val="clear" w:color="auto" w:fill="FFFFFF" w:themeFill="background1"/>
          </w:tcPr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Consider the feasibility of the change.</w:t>
            </w:r>
          </w:p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Track the status of change.</w:t>
            </w:r>
          </w:p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Create a document Change log</w:t>
            </w:r>
          </w:p>
        </w:tc>
      </w:tr>
      <w:tr w:rsidR="0021445C" w:rsidRPr="00D351FF" w:rsidTr="000F0A68">
        <w:tc>
          <w:tcPr>
            <w:tcW w:w="3564" w:type="dxa"/>
            <w:shd w:val="clear" w:color="auto" w:fill="FFFFFF" w:themeFill="background1"/>
            <w:vAlign w:val="center"/>
          </w:tcPr>
          <w:p w:rsidR="0021445C" w:rsidRPr="00D351FF" w:rsidRDefault="0021445C" w:rsidP="000F0A68">
            <w:pPr>
              <w:tabs>
                <w:tab w:val="left" w:pos="810"/>
              </w:tabs>
              <w:jc w:val="center"/>
              <w:rPr>
                <w:b/>
                <w:bCs/>
                <w:color w:val="000000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000000"/>
                <w:kern w:val="2"/>
                <w:sz w:val="24"/>
                <w:szCs w:val="24"/>
              </w:rPr>
              <w:t>Project Team</w:t>
            </w:r>
          </w:p>
        </w:tc>
        <w:tc>
          <w:tcPr>
            <w:tcW w:w="7326" w:type="dxa"/>
            <w:shd w:val="clear" w:color="auto" w:fill="FFFFFF" w:themeFill="background1"/>
          </w:tcPr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Analysis of the change.</w:t>
            </w:r>
          </w:p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Assessing the impact on the level of influence.</w:t>
            </w:r>
          </w:p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Analysis of the conflict when changes occur.</w:t>
            </w:r>
          </w:p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Creating Change document analysis document.</w:t>
            </w:r>
          </w:p>
        </w:tc>
      </w:tr>
      <w:tr w:rsidR="0021445C" w:rsidRPr="00D351FF" w:rsidTr="000F0A68">
        <w:tc>
          <w:tcPr>
            <w:tcW w:w="3564" w:type="dxa"/>
            <w:shd w:val="clear" w:color="auto" w:fill="FFFFFF" w:themeFill="background1"/>
            <w:vAlign w:val="center"/>
          </w:tcPr>
          <w:p w:rsidR="0021445C" w:rsidRPr="00D351FF" w:rsidRDefault="0021445C" w:rsidP="000F0A68">
            <w:pPr>
              <w:tabs>
                <w:tab w:val="left" w:pos="810"/>
              </w:tabs>
              <w:jc w:val="center"/>
              <w:rPr>
                <w:b/>
                <w:bCs/>
                <w:color w:val="000000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000000"/>
                <w:kern w:val="2"/>
                <w:sz w:val="24"/>
                <w:szCs w:val="24"/>
              </w:rPr>
              <w:t>CCB</w:t>
            </w:r>
          </w:p>
        </w:tc>
        <w:tc>
          <w:tcPr>
            <w:tcW w:w="7326" w:type="dxa"/>
            <w:shd w:val="clear" w:color="auto" w:fill="FFFFFF" w:themeFill="background1"/>
          </w:tcPr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Literature Review Change document analysis.</w:t>
            </w:r>
          </w:p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Make sure to change the process properly.</w:t>
            </w:r>
          </w:p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Ensure no conflict between the relevant departments</w:t>
            </w:r>
          </w:p>
        </w:tc>
      </w:tr>
      <w:tr w:rsidR="0021445C" w:rsidRPr="00D351FF" w:rsidTr="000F0A68">
        <w:tc>
          <w:tcPr>
            <w:tcW w:w="3564" w:type="dxa"/>
            <w:shd w:val="clear" w:color="auto" w:fill="FFFFFF" w:themeFill="background1"/>
            <w:vAlign w:val="center"/>
          </w:tcPr>
          <w:p w:rsidR="0021445C" w:rsidRPr="00D351FF" w:rsidRDefault="0021445C" w:rsidP="000F0A68">
            <w:pPr>
              <w:tabs>
                <w:tab w:val="left" w:pos="810"/>
              </w:tabs>
              <w:jc w:val="center"/>
              <w:rPr>
                <w:b/>
                <w:bCs/>
                <w:color w:val="000000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000000"/>
                <w:kern w:val="2"/>
                <w:sz w:val="24"/>
                <w:szCs w:val="24"/>
              </w:rPr>
              <w:t>Configuration Manager(CM)</w:t>
            </w:r>
          </w:p>
        </w:tc>
        <w:tc>
          <w:tcPr>
            <w:tcW w:w="7326" w:type="dxa"/>
            <w:shd w:val="clear" w:color="auto" w:fill="FFFFFF" w:themeFill="background1"/>
          </w:tcPr>
          <w:p w:rsidR="0021445C" w:rsidRPr="00D351FF" w:rsidRDefault="0021445C" w:rsidP="000F0A68">
            <w:pPr>
              <w:tabs>
                <w:tab w:val="left" w:pos="810"/>
              </w:tabs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Manage documents arising in the process of change.</w:t>
            </w:r>
          </w:p>
        </w:tc>
      </w:tr>
    </w:tbl>
    <w:p w:rsidR="00A47993" w:rsidRPr="00076D27" w:rsidRDefault="00A47993" w:rsidP="00A47993">
      <w:pPr>
        <w:rPr>
          <w:sz w:val="24"/>
          <w:szCs w:val="24"/>
        </w:rPr>
      </w:pPr>
    </w:p>
    <w:p w:rsidR="0021445C" w:rsidRPr="0021445C" w:rsidRDefault="0021445C" w:rsidP="00D76E68">
      <w:pPr>
        <w:pStyle w:val="ListParagraph"/>
        <w:numPr>
          <w:ilvl w:val="0"/>
          <w:numId w:val="9"/>
        </w:numPr>
        <w:outlineLvl w:val="1"/>
        <w:rPr>
          <w:rFonts w:asciiTheme="majorHAnsi" w:eastAsiaTheme="majorEastAsia" w:hAnsiTheme="majorHAnsi" w:cstheme="majorBidi"/>
          <w:color w:val="C00000"/>
          <w:sz w:val="24"/>
          <w:szCs w:val="24"/>
        </w:rPr>
      </w:pPr>
      <w:bookmarkStart w:id="8" w:name="_Toc372145634"/>
      <w:r w:rsidRPr="0021445C">
        <w:rPr>
          <w:rFonts w:asciiTheme="majorHAnsi" w:eastAsiaTheme="majorEastAsia" w:hAnsiTheme="majorHAnsi" w:cstheme="majorBidi"/>
          <w:color w:val="C00000"/>
          <w:sz w:val="24"/>
          <w:szCs w:val="24"/>
        </w:rPr>
        <w:t>Tools, Environment, and Infrastructure</w:t>
      </w:r>
      <w:bookmarkEnd w:id="8"/>
    </w:p>
    <w:p w:rsidR="0021445C" w:rsidRPr="00EE61C5" w:rsidRDefault="0021445C" w:rsidP="0021445C">
      <w:pPr>
        <w:pStyle w:val="BodyText"/>
        <w:ind w:left="360"/>
        <w:rPr>
          <w:iCs/>
          <w:sz w:val="24"/>
          <w:szCs w:val="24"/>
          <w:lang w:val="vi-VN"/>
        </w:rPr>
      </w:pPr>
      <w:r w:rsidRPr="00EE61C5">
        <w:rPr>
          <w:iCs/>
          <w:sz w:val="24"/>
          <w:szCs w:val="24"/>
          <w:lang w:val="vi-VN"/>
        </w:rPr>
        <w:t>Tools:</w:t>
      </w:r>
    </w:p>
    <w:p w:rsidR="0021445C" w:rsidRPr="00EE61C5" w:rsidRDefault="0021445C" w:rsidP="0021445C">
      <w:pPr>
        <w:pStyle w:val="BodyText"/>
        <w:rPr>
          <w:iCs/>
          <w:sz w:val="24"/>
          <w:szCs w:val="24"/>
          <w:lang w:val="vi-VN"/>
        </w:rPr>
      </w:pPr>
      <w:r w:rsidRPr="00EE61C5">
        <w:rPr>
          <w:iCs/>
          <w:sz w:val="24"/>
          <w:szCs w:val="24"/>
          <w:lang w:val="vi-VN"/>
        </w:rPr>
        <w:tab/>
      </w:r>
      <w:r>
        <w:rPr>
          <w:iCs/>
          <w:sz w:val="24"/>
          <w:szCs w:val="24"/>
        </w:rPr>
        <w:t>Project Plan, Requirement Plan, Architect and Detail Design Plan, Implement Plan, Test Plan, Change management Plan and Change Request.</w:t>
      </w:r>
    </w:p>
    <w:p w:rsidR="00076D27" w:rsidRPr="00611335" w:rsidRDefault="0021445C" w:rsidP="00611335">
      <w:pPr>
        <w:pStyle w:val="BodyText"/>
        <w:ind w:firstLine="720"/>
        <w:rPr>
          <w:iCs/>
          <w:sz w:val="24"/>
          <w:szCs w:val="24"/>
        </w:rPr>
      </w:pPr>
      <w:r w:rsidRPr="00EE61C5">
        <w:rPr>
          <w:iCs/>
          <w:sz w:val="24"/>
          <w:szCs w:val="24"/>
          <w:lang w:val="vi-VN"/>
        </w:rPr>
        <w:t xml:space="preserve">Issues involved in setting up the CM environment include: </w:t>
      </w:r>
      <w:r>
        <w:rPr>
          <w:iCs/>
          <w:sz w:val="24"/>
          <w:szCs w:val="24"/>
        </w:rPr>
        <w:t>Admission system</w:t>
      </w:r>
      <w:r w:rsidR="00611335">
        <w:rPr>
          <w:iCs/>
          <w:sz w:val="24"/>
          <w:szCs w:val="24"/>
        </w:rPr>
        <w:t>.</w:t>
      </w:r>
    </w:p>
    <w:p w:rsidR="00A47993" w:rsidRPr="00A47993" w:rsidRDefault="00A47993" w:rsidP="00A47993"/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>
        <w:rPr>
          <w:b/>
          <w:color w:val="1F3864" w:themeColor="accent5" w:themeShade="80"/>
        </w:rPr>
        <w:br w:type="page"/>
      </w:r>
    </w:p>
    <w:p w:rsidR="00D76E68" w:rsidRPr="00D76E68" w:rsidRDefault="00611335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C00000"/>
          <w:lang w:val="en-US"/>
        </w:rPr>
      </w:pPr>
      <w:r w:rsidRPr="00D76E68">
        <w:rPr>
          <w:b/>
          <w:color w:val="C00000"/>
          <w:lang w:val="en-US"/>
        </w:rPr>
        <w:lastRenderedPageBreak/>
        <w:t xml:space="preserve"> </w:t>
      </w:r>
      <w:bookmarkStart w:id="9" w:name="_Toc372145635"/>
      <w:r w:rsidRPr="00D76E68">
        <w:rPr>
          <w:b/>
          <w:color w:val="C00000"/>
          <w:lang w:val="en-US"/>
        </w:rPr>
        <w:t>The Change Management Program</w:t>
      </w:r>
      <w:bookmarkEnd w:id="9"/>
    </w:p>
    <w:p w:rsidR="00076D27" w:rsidRDefault="00D76E68" w:rsidP="00D76E68">
      <w:pPr>
        <w:pStyle w:val="ListParagraph"/>
        <w:numPr>
          <w:ilvl w:val="0"/>
          <w:numId w:val="18"/>
        </w:numPr>
        <w:outlineLvl w:val="1"/>
        <w:rPr>
          <w:rFonts w:asciiTheme="majorHAnsi" w:eastAsiaTheme="majorEastAsia" w:hAnsiTheme="majorHAnsi" w:cstheme="majorBidi"/>
          <w:color w:val="C00000"/>
          <w:sz w:val="24"/>
          <w:szCs w:val="24"/>
        </w:rPr>
      </w:pPr>
      <w:bookmarkStart w:id="10" w:name="_Toc372145636"/>
      <w:r w:rsidRPr="00D76E68">
        <w:rPr>
          <w:rFonts w:asciiTheme="majorHAnsi" w:eastAsiaTheme="majorEastAsia" w:hAnsiTheme="majorHAnsi" w:cstheme="majorBidi"/>
          <w:color w:val="C00000"/>
          <w:sz w:val="24"/>
          <w:szCs w:val="24"/>
        </w:rPr>
        <w:t>Change Management Process</w:t>
      </w:r>
      <w:bookmarkEnd w:id="10"/>
    </w:p>
    <w:p w:rsidR="00D76E68" w:rsidRDefault="00D76E68" w:rsidP="00D76E68"/>
    <w:p w:rsidR="00D76E68" w:rsidRDefault="00D76E68" w:rsidP="00D76E68">
      <w:pPr>
        <w:pStyle w:val="ListParagraph"/>
        <w:numPr>
          <w:ilvl w:val="0"/>
          <w:numId w:val="18"/>
        </w:numPr>
        <w:outlineLvl w:val="1"/>
        <w:rPr>
          <w:rFonts w:asciiTheme="majorHAnsi" w:eastAsiaTheme="majorEastAsia" w:hAnsiTheme="majorHAnsi" w:cstheme="majorBidi"/>
          <w:color w:val="C00000"/>
          <w:sz w:val="24"/>
          <w:szCs w:val="24"/>
        </w:rPr>
      </w:pPr>
      <w:bookmarkStart w:id="11" w:name="_Toc372145637"/>
      <w:r w:rsidRPr="00D76E68">
        <w:rPr>
          <w:rFonts w:asciiTheme="majorHAnsi" w:eastAsiaTheme="majorEastAsia" w:hAnsiTheme="majorHAnsi" w:cstheme="majorBidi"/>
          <w:color w:val="C00000"/>
          <w:sz w:val="24"/>
          <w:szCs w:val="24"/>
        </w:rPr>
        <w:t>Change Control</w:t>
      </w:r>
      <w:bookmarkEnd w:id="11"/>
    </w:p>
    <w:p w:rsidR="00853143" w:rsidRPr="00EE61C5" w:rsidRDefault="00853143" w:rsidP="00853143">
      <w:pPr>
        <w:pStyle w:val="Heading3"/>
        <w:ind w:left="990"/>
        <w:rPr>
          <w:rFonts w:ascii="Times New Roman" w:hAnsi="Times New Roman"/>
          <w:sz w:val="28"/>
          <w:szCs w:val="28"/>
        </w:rPr>
      </w:pPr>
      <w:bookmarkStart w:id="12" w:name="_Toc184788163"/>
      <w:bookmarkStart w:id="13" w:name="_Toc358817842"/>
      <w:r w:rsidRPr="00EE61C5">
        <w:rPr>
          <w:rFonts w:ascii="Times New Roman" w:hAnsi="Times New Roman"/>
          <w:sz w:val="28"/>
          <w:szCs w:val="28"/>
        </w:rPr>
        <w:t>Change Request Processing and Approval</w:t>
      </w:r>
      <w:bookmarkEnd w:id="12"/>
      <w:bookmarkEnd w:id="13"/>
    </w:p>
    <w:p w:rsidR="00853143" w:rsidRPr="00EE61C5" w:rsidRDefault="00853143" w:rsidP="00853143">
      <w:pPr>
        <w:pStyle w:val="Heading3"/>
        <w:ind w:left="990"/>
        <w:rPr>
          <w:rFonts w:ascii="Times New Roman" w:hAnsi="Times New Roman"/>
          <w:sz w:val="28"/>
          <w:szCs w:val="28"/>
        </w:rPr>
      </w:pPr>
      <w:bookmarkStart w:id="14" w:name="_Toc184788164"/>
      <w:bookmarkStart w:id="15" w:name="_Toc358817843"/>
      <w:r w:rsidRPr="00EE61C5">
        <w:rPr>
          <w:rFonts w:ascii="Times New Roman" w:hAnsi="Times New Roman"/>
          <w:sz w:val="28"/>
          <w:szCs w:val="28"/>
        </w:rPr>
        <w:t>Change Control Board (CCB)</w:t>
      </w:r>
      <w:bookmarkEnd w:id="14"/>
      <w:bookmarkEnd w:id="15"/>
    </w:p>
    <w:p w:rsidR="00D76E68" w:rsidRPr="00D76E68" w:rsidRDefault="00D76E68" w:rsidP="00D76E68">
      <w:pPr>
        <w:pStyle w:val="ListParagraph"/>
        <w:rPr>
          <w:rFonts w:asciiTheme="majorHAnsi" w:eastAsiaTheme="majorEastAsia" w:hAnsiTheme="majorHAnsi" w:cstheme="majorBidi"/>
          <w:color w:val="C00000"/>
          <w:sz w:val="24"/>
          <w:szCs w:val="24"/>
        </w:rPr>
      </w:pPr>
      <w:bookmarkStart w:id="16" w:name="_GoBack"/>
      <w:bookmarkEnd w:id="16"/>
    </w:p>
    <w:p w:rsidR="00D76E68" w:rsidRPr="00D76E68" w:rsidRDefault="00D76E68" w:rsidP="00D76E68"/>
    <w:p w:rsidR="00D76E68" w:rsidRPr="00D76E68" w:rsidRDefault="00D76E68" w:rsidP="00D76E68">
      <w:pPr>
        <w:pStyle w:val="ListParagraph"/>
        <w:numPr>
          <w:ilvl w:val="0"/>
          <w:numId w:val="18"/>
        </w:numPr>
        <w:outlineLvl w:val="1"/>
        <w:rPr>
          <w:rFonts w:asciiTheme="majorHAnsi" w:eastAsiaTheme="majorEastAsia" w:hAnsiTheme="majorHAnsi" w:cstheme="majorBidi"/>
          <w:color w:val="C00000"/>
          <w:sz w:val="24"/>
          <w:szCs w:val="24"/>
        </w:rPr>
      </w:pPr>
      <w:bookmarkStart w:id="17" w:name="_Toc372145638"/>
      <w:r w:rsidRPr="00D76E68">
        <w:rPr>
          <w:rFonts w:asciiTheme="majorHAnsi" w:eastAsiaTheme="majorEastAsia" w:hAnsiTheme="majorHAnsi" w:cstheme="majorBidi"/>
          <w:color w:val="C00000"/>
          <w:sz w:val="24"/>
          <w:szCs w:val="24"/>
        </w:rPr>
        <w:t>Change Status Accounting</w:t>
      </w:r>
      <w:bookmarkEnd w:id="17"/>
    </w:p>
    <w:p w:rsidR="00D76E68" w:rsidRPr="00D76E68" w:rsidRDefault="00D76E68" w:rsidP="002256A4"/>
    <w:p w:rsidR="00076D27" w:rsidRPr="0021445C" w:rsidRDefault="00076D27" w:rsidP="00076D27"/>
    <w:p w:rsidR="00A47993" w:rsidRPr="00A47993" w:rsidRDefault="00A47993" w:rsidP="00A47993">
      <w:pPr>
        <w:rPr>
          <w:sz w:val="24"/>
          <w:szCs w:val="24"/>
        </w:rPr>
      </w:pP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D76E68" w:rsidRPr="00D76E68" w:rsidRDefault="00D76E68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C00000"/>
          <w:lang w:val="en-US"/>
        </w:rPr>
      </w:pPr>
      <w:bookmarkStart w:id="18" w:name="_Toc372145639"/>
      <w:r w:rsidRPr="00D76E68">
        <w:rPr>
          <w:b/>
          <w:color w:val="C00000"/>
          <w:lang w:val="en-US"/>
        </w:rPr>
        <w:lastRenderedPageBreak/>
        <w:t>References</w:t>
      </w:r>
      <w:bookmarkEnd w:id="18"/>
    </w:p>
    <w:p w:rsidR="00076D27" w:rsidRPr="00D76E68" w:rsidRDefault="00A47993" w:rsidP="00076D27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Pr="00D76E68" w:rsidRDefault="00076D27" w:rsidP="00D76E68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lastRenderedPageBreak/>
        <w:br w:type="page"/>
      </w:r>
    </w:p>
    <w:p w:rsidR="00076D27" w:rsidRPr="00076D27" w:rsidRDefault="00076D27" w:rsidP="00076D27">
      <w:pPr>
        <w:rPr>
          <w:lang w:val="en-US"/>
        </w:rPr>
      </w:pPr>
    </w:p>
    <w:p w:rsidR="00076D27" w:rsidRPr="00076D27" w:rsidRDefault="00076D27" w:rsidP="00076D27">
      <w:pPr>
        <w:rPr>
          <w:lang w:val="en-US"/>
        </w:rPr>
      </w:pPr>
    </w:p>
    <w:p w:rsidR="00A47993" w:rsidRDefault="00A47993" w:rsidP="00A47993">
      <w:pPr>
        <w:rPr>
          <w:lang w:val="en-US"/>
        </w:rPr>
      </w:pPr>
    </w:p>
    <w:sectPr w:rsidR="00A47993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1AF" w:rsidRDefault="002141AF" w:rsidP="00DD2623">
      <w:pPr>
        <w:spacing w:after="0" w:line="240" w:lineRule="auto"/>
      </w:pPr>
      <w:r>
        <w:separator/>
      </w:r>
    </w:p>
  </w:endnote>
  <w:endnote w:type="continuationSeparator" w:id="0">
    <w:p w:rsidR="002141AF" w:rsidRDefault="002141AF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0412CB" w:rsidRDefault="009D139E" w:rsidP="00774081">
    <w:pPr>
      <w:pStyle w:val="Footer"/>
      <w:tabs>
        <w:tab w:val="clear" w:pos="4513"/>
      </w:tabs>
      <w:jc w:val="right"/>
      <w:rPr>
        <w:color w:val="C00000"/>
      </w:rPr>
    </w:pPr>
    <w:r w:rsidRPr="000412CB">
      <w:rPr>
        <w:noProof/>
        <w:color w:val="C0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D443D3F" wp14:editId="1DEE730E">
              <wp:simplePos x="0" y="0"/>
              <wp:positionH relativeFrom="margin">
                <wp:align>center</wp:align>
              </wp:positionH>
              <wp:positionV relativeFrom="paragraph">
                <wp:posOffset>247960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5E3E0E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9.5pt" to="462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" strokecolor="#c00000" strokeweight="1.5pt">
              <v:stroke joinstyle="miter"/>
              <w10:wrap anchorx="margin"/>
            </v:line>
          </w:pict>
        </mc:Fallback>
      </mc:AlternateContent>
    </w:r>
    <w:r w:rsidRPr="000412CB">
      <w:rPr>
        <w:noProof/>
        <w:color w:val="C00000"/>
        <w:sz w:val="24"/>
        <w:lang w:val="en-US"/>
      </w:rPr>
      <w:t>DeadlineTeam</w:t>
    </w:r>
    <w:r w:rsidR="00DF41BB" w:rsidRPr="000412CB">
      <w:rPr>
        <w:noProof/>
        <w:color w:val="C00000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374B2E" w:rsidRDefault="00774081" w:rsidP="00774081">
    <w:pPr>
      <w:pStyle w:val="Footer"/>
      <w:tabs>
        <w:tab w:val="clear" w:pos="4513"/>
      </w:tabs>
      <w:jc w:val="right"/>
      <w:rPr>
        <w:color w:val="C00000"/>
      </w:rPr>
    </w:pPr>
    <w:r w:rsidRPr="00374B2E">
      <w:rPr>
        <w:noProof/>
        <w:color w:val="C0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CE5E566" wp14:editId="7A9E68CC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FE331D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" strokecolor="#c00000" strokeweight="1.5pt">
              <v:stroke joinstyle="miter"/>
            </v:line>
          </w:pict>
        </mc:Fallback>
      </mc:AlternateContent>
    </w:r>
    <w:r w:rsidRPr="00374B2E">
      <w:rPr>
        <w:noProof/>
        <w:color w:val="C0000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1AF" w:rsidRDefault="002141AF" w:rsidP="00DD2623">
      <w:pPr>
        <w:spacing w:after="0" w:line="240" w:lineRule="auto"/>
      </w:pPr>
      <w:r>
        <w:separator/>
      </w:r>
    </w:p>
  </w:footnote>
  <w:footnote w:type="continuationSeparator" w:id="0">
    <w:p w:rsidR="002141AF" w:rsidRDefault="002141AF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74081" w:rsidRPr="00374B2E" w:rsidTr="00774081">
      <w:trPr>
        <w:trHeight w:val="720"/>
      </w:trPr>
      <w:tc>
        <w:tcPr>
          <w:tcW w:w="2921" w:type="pct"/>
        </w:tcPr>
        <w:p w:rsidR="00774081" w:rsidRPr="00374B2E" w:rsidRDefault="00774081" w:rsidP="00774081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374B2E">
            <w:rPr>
              <w:noProof/>
              <w:color w:val="C00000"/>
              <w:sz w:val="24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2C587F5" wp14:editId="7EFD9E1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58B2A52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" strokecolor="#c00000" strokeweight="1.5pt">
                    <v:stroke joinstyle="miter"/>
                  </v:line>
                </w:pict>
              </mc:Fallback>
            </mc:AlternateContent>
          </w:r>
          <w:r w:rsidRPr="00374B2E">
            <w:rPr>
              <w:color w:val="C00000"/>
              <w:sz w:val="24"/>
              <w:lang w:val="en-US"/>
            </w:rPr>
            <w:t>Admis</w:t>
          </w:r>
          <w:r w:rsidR="001A1561" w:rsidRPr="00374B2E">
            <w:rPr>
              <w:color w:val="C00000"/>
              <w:sz w:val="24"/>
              <w:lang w:val="en-US"/>
            </w:rPr>
            <w:t xml:space="preserve">sion system – </w:t>
          </w:r>
          <w:r w:rsidR="0070076D">
            <w:rPr>
              <w:color w:val="C00000"/>
              <w:sz w:val="24"/>
              <w:lang w:val="en-US"/>
            </w:rPr>
            <w:t>Change</w:t>
          </w:r>
          <w:r w:rsidRPr="00374B2E">
            <w:rPr>
              <w:color w:val="C00000"/>
              <w:sz w:val="24"/>
              <w:lang w:val="en-US"/>
            </w:rPr>
            <w:t xml:space="preserve"> management plan</w:t>
          </w:r>
        </w:p>
        <w:p w:rsidR="00774081" w:rsidRPr="00374B2E" w:rsidRDefault="00774081">
          <w:pPr>
            <w:pStyle w:val="Header"/>
            <w:rPr>
              <w:color w:val="C00000"/>
            </w:rPr>
          </w:pPr>
        </w:p>
      </w:tc>
      <w:tc>
        <w:tcPr>
          <w:tcW w:w="413" w:type="pct"/>
        </w:tcPr>
        <w:p w:rsidR="00774081" w:rsidRPr="00374B2E" w:rsidRDefault="00774081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774081" w:rsidRPr="00374B2E" w:rsidRDefault="00774081">
          <w:pPr>
            <w:pStyle w:val="Header"/>
            <w:jc w:val="right"/>
            <w:rPr>
              <w:color w:val="C00000"/>
            </w:rPr>
          </w:pPr>
          <w:r w:rsidRPr="00374B2E">
            <w:rPr>
              <w:color w:val="C00000"/>
              <w:sz w:val="24"/>
              <w:szCs w:val="24"/>
            </w:rPr>
            <w:fldChar w:fldCharType="begin"/>
          </w:r>
          <w:r w:rsidRPr="00374B2E">
            <w:rPr>
              <w:color w:val="C00000"/>
              <w:sz w:val="24"/>
              <w:szCs w:val="24"/>
            </w:rPr>
            <w:instrText xml:space="preserve"> PAGE   \* MERGEFORMAT </w:instrText>
          </w:r>
          <w:r w:rsidRPr="00374B2E">
            <w:rPr>
              <w:color w:val="C00000"/>
              <w:sz w:val="24"/>
              <w:szCs w:val="24"/>
            </w:rPr>
            <w:fldChar w:fldCharType="separate"/>
          </w:r>
          <w:r w:rsidR="00853143">
            <w:rPr>
              <w:noProof/>
              <w:color w:val="C00000"/>
              <w:sz w:val="24"/>
              <w:szCs w:val="24"/>
            </w:rPr>
            <w:t>6</w:t>
          </w:r>
          <w:r w:rsidRPr="00374B2E">
            <w:rPr>
              <w:color w:val="C00000"/>
              <w:sz w:val="24"/>
              <w:szCs w:val="24"/>
            </w:rPr>
            <w:fldChar w:fldCharType="end"/>
          </w:r>
        </w:p>
      </w:tc>
    </w:tr>
  </w:tbl>
  <w:p w:rsidR="00774081" w:rsidRPr="00374B2E" w:rsidRDefault="00774081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374B2E" w:rsidRDefault="00774081" w:rsidP="00774081">
    <w:pPr>
      <w:pStyle w:val="Header"/>
      <w:tabs>
        <w:tab w:val="clear" w:pos="4513"/>
      </w:tabs>
      <w:rPr>
        <w:color w:val="C00000"/>
        <w:lang w:val="en-US"/>
      </w:rPr>
    </w:pPr>
    <w:r w:rsidRPr="00374B2E">
      <w:rPr>
        <w:noProof/>
        <w:color w:val="C0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4DAD9F4" wp14:editId="0AE867CB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10625A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" strokecolor="#c00000" strokeweight="1.5pt">
              <v:stroke joinstyle="miter"/>
            </v:line>
          </w:pict>
        </mc:Fallback>
      </mc:AlternateContent>
    </w:r>
    <w:r w:rsidRPr="00374B2E">
      <w:rPr>
        <w:color w:val="C00000"/>
        <w:sz w:val="24"/>
        <w:lang w:val="en-US"/>
      </w:rPr>
      <w:t>Admis</w:t>
    </w:r>
    <w:r w:rsidR="00571852" w:rsidRPr="00374B2E">
      <w:rPr>
        <w:color w:val="C00000"/>
        <w:sz w:val="24"/>
        <w:lang w:val="en-US"/>
      </w:rPr>
      <w:t xml:space="preserve">sion system – </w:t>
    </w:r>
    <w:r w:rsidR="002A0DAD">
      <w:rPr>
        <w:color w:val="C00000"/>
        <w:sz w:val="24"/>
        <w:lang w:val="en-US"/>
      </w:rPr>
      <w:t>Change</w:t>
    </w:r>
    <w:r w:rsidRPr="00374B2E">
      <w:rPr>
        <w:color w:val="C00000"/>
        <w:sz w:val="24"/>
        <w:lang w:val="en-US"/>
      </w:rPr>
      <w:t xml:space="preserve"> management plan</w:t>
    </w:r>
  </w:p>
  <w:p w:rsidR="00774081" w:rsidRPr="00374B2E" w:rsidRDefault="00374B2E" w:rsidP="00374B2E">
    <w:pPr>
      <w:pStyle w:val="Header"/>
      <w:tabs>
        <w:tab w:val="clear" w:pos="4513"/>
        <w:tab w:val="clear" w:pos="9026"/>
        <w:tab w:val="left" w:pos="5007"/>
      </w:tabs>
      <w:rPr>
        <w:color w:val="C00000"/>
      </w:rPr>
    </w:pPr>
    <w:r>
      <w:rPr>
        <w:color w:val="C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0.9pt;height:10.9pt" o:bullet="t">
        <v:imagedata r:id="rId1" o:title="mso54FB"/>
      </v:shape>
    </w:pict>
  </w:numPicBullet>
  <w:abstractNum w:abstractNumId="0">
    <w:nsid w:val="0A616381"/>
    <w:multiLevelType w:val="hybridMultilevel"/>
    <w:tmpl w:val="D896A2E2"/>
    <w:lvl w:ilvl="0" w:tplc="1A824D70">
      <w:start w:val="1"/>
      <w:numFmt w:val="decimal"/>
      <w:lvlText w:val="3.%1."/>
      <w:lvlJc w:val="left"/>
      <w:pPr>
        <w:ind w:left="72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18B89C82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357"/>
    <w:multiLevelType w:val="hybridMultilevel"/>
    <w:tmpl w:val="6E2ACBEA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A4C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A62308"/>
    <w:multiLevelType w:val="hybridMultilevel"/>
    <w:tmpl w:val="A63CF2F0"/>
    <w:lvl w:ilvl="0" w:tplc="79B8EBC4">
      <w:start w:val="1"/>
      <w:numFmt w:val="decimal"/>
      <w:lvlText w:val="4.%1."/>
      <w:lvlJc w:val="left"/>
      <w:pPr>
        <w:ind w:left="72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67E33993"/>
    <w:multiLevelType w:val="hybridMultilevel"/>
    <w:tmpl w:val="18B89C82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6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A4168"/>
    <w:multiLevelType w:val="hybridMultilevel"/>
    <w:tmpl w:val="C39846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4"/>
  </w:num>
  <w:num w:numId="5">
    <w:abstractNumId w:val="11"/>
  </w:num>
  <w:num w:numId="6">
    <w:abstractNumId w:val="10"/>
  </w:num>
  <w:num w:numId="7">
    <w:abstractNumId w:val="16"/>
  </w:num>
  <w:num w:numId="8">
    <w:abstractNumId w:val="8"/>
  </w:num>
  <w:num w:numId="9">
    <w:abstractNumId w:val="0"/>
  </w:num>
  <w:num w:numId="10">
    <w:abstractNumId w:val="6"/>
  </w:num>
  <w:num w:numId="11">
    <w:abstractNumId w:val="2"/>
  </w:num>
  <w:num w:numId="12">
    <w:abstractNumId w:val="9"/>
  </w:num>
  <w:num w:numId="13">
    <w:abstractNumId w:val="17"/>
  </w:num>
  <w:num w:numId="14">
    <w:abstractNumId w:val="7"/>
  </w:num>
  <w:num w:numId="15">
    <w:abstractNumId w:val="14"/>
  </w:num>
  <w:num w:numId="16">
    <w:abstractNumId w:val="5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484B"/>
    <w:rsid w:val="000072FD"/>
    <w:rsid w:val="000412CB"/>
    <w:rsid w:val="00076D27"/>
    <w:rsid w:val="000F1D34"/>
    <w:rsid w:val="00132C8B"/>
    <w:rsid w:val="001528E5"/>
    <w:rsid w:val="00162CD4"/>
    <w:rsid w:val="001937F5"/>
    <w:rsid w:val="001A1561"/>
    <w:rsid w:val="001E5EA0"/>
    <w:rsid w:val="002141AF"/>
    <w:rsid w:val="0021445C"/>
    <w:rsid w:val="002256A4"/>
    <w:rsid w:val="00275C81"/>
    <w:rsid w:val="002A0DAD"/>
    <w:rsid w:val="002B14E4"/>
    <w:rsid w:val="002C4FFE"/>
    <w:rsid w:val="00374B2E"/>
    <w:rsid w:val="00395A46"/>
    <w:rsid w:val="004570F6"/>
    <w:rsid w:val="0048450B"/>
    <w:rsid w:val="00493810"/>
    <w:rsid w:val="00571852"/>
    <w:rsid w:val="005B1598"/>
    <w:rsid w:val="005F688D"/>
    <w:rsid w:val="00611335"/>
    <w:rsid w:val="0061466F"/>
    <w:rsid w:val="00621CEB"/>
    <w:rsid w:val="0070076D"/>
    <w:rsid w:val="00774081"/>
    <w:rsid w:val="007A215D"/>
    <w:rsid w:val="007A5856"/>
    <w:rsid w:val="007D080E"/>
    <w:rsid w:val="007E0D37"/>
    <w:rsid w:val="008114DB"/>
    <w:rsid w:val="00853143"/>
    <w:rsid w:val="00932435"/>
    <w:rsid w:val="00942B3C"/>
    <w:rsid w:val="009D139E"/>
    <w:rsid w:val="00A47993"/>
    <w:rsid w:val="00A74917"/>
    <w:rsid w:val="00AD020B"/>
    <w:rsid w:val="00B757F0"/>
    <w:rsid w:val="00B97CE0"/>
    <w:rsid w:val="00BA14CA"/>
    <w:rsid w:val="00BB05E4"/>
    <w:rsid w:val="00BC376F"/>
    <w:rsid w:val="00C06B19"/>
    <w:rsid w:val="00CE6D0C"/>
    <w:rsid w:val="00D26A87"/>
    <w:rsid w:val="00D6615F"/>
    <w:rsid w:val="00D71B42"/>
    <w:rsid w:val="00D76E68"/>
    <w:rsid w:val="00DC2DBB"/>
    <w:rsid w:val="00DD0B2B"/>
    <w:rsid w:val="00DD2623"/>
    <w:rsid w:val="00DF41BB"/>
    <w:rsid w:val="00E01490"/>
    <w:rsid w:val="00E81BB7"/>
    <w:rsid w:val="00EB6662"/>
    <w:rsid w:val="00EC32A7"/>
    <w:rsid w:val="00F65385"/>
    <w:rsid w:val="00FB251D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odyText">
    <w:name w:val="Body Text"/>
    <w:aliases w:val="Body Text Plain"/>
    <w:link w:val="BodyTextChar"/>
    <w:rsid w:val="002A0DAD"/>
    <w:pPr>
      <w:spacing w:after="120" w:line="240" w:lineRule="auto"/>
      <w:jc w:val="both"/>
    </w:pPr>
    <w:rPr>
      <w:rFonts w:eastAsia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A0DAD"/>
    <w:rPr>
      <w:rFonts w:eastAsia="Times New Roman" w:cs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1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B8279E1-034C-45AE-A356-A1FF1278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Dao Khau</cp:lastModifiedBy>
  <cp:revision>43</cp:revision>
  <dcterms:created xsi:type="dcterms:W3CDTF">2013-11-10T02:55:00Z</dcterms:created>
  <dcterms:modified xsi:type="dcterms:W3CDTF">2013-11-13T15:40:00Z</dcterms:modified>
</cp:coreProperties>
</file>