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520DAA">
        <w:rPr>
          <w:b/>
          <w:color w:val="FFFFFF" w:themeColor="background1"/>
          <w:sz w:val="72"/>
          <w:szCs w:val="52"/>
          <w:lang w:val="en-US"/>
        </w:rPr>
        <w:t xml:space="preserve">Drivers 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7058A" w:rsidRPr="00C2664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43514F">
            <w:rPr>
              <w:color w:val="000000" w:themeColor="text1"/>
            </w:rPr>
            <w:fldChar w:fldCharType="begin"/>
          </w:r>
          <w:r w:rsidRPr="0043514F">
            <w:rPr>
              <w:color w:val="000000" w:themeColor="text1"/>
            </w:rPr>
            <w:instrText xml:space="preserve"> TOC \o "1-3" \h \z \u </w:instrText>
          </w:r>
          <w:r w:rsidRPr="0043514F">
            <w:rPr>
              <w:color w:val="000000" w:themeColor="text1"/>
            </w:rPr>
            <w:fldChar w:fldCharType="separate"/>
          </w:r>
          <w:hyperlink w:anchor="_Toc373158432" w:history="1"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List of table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_Toc373158432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2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3" w:history="1"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1.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Revision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_Toc373158433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3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4" w:history="1"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2.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Introduction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_Toc373158434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4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5" w:history="1">
            <w:r w:rsidR="0087058A" w:rsidRPr="00C2664A">
              <w:rPr>
                <w:rStyle w:val="Hyperlink"/>
                <w:noProof/>
                <w:color w:val="auto"/>
                <w:sz w:val="24"/>
              </w:rPr>
              <w:t>2.1.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</w:rPr>
              <w:t>Purpose</w:t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 xml:space="preserve"> of document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_Toc373158435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4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6" w:history="1">
            <w:r w:rsidR="0087058A" w:rsidRPr="00C2664A">
              <w:rPr>
                <w:rStyle w:val="Hyperlink"/>
                <w:b/>
                <w:noProof/>
                <w:color w:val="auto"/>
                <w:sz w:val="24"/>
              </w:rPr>
              <w:t>3.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Project Overview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_Toc373158436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7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3.1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Introduction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_Toc373158437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8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3.2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Scope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_Toc373158438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39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3.3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Document Object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_Toc373158439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40" w:history="1">
            <w:r w:rsidR="0087058A" w:rsidRPr="00C2664A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4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Architecture Drivers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_Toc373158440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41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4.1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Functional Requirement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_Toc373158441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42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4.2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Constraint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_Toc373158442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43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4.2.1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Business Constraint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_Toc373158443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Pr="00C2664A" w:rsidRDefault="005465C5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444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4.2.2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Technical Constraint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_Toc373158444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87058A" w:rsidRDefault="005465C5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5" w:history="1"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4.3</w:t>
            </w:r>
            <w:r w:rsidR="0087058A" w:rsidRPr="00C2664A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87058A" w:rsidRPr="00C2664A">
              <w:rPr>
                <w:rStyle w:val="Hyperlink"/>
                <w:noProof/>
                <w:color w:val="auto"/>
                <w:sz w:val="24"/>
                <w:lang w:val="en-US"/>
              </w:rPr>
              <w:t>Quality Attribute</w:t>
            </w:r>
            <w:r w:rsidR="0087058A" w:rsidRPr="00C2664A">
              <w:rPr>
                <w:noProof/>
                <w:webHidden/>
                <w:sz w:val="24"/>
              </w:rPr>
              <w:tab/>
            </w:r>
            <w:r w:rsidR="0087058A" w:rsidRPr="00C2664A">
              <w:rPr>
                <w:noProof/>
                <w:webHidden/>
                <w:sz w:val="24"/>
              </w:rPr>
              <w:fldChar w:fldCharType="begin"/>
            </w:r>
            <w:r w:rsidR="0087058A" w:rsidRPr="00C2664A">
              <w:rPr>
                <w:noProof/>
                <w:webHidden/>
                <w:sz w:val="24"/>
              </w:rPr>
              <w:instrText xml:space="preserve"> PAGEREF _Toc373158445 \h </w:instrText>
            </w:r>
            <w:r w:rsidR="0087058A" w:rsidRPr="00C2664A">
              <w:rPr>
                <w:noProof/>
                <w:webHidden/>
                <w:sz w:val="24"/>
              </w:rPr>
            </w:r>
            <w:r w:rsidR="0087058A" w:rsidRPr="00C2664A">
              <w:rPr>
                <w:noProof/>
                <w:webHidden/>
                <w:sz w:val="24"/>
              </w:rPr>
              <w:fldChar w:fldCharType="separate"/>
            </w:r>
            <w:r w:rsidR="0087058A" w:rsidRPr="00C2664A">
              <w:rPr>
                <w:noProof/>
                <w:webHidden/>
                <w:sz w:val="24"/>
              </w:rPr>
              <w:t>5</w:t>
            </w:r>
            <w:r w:rsidR="0087058A" w:rsidRPr="00C2664A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43514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432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433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C2664A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158434"/>
      <w:r w:rsidRPr="00C2664A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435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C53EB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436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5"/>
    </w:p>
    <w:p w:rsidR="00304F08" w:rsidRPr="00C2664A" w:rsidRDefault="00C53EB8" w:rsidP="00C2664A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C2664A">
        <w:rPr>
          <w:color w:val="1F3864" w:themeColor="accent5" w:themeShade="80"/>
          <w:sz w:val="24"/>
          <w:lang w:val="en-US"/>
        </w:rPr>
        <w:t xml:space="preserve"> </w:t>
      </w:r>
      <w:bookmarkStart w:id="6" w:name="_Toc373158437"/>
      <w:r w:rsidRPr="00C2664A">
        <w:rPr>
          <w:color w:val="1F3864" w:themeColor="accent5" w:themeShade="80"/>
          <w:sz w:val="24"/>
          <w:lang w:val="en-US"/>
        </w:rPr>
        <w:t>Introduction</w:t>
      </w:r>
      <w:bookmarkEnd w:id="6"/>
    </w:p>
    <w:p w:rsidR="0087058A" w:rsidRPr="00C2664A" w:rsidRDefault="0087058A" w:rsidP="00C2664A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C53EB8" w:rsidRPr="00C2664A" w:rsidRDefault="00C53EB8" w:rsidP="00C2664A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C2664A">
        <w:rPr>
          <w:color w:val="1F3864" w:themeColor="accent5" w:themeShade="80"/>
          <w:sz w:val="24"/>
          <w:lang w:val="en-US"/>
        </w:rPr>
        <w:t xml:space="preserve"> </w:t>
      </w:r>
      <w:bookmarkStart w:id="7" w:name="_Toc373158438"/>
      <w:r w:rsidRPr="00C2664A">
        <w:rPr>
          <w:color w:val="1F3864" w:themeColor="accent5" w:themeShade="80"/>
          <w:sz w:val="24"/>
          <w:lang w:val="en-US"/>
        </w:rPr>
        <w:t>Scope</w:t>
      </w:r>
      <w:bookmarkEnd w:id="7"/>
    </w:p>
    <w:p w:rsidR="0087058A" w:rsidRPr="00C2664A" w:rsidRDefault="0087058A" w:rsidP="00C2664A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304F08" w:rsidRPr="00C2664A" w:rsidRDefault="00C53EB8" w:rsidP="00C2664A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C2664A">
        <w:rPr>
          <w:color w:val="1F3864" w:themeColor="accent5" w:themeShade="80"/>
          <w:sz w:val="24"/>
          <w:lang w:val="en-US"/>
        </w:rPr>
        <w:t xml:space="preserve"> </w:t>
      </w:r>
      <w:bookmarkStart w:id="8" w:name="_Toc373158439"/>
      <w:r w:rsidRPr="00C2664A">
        <w:rPr>
          <w:color w:val="1F3864" w:themeColor="accent5" w:themeShade="80"/>
          <w:sz w:val="24"/>
          <w:lang w:val="en-US"/>
        </w:rPr>
        <w:t>Document Object</w:t>
      </w:r>
      <w:bookmarkEnd w:id="8"/>
    </w:p>
    <w:p w:rsidR="0087058A" w:rsidRPr="0087058A" w:rsidRDefault="0087058A" w:rsidP="0087058A">
      <w:pPr>
        <w:rPr>
          <w:lang w:val="en-US"/>
        </w:rPr>
      </w:pPr>
    </w:p>
    <w:p w:rsidR="00C2664A" w:rsidRDefault="00C2664A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9" w:name="_Toc373158440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1567E5" w:rsidRPr="00C2664A" w:rsidRDefault="00C95D91" w:rsidP="00C2664A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10" w:name="_GoBack"/>
      <w:bookmarkEnd w:id="10"/>
      <w:r w:rsidRPr="00C2664A">
        <w:rPr>
          <w:b/>
          <w:color w:val="1F3864" w:themeColor="accent5" w:themeShade="80"/>
          <w:sz w:val="28"/>
          <w:lang w:val="en-US"/>
        </w:rPr>
        <w:lastRenderedPageBreak/>
        <w:t>Architecture Drivers</w:t>
      </w:r>
      <w:bookmarkEnd w:id="9"/>
    </w:p>
    <w:p w:rsidR="00715498" w:rsidRPr="00C2664A" w:rsidRDefault="00715498" w:rsidP="00C2664A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r w:rsidRPr="00C2664A">
        <w:rPr>
          <w:color w:val="1F3864" w:themeColor="accent5" w:themeShade="80"/>
          <w:sz w:val="24"/>
          <w:szCs w:val="24"/>
          <w:lang w:val="en-US"/>
        </w:rPr>
        <w:t xml:space="preserve"> </w:t>
      </w:r>
      <w:bookmarkStart w:id="11" w:name="_Toc373158441"/>
      <w:r w:rsidR="00C95D91" w:rsidRPr="00C2664A">
        <w:rPr>
          <w:color w:val="1F3864" w:themeColor="accent5" w:themeShade="80"/>
          <w:sz w:val="24"/>
          <w:szCs w:val="24"/>
          <w:lang w:val="en-US"/>
        </w:rPr>
        <w:t>Functional Requirement</w:t>
      </w:r>
      <w:bookmarkEnd w:id="11"/>
    </w:p>
    <w:p w:rsidR="0087058A" w:rsidRPr="00C2664A" w:rsidRDefault="0087058A" w:rsidP="00C2664A">
      <w:pPr>
        <w:ind w:left="1440" w:hanging="720"/>
        <w:rPr>
          <w:color w:val="1F3864" w:themeColor="accent5" w:themeShade="80"/>
          <w:sz w:val="24"/>
          <w:szCs w:val="24"/>
          <w:lang w:val="en-US"/>
        </w:rPr>
      </w:pPr>
    </w:p>
    <w:p w:rsidR="00715498" w:rsidRPr="00C2664A" w:rsidRDefault="00C95D91" w:rsidP="00C2664A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r w:rsidRPr="00C2664A">
        <w:rPr>
          <w:color w:val="1F3864" w:themeColor="accent5" w:themeShade="80"/>
          <w:sz w:val="24"/>
          <w:szCs w:val="24"/>
          <w:lang w:val="en-US"/>
        </w:rPr>
        <w:t xml:space="preserve"> </w:t>
      </w:r>
      <w:bookmarkStart w:id="12" w:name="_Toc373158442"/>
      <w:r w:rsidRPr="00C2664A">
        <w:rPr>
          <w:color w:val="1F3864" w:themeColor="accent5" w:themeShade="80"/>
          <w:sz w:val="24"/>
          <w:szCs w:val="24"/>
          <w:lang w:val="en-US"/>
        </w:rPr>
        <w:t>Constraint</w:t>
      </w:r>
      <w:bookmarkEnd w:id="12"/>
    </w:p>
    <w:p w:rsidR="0087058A" w:rsidRPr="00C2664A" w:rsidRDefault="0087058A" w:rsidP="00C2664A">
      <w:pPr>
        <w:ind w:left="1440" w:hanging="720"/>
        <w:rPr>
          <w:color w:val="1F3864" w:themeColor="accent5" w:themeShade="80"/>
          <w:sz w:val="24"/>
          <w:szCs w:val="24"/>
          <w:lang w:val="en-US"/>
        </w:rPr>
      </w:pPr>
    </w:p>
    <w:p w:rsidR="00C95D91" w:rsidRPr="00C2664A" w:rsidRDefault="00C95D91" w:rsidP="00C2664A">
      <w:pPr>
        <w:pStyle w:val="Heading3"/>
        <w:numPr>
          <w:ilvl w:val="2"/>
          <w:numId w:val="18"/>
        </w:numPr>
        <w:ind w:left="1800"/>
        <w:rPr>
          <w:color w:val="1F3864" w:themeColor="accent5" w:themeShade="80"/>
          <w:lang w:val="en-US"/>
        </w:rPr>
      </w:pPr>
      <w:bookmarkStart w:id="13" w:name="_Toc373158443"/>
      <w:r w:rsidRPr="00C2664A">
        <w:rPr>
          <w:color w:val="1F3864" w:themeColor="accent5" w:themeShade="80"/>
          <w:lang w:val="en-US"/>
        </w:rPr>
        <w:t>Business Constraint</w:t>
      </w:r>
      <w:bookmarkEnd w:id="13"/>
    </w:p>
    <w:p w:rsidR="0087058A" w:rsidRPr="00C2664A" w:rsidRDefault="0087058A" w:rsidP="00C2664A">
      <w:pPr>
        <w:ind w:left="1800" w:hanging="720"/>
        <w:rPr>
          <w:color w:val="1F3864" w:themeColor="accent5" w:themeShade="80"/>
          <w:sz w:val="24"/>
          <w:szCs w:val="24"/>
          <w:lang w:val="en-US"/>
        </w:rPr>
      </w:pPr>
    </w:p>
    <w:p w:rsidR="00C95D91" w:rsidRPr="00C2664A" w:rsidRDefault="00C95D91" w:rsidP="00C2664A">
      <w:pPr>
        <w:pStyle w:val="Heading3"/>
        <w:numPr>
          <w:ilvl w:val="2"/>
          <w:numId w:val="18"/>
        </w:numPr>
        <w:ind w:left="1800"/>
        <w:rPr>
          <w:color w:val="1F3864" w:themeColor="accent5" w:themeShade="80"/>
          <w:lang w:val="en-US"/>
        </w:rPr>
      </w:pPr>
      <w:bookmarkStart w:id="14" w:name="_Toc373158444"/>
      <w:r w:rsidRPr="00C2664A">
        <w:rPr>
          <w:color w:val="1F3864" w:themeColor="accent5" w:themeShade="80"/>
          <w:lang w:val="en-US"/>
        </w:rPr>
        <w:t>Technical Constraint</w:t>
      </w:r>
      <w:bookmarkEnd w:id="14"/>
    </w:p>
    <w:p w:rsidR="0087058A" w:rsidRPr="00C2664A" w:rsidRDefault="0087058A" w:rsidP="00C2664A">
      <w:pPr>
        <w:ind w:left="1440" w:hanging="720"/>
        <w:rPr>
          <w:color w:val="1F3864" w:themeColor="accent5" w:themeShade="80"/>
          <w:sz w:val="24"/>
          <w:szCs w:val="24"/>
          <w:lang w:val="en-US"/>
        </w:rPr>
      </w:pPr>
    </w:p>
    <w:p w:rsidR="00C95D91" w:rsidRPr="00C2664A" w:rsidRDefault="00C95D91" w:rsidP="00C2664A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15" w:name="_Toc373158445"/>
      <w:r w:rsidRPr="00C2664A">
        <w:rPr>
          <w:color w:val="1F3864" w:themeColor="accent5" w:themeShade="80"/>
          <w:sz w:val="24"/>
          <w:szCs w:val="24"/>
          <w:lang w:val="en-US"/>
        </w:rPr>
        <w:t>Quality Attribute</w:t>
      </w:r>
      <w:bookmarkEnd w:id="15"/>
    </w:p>
    <w:p w:rsidR="0087058A" w:rsidRPr="0087058A" w:rsidRDefault="0087058A" w:rsidP="0087058A">
      <w:pPr>
        <w:rPr>
          <w:lang w:val="en-US"/>
        </w:rPr>
      </w:pP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C5" w:rsidRDefault="005465C5" w:rsidP="00DD2623">
      <w:pPr>
        <w:spacing w:after="0" w:line="240" w:lineRule="auto"/>
      </w:pPr>
      <w:r>
        <w:separator/>
      </w:r>
    </w:p>
  </w:endnote>
  <w:endnote w:type="continuationSeparator" w:id="0">
    <w:p w:rsidR="005465C5" w:rsidRDefault="005465C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C5" w:rsidRDefault="005465C5" w:rsidP="00DD2623">
      <w:pPr>
        <w:spacing w:after="0" w:line="240" w:lineRule="auto"/>
      </w:pPr>
      <w:r>
        <w:separator/>
      </w:r>
    </w:p>
  </w:footnote>
  <w:footnote w:type="continuationSeparator" w:id="0">
    <w:p w:rsidR="005465C5" w:rsidRDefault="005465C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C2664A">
            <w:rPr>
              <w:color w:val="7B7B7B" w:themeColor="accent3" w:themeShade="BF"/>
              <w:sz w:val="24"/>
              <w:lang w:val="en-US"/>
            </w:rPr>
            <w:t>Architecture Drivers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2664A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C2664A">
      <w:rPr>
        <w:color w:val="7B7B7B" w:themeColor="accent3" w:themeShade="BF"/>
        <w:sz w:val="24"/>
        <w:lang w:val="en-US"/>
      </w:rPr>
      <w:t>Architecture Drivers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0DAA"/>
    <w:rsid w:val="0053558B"/>
    <w:rsid w:val="005465C5"/>
    <w:rsid w:val="00571852"/>
    <w:rsid w:val="005741CF"/>
    <w:rsid w:val="00574361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2664A"/>
    <w:rsid w:val="00C306CA"/>
    <w:rsid w:val="00C41104"/>
    <w:rsid w:val="00C53EB8"/>
    <w:rsid w:val="00C60089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242A3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98CF43D-F7B5-46D9-82C9-C2398697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95</cp:revision>
  <dcterms:created xsi:type="dcterms:W3CDTF">2013-11-10T02:55:00Z</dcterms:created>
  <dcterms:modified xsi:type="dcterms:W3CDTF">2013-11-25T09:13:00Z</dcterms:modified>
</cp:coreProperties>
</file>