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530" w:type="dxa"/>
        <w:tblInd w:w="-1355" w:type="dxa"/>
        <w:tblLayout w:type="fixed"/>
        <w:tblLook w:val="04A0" w:firstRow="1" w:lastRow="0" w:firstColumn="1" w:lastColumn="0" w:noHBand="0" w:noVBand="1"/>
      </w:tblPr>
      <w:tblGrid>
        <w:gridCol w:w="1345"/>
        <w:gridCol w:w="4955"/>
        <w:gridCol w:w="4230"/>
      </w:tblGrid>
      <w:tr w:rsidR="00417327" w:rsidTr="003A1C83">
        <w:tc>
          <w:tcPr>
            <w:tcW w:w="1345" w:type="dxa"/>
          </w:tcPr>
          <w:p w:rsidR="00417327" w:rsidRDefault="00417327">
            <w:r>
              <w:t>Buoc</w:t>
            </w:r>
          </w:p>
        </w:tc>
        <w:tc>
          <w:tcPr>
            <w:tcW w:w="4955" w:type="dxa"/>
          </w:tcPr>
          <w:p w:rsidR="00417327" w:rsidRDefault="00417327">
            <w:r>
              <w:t>Hinh</w:t>
            </w:r>
          </w:p>
        </w:tc>
        <w:tc>
          <w:tcPr>
            <w:tcW w:w="4230" w:type="dxa"/>
          </w:tcPr>
          <w:p w:rsidR="00417327" w:rsidRDefault="00417327">
            <w:r>
              <w:t>Mo ta</w:t>
            </w:r>
          </w:p>
        </w:tc>
      </w:tr>
      <w:tr w:rsidR="00417327" w:rsidTr="003A1C83">
        <w:tc>
          <w:tcPr>
            <w:tcW w:w="1345" w:type="dxa"/>
          </w:tcPr>
          <w:p w:rsidR="00417327" w:rsidRDefault="00417327" w:rsidP="00F533EF">
            <w:pPr>
              <w:pStyle w:val="ListParagraph"/>
              <w:numPr>
                <w:ilvl w:val="0"/>
                <w:numId w:val="1"/>
              </w:numPr>
              <w:ind w:left="247" w:hanging="180"/>
            </w:pPr>
            <w:r w:rsidRPr="00911638">
              <w:rPr>
                <w:sz w:val="26"/>
                <w:szCs w:val="26"/>
              </w:rPr>
              <w:t>planning</w:t>
            </w:r>
          </w:p>
        </w:tc>
        <w:tc>
          <w:tcPr>
            <w:tcW w:w="4955" w:type="dxa"/>
            <w:vMerge w:val="restart"/>
          </w:tcPr>
          <w:p w:rsidR="00417327" w:rsidRDefault="0048533F">
            <w:r>
              <w:object w:dxaOrig="6196" w:dyaOrig="7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276.75pt" o:ole="">
                  <v:imagedata r:id="rId5" o:title=""/>
                </v:shape>
                <o:OLEObject Type="Embed" ProgID="Visio.Drawing.15" ShapeID="_x0000_i1025" DrawAspect="Content" ObjectID="_1446721546" r:id="rId6"/>
              </w:object>
            </w:r>
          </w:p>
        </w:tc>
        <w:tc>
          <w:tcPr>
            <w:tcW w:w="4230" w:type="dxa"/>
          </w:tcPr>
          <w:p w:rsidR="00417327" w:rsidRPr="00417327" w:rsidRDefault="00417327">
            <w:pPr>
              <w:rPr>
                <w:sz w:val="26"/>
                <w:szCs w:val="26"/>
              </w:rPr>
            </w:pPr>
            <w:r>
              <w:rPr>
                <w:sz w:val="26"/>
                <w:szCs w:val="26"/>
              </w:rPr>
              <w:t>M</w:t>
            </w:r>
            <w:r w:rsidRPr="00911638">
              <w:rPr>
                <w:sz w:val="26"/>
                <w:szCs w:val="26"/>
              </w:rPr>
              <w:t>anaging engineer ước tính thời gian và nguồn lực cần thiết cho các cuộc họp phân tích vấn đề.</w:t>
            </w:r>
            <w:r>
              <w:rPr>
                <w:sz w:val="26"/>
                <w:szCs w:val="26"/>
              </w:rPr>
              <w:t xml:space="preserve"> Update master design plan.</w:t>
            </w:r>
          </w:p>
        </w:tc>
      </w:tr>
      <w:tr w:rsidR="00417327" w:rsidTr="003A1C83">
        <w:tc>
          <w:tcPr>
            <w:tcW w:w="1345" w:type="dxa"/>
          </w:tcPr>
          <w:p w:rsidR="00417327" w:rsidRPr="00911638" w:rsidRDefault="00417327" w:rsidP="00F533EF">
            <w:pPr>
              <w:pStyle w:val="ListParagraph"/>
              <w:numPr>
                <w:ilvl w:val="0"/>
                <w:numId w:val="1"/>
              </w:numPr>
              <w:ind w:left="247" w:hanging="247"/>
              <w:rPr>
                <w:sz w:val="26"/>
                <w:szCs w:val="26"/>
              </w:rPr>
            </w:pPr>
            <w:r w:rsidRPr="00911638">
              <w:rPr>
                <w:sz w:val="26"/>
                <w:szCs w:val="26"/>
              </w:rPr>
              <w:t>Issue analysis meetings</w:t>
            </w:r>
          </w:p>
        </w:tc>
        <w:tc>
          <w:tcPr>
            <w:tcW w:w="4955" w:type="dxa"/>
            <w:vMerge/>
          </w:tcPr>
          <w:p w:rsidR="00417327" w:rsidRDefault="00417327"/>
        </w:tc>
        <w:tc>
          <w:tcPr>
            <w:tcW w:w="4230" w:type="dxa"/>
          </w:tcPr>
          <w:p w:rsidR="00F533EF" w:rsidRDefault="00417327" w:rsidP="00417327">
            <w:pPr>
              <w:rPr>
                <w:sz w:val="26"/>
                <w:szCs w:val="26"/>
              </w:rPr>
            </w:pPr>
            <w:r w:rsidRPr="00911638">
              <w:rPr>
                <w:sz w:val="26"/>
                <w:szCs w:val="26"/>
              </w:rPr>
              <w:t xml:space="preserve">Sẽ có ít nhất một cuộc họp phân tích vấn đề, nhưng có thể có nhiều hơn. Vào cuối cuộc họp cuối cùng engineering manager nên đưa go/no-go câu hỏi để </w:t>
            </w:r>
            <w:r>
              <w:rPr>
                <w:sz w:val="26"/>
                <w:szCs w:val="26"/>
              </w:rPr>
              <w:t xml:space="preserve">thực hiện </w:t>
            </w:r>
            <w:r w:rsidRPr="00911638">
              <w:rPr>
                <w:sz w:val="26"/>
                <w:szCs w:val="26"/>
              </w:rPr>
              <w:t>cuộc bầu chọn. Đội ngủ thiết kế kiến trúc nên bỏ phiếu về việc cần thiết sàng lọc và đánh giá lại hoặc nếu các đội đã sẵn sàng cho stage 7</w:t>
            </w:r>
            <w:r>
              <w:rPr>
                <w:sz w:val="26"/>
                <w:szCs w:val="26"/>
              </w:rPr>
              <w:t>.</w:t>
            </w:r>
            <w:r w:rsidRPr="00911638">
              <w:rPr>
                <w:sz w:val="26"/>
                <w:szCs w:val="26"/>
              </w:rPr>
              <w:t xml:space="preserve"> </w:t>
            </w:r>
          </w:p>
          <w:p w:rsidR="00417327" w:rsidRDefault="00417327" w:rsidP="00417327">
            <w:pPr>
              <w:rPr>
                <w:sz w:val="26"/>
                <w:szCs w:val="26"/>
              </w:rPr>
            </w:pPr>
            <w:r>
              <w:rPr>
                <w:sz w:val="26"/>
                <w:szCs w:val="26"/>
              </w:rPr>
              <w:t>T</w:t>
            </w:r>
            <w:r w:rsidRPr="00911638">
              <w:rPr>
                <w:sz w:val="26"/>
                <w:szCs w:val="26"/>
              </w:rPr>
              <w:t>hành phần tham dự là đội ngủ thiết kế kiến trúc</w:t>
            </w:r>
            <w:r>
              <w:rPr>
                <w:sz w:val="26"/>
                <w:szCs w:val="26"/>
              </w:rPr>
              <w:t xml:space="preserve"> hoặc </w:t>
            </w:r>
            <w:r w:rsidRPr="00911638">
              <w:rPr>
                <w:sz w:val="26"/>
                <w:szCs w:val="26"/>
              </w:rPr>
              <w:t>external stakeholders.</w:t>
            </w:r>
          </w:p>
          <w:p w:rsidR="00F533EF" w:rsidRPr="00911638" w:rsidRDefault="00F533EF" w:rsidP="00F533EF">
            <w:pPr>
              <w:rPr>
                <w:sz w:val="26"/>
                <w:szCs w:val="26"/>
              </w:rPr>
            </w:pPr>
            <w:r w:rsidRPr="00911638">
              <w:rPr>
                <w:sz w:val="26"/>
                <w:szCs w:val="26"/>
              </w:rPr>
              <w:t>Đánh giá danh sách các vấn đề phát hiện trong đánh giá kiến trúc (giai đoạn 4) và xác định từng vấn đề sẽ được giải quyết.</w:t>
            </w:r>
          </w:p>
          <w:p w:rsidR="00F533EF" w:rsidRPr="00911638" w:rsidRDefault="00F533EF" w:rsidP="00F533EF">
            <w:pPr>
              <w:rPr>
                <w:sz w:val="26"/>
                <w:szCs w:val="26"/>
              </w:rPr>
            </w:pPr>
            <w:r w:rsidRPr="00911638">
              <w:rPr>
                <w:sz w:val="26"/>
                <w:szCs w:val="26"/>
              </w:rPr>
              <w:t>Quyết định a go/no-go. Một quyết định a go có nghĩa là kiến trúc là phù hợp và sẵn sàng cho stage 7, một quyết định no-go có nghĩa là kiến trúc cần nâng cao hơn nữa.</w:t>
            </w:r>
          </w:p>
          <w:p w:rsidR="00F533EF" w:rsidRDefault="00F533EF" w:rsidP="00417327">
            <w:pPr>
              <w:rPr>
                <w:sz w:val="26"/>
                <w:szCs w:val="26"/>
              </w:rPr>
            </w:pPr>
          </w:p>
        </w:tc>
        <w:bookmarkStart w:id="0" w:name="_GoBack"/>
        <w:bookmarkEnd w:id="0"/>
      </w:tr>
      <w:tr w:rsidR="00417327" w:rsidTr="003A1C83">
        <w:tc>
          <w:tcPr>
            <w:tcW w:w="1345" w:type="dxa"/>
          </w:tcPr>
          <w:p w:rsidR="00417327" w:rsidRPr="00911638" w:rsidRDefault="00417327" w:rsidP="00F533EF">
            <w:pPr>
              <w:pStyle w:val="ListParagraph"/>
              <w:numPr>
                <w:ilvl w:val="0"/>
                <w:numId w:val="1"/>
              </w:numPr>
              <w:ind w:left="247" w:hanging="247"/>
              <w:rPr>
                <w:sz w:val="26"/>
                <w:szCs w:val="26"/>
              </w:rPr>
            </w:pPr>
            <w:r w:rsidRPr="00911638">
              <w:rPr>
                <w:sz w:val="26"/>
                <w:szCs w:val="26"/>
              </w:rPr>
              <w:t>Update the master design plan</w:t>
            </w:r>
          </w:p>
        </w:tc>
        <w:tc>
          <w:tcPr>
            <w:tcW w:w="4955" w:type="dxa"/>
            <w:vMerge/>
          </w:tcPr>
          <w:p w:rsidR="00417327" w:rsidRDefault="00417327"/>
        </w:tc>
        <w:tc>
          <w:tcPr>
            <w:tcW w:w="4230" w:type="dxa"/>
          </w:tcPr>
          <w:p w:rsidR="00417327" w:rsidRPr="00911638" w:rsidRDefault="00417327" w:rsidP="00417327">
            <w:pPr>
              <w:rPr>
                <w:sz w:val="26"/>
                <w:szCs w:val="26"/>
              </w:rPr>
            </w:pPr>
            <w:r w:rsidRPr="00911638">
              <w:rPr>
                <w:sz w:val="26"/>
                <w:szCs w:val="26"/>
              </w:rPr>
              <w:t xml:space="preserve">Khi kết thúc việc đánh giá, kế hoạch thiết kế tổng thể được cập nhật với thời gian thực tế và nguồn lực chi tiêu trong giai đoạn 5. </w:t>
            </w:r>
          </w:p>
        </w:tc>
      </w:tr>
    </w:tbl>
    <w:p w:rsidR="00E7086F" w:rsidRDefault="00E7086F"/>
    <w:sectPr w:rsidR="00E708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116330"/>
    <w:multiLevelType w:val="hybridMultilevel"/>
    <w:tmpl w:val="5EDC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327"/>
    <w:rsid w:val="003A1C83"/>
    <w:rsid w:val="00417327"/>
    <w:rsid w:val="0048533F"/>
    <w:rsid w:val="00AF15D6"/>
    <w:rsid w:val="00CD0678"/>
    <w:rsid w:val="00E7086F"/>
    <w:rsid w:val="00EA0C57"/>
    <w:rsid w:val="00F53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39B97-562D-4188-96A5-05ABF1DBA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73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7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Khau</dc:creator>
  <cp:keywords/>
  <dc:description/>
  <cp:lastModifiedBy>Dao Khau</cp:lastModifiedBy>
  <cp:revision>4</cp:revision>
  <dcterms:created xsi:type="dcterms:W3CDTF">2013-11-23T06:29:00Z</dcterms:created>
  <dcterms:modified xsi:type="dcterms:W3CDTF">2013-11-23T07:19:00Z</dcterms:modified>
</cp:coreProperties>
</file>