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066" w:rsidRPr="00666DBB" w:rsidRDefault="00B82019">
      <w:pPr>
        <w:rPr>
          <w:rFonts w:ascii="Arial" w:hAnsi="Arial" w:cs="Arial"/>
          <w:sz w:val="28"/>
          <w:szCs w:val="28"/>
          <w:shd w:val="clear" w:color="auto" w:fill="FFFFFF"/>
        </w:rPr>
      </w:pPr>
      <w:r w:rsidRPr="00666DBB">
        <w:rPr>
          <w:rFonts w:ascii="Arial" w:hAnsi="Arial" w:cs="Arial"/>
          <w:sz w:val="28"/>
          <w:szCs w:val="28"/>
          <w:shd w:val="clear" w:color="auto" w:fill="FFFFFF"/>
        </w:rPr>
        <w:t>The</w:t>
      </w:r>
      <w:r w:rsidRPr="00666DBB">
        <w:rPr>
          <w:rStyle w:val="apple-converted-space"/>
          <w:rFonts w:ascii="Arial" w:hAnsi="Arial" w:cs="Arial"/>
          <w:sz w:val="28"/>
          <w:szCs w:val="28"/>
          <w:shd w:val="clear" w:color="auto" w:fill="FFFFFF"/>
        </w:rPr>
        <w:t> </w:t>
      </w:r>
      <w:r w:rsidRPr="00666DBB">
        <w:rPr>
          <w:rFonts w:ascii="Arial" w:hAnsi="Arial" w:cs="Arial"/>
          <w:bCs/>
          <w:sz w:val="28"/>
          <w:szCs w:val="28"/>
          <w:shd w:val="clear" w:color="auto" w:fill="FFFFFF"/>
        </w:rPr>
        <w:t>Spring Framework</w:t>
      </w:r>
      <w:r w:rsidRPr="00666DBB">
        <w:rPr>
          <w:rStyle w:val="apple-converted-space"/>
          <w:rFonts w:ascii="Arial" w:hAnsi="Arial" w:cs="Arial"/>
          <w:sz w:val="28"/>
          <w:szCs w:val="28"/>
          <w:shd w:val="clear" w:color="auto" w:fill="FFFFFF"/>
        </w:rPr>
        <w:t> </w:t>
      </w:r>
      <w:r w:rsidRPr="00666DBB">
        <w:rPr>
          <w:rFonts w:ascii="Arial" w:hAnsi="Arial" w:cs="Arial"/>
          <w:sz w:val="28"/>
          <w:szCs w:val="28"/>
          <w:shd w:val="clear" w:color="auto" w:fill="FFFFFF"/>
        </w:rPr>
        <w:t>is an</w:t>
      </w:r>
      <w:r w:rsidRPr="00666DBB">
        <w:rPr>
          <w:rStyle w:val="apple-converted-space"/>
          <w:rFonts w:ascii="Arial" w:hAnsi="Arial" w:cs="Arial"/>
          <w:sz w:val="28"/>
          <w:szCs w:val="28"/>
          <w:shd w:val="clear" w:color="auto" w:fill="FFFFFF"/>
        </w:rPr>
        <w:t> </w:t>
      </w:r>
      <w:hyperlink r:id="rId6" w:tooltip="Open source" w:history="1">
        <w:r w:rsidRPr="00666DBB">
          <w:rPr>
            <w:rStyle w:val="Hyperlink"/>
            <w:rFonts w:ascii="Arial" w:hAnsi="Arial" w:cs="Arial"/>
            <w:color w:val="auto"/>
            <w:sz w:val="28"/>
            <w:szCs w:val="28"/>
            <w:u w:val="none"/>
            <w:shd w:val="clear" w:color="auto" w:fill="FFFFFF"/>
          </w:rPr>
          <w:t>open source</w:t>
        </w:r>
      </w:hyperlink>
      <w:r w:rsidRPr="00666DBB">
        <w:rPr>
          <w:rStyle w:val="apple-converted-space"/>
          <w:rFonts w:ascii="Arial" w:hAnsi="Arial" w:cs="Arial"/>
          <w:sz w:val="28"/>
          <w:szCs w:val="28"/>
          <w:shd w:val="clear" w:color="auto" w:fill="FFFFFF"/>
        </w:rPr>
        <w:t> </w:t>
      </w:r>
      <w:hyperlink r:id="rId7" w:tooltip="Application framework" w:history="1">
        <w:r w:rsidRPr="00666DBB">
          <w:rPr>
            <w:rStyle w:val="Hyperlink"/>
            <w:rFonts w:ascii="Arial" w:hAnsi="Arial" w:cs="Arial"/>
            <w:color w:val="auto"/>
            <w:sz w:val="28"/>
            <w:szCs w:val="28"/>
            <w:u w:val="none"/>
            <w:shd w:val="clear" w:color="auto" w:fill="FFFFFF"/>
          </w:rPr>
          <w:t>application framework</w:t>
        </w:r>
      </w:hyperlink>
      <w:r w:rsidRPr="00666DBB">
        <w:rPr>
          <w:rStyle w:val="apple-converted-space"/>
          <w:rFonts w:ascii="Arial" w:hAnsi="Arial" w:cs="Arial"/>
          <w:sz w:val="28"/>
          <w:szCs w:val="28"/>
          <w:shd w:val="clear" w:color="auto" w:fill="FFFFFF"/>
        </w:rPr>
        <w:t> </w:t>
      </w:r>
      <w:r w:rsidRPr="00666DBB">
        <w:rPr>
          <w:rFonts w:ascii="Arial" w:hAnsi="Arial" w:cs="Arial"/>
          <w:sz w:val="28"/>
          <w:szCs w:val="28"/>
          <w:shd w:val="clear" w:color="auto" w:fill="FFFFFF"/>
        </w:rPr>
        <w:t>and</w:t>
      </w:r>
      <w:r w:rsidRPr="00666DBB">
        <w:rPr>
          <w:rStyle w:val="apple-converted-space"/>
          <w:rFonts w:ascii="Arial" w:hAnsi="Arial" w:cs="Arial"/>
          <w:sz w:val="28"/>
          <w:szCs w:val="28"/>
          <w:shd w:val="clear" w:color="auto" w:fill="FFFFFF"/>
        </w:rPr>
        <w:t> </w:t>
      </w:r>
      <w:hyperlink r:id="rId8" w:tooltip="Inversion of control" w:history="1">
        <w:r w:rsidRPr="00666DBB">
          <w:rPr>
            <w:rStyle w:val="Hyperlink"/>
            <w:rFonts w:ascii="Arial" w:hAnsi="Arial" w:cs="Arial"/>
            <w:color w:val="auto"/>
            <w:sz w:val="28"/>
            <w:szCs w:val="28"/>
            <w:u w:val="none"/>
            <w:shd w:val="clear" w:color="auto" w:fill="FFFFFF"/>
          </w:rPr>
          <w:t>inversion of control</w:t>
        </w:r>
      </w:hyperlink>
      <w:r w:rsidRPr="00666DBB">
        <w:rPr>
          <w:rStyle w:val="apple-converted-space"/>
          <w:rFonts w:ascii="Arial" w:hAnsi="Arial" w:cs="Arial"/>
          <w:sz w:val="28"/>
          <w:szCs w:val="28"/>
          <w:shd w:val="clear" w:color="auto" w:fill="FFFFFF"/>
        </w:rPr>
        <w:t> </w:t>
      </w:r>
      <w:r w:rsidRPr="00666DBB">
        <w:rPr>
          <w:rFonts w:ascii="Arial" w:hAnsi="Arial" w:cs="Arial"/>
          <w:sz w:val="28"/>
          <w:szCs w:val="28"/>
          <w:shd w:val="clear" w:color="auto" w:fill="FFFFFF"/>
        </w:rPr>
        <w:t>container for the</w:t>
      </w:r>
      <w:r w:rsidRPr="00666DBB">
        <w:rPr>
          <w:rStyle w:val="apple-converted-space"/>
          <w:rFonts w:ascii="Arial" w:hAnsi="Arial" w:cs="Arial"/>
          <w:sz w:val="28"/>
          <w:szCs w:val="28"/>
          <w:shd w:val="clear" w:color="auto" w:fill="FFFFFF"/>
        </w:rPr>
        <w:t> </w:t>
      </w:r>
      <w:hyperlink r:id="rId9" w:tooltip="Java platform" w:history="1">
        <w:r w:rsidRPr="00666DBB">
          <w:rPr>
            <w:rStyle w:val="Hyperlink"/>
            <w:rFonts w:ascii="Arial" w:hAnsi="Arial" w:cs="Arial"/>
            <w:color w:val="auto"/>
            <w:sz w:val="28"/>
            <w:szCs w:val="28"/>
            <w:u w:val="none"/>
            <w:shd w:val="clear" w:color="auto" w:fill="FFFFFF"/>
          </w:rPr>
          <w:t>Java platform</w:t>
        </w:r>
      </w:hyperlink>
      <w:r w:rsidRPr="00666DBB">
        <w:rPr>
          <w:rFonts w:ascii="Arial" w:hAnsi="Arial" w:cs="Arial"/>
          <w:sz w:val="28"/>
          <w:szCs w:val="28"/>
          <w:shd w:val="clear" w:color="auto" w:fill="FFFFFF"/>
        </w:rPr>
        <w:t>.</w:t>
      </w:r>
    </w:p>
    <w:p w:rsidR="007D66E2" w:rsidRPr="00666DBB" w:rsidRDefault="007D66E2">
      <w:pPr>
        <w:rPr>
          <w:rFonts w:ascii="Arial" w:hAnsi="Arial" w:cs="Arial"/>
          <w:sz w:val="28"/>
          <w:szCs w:val="28"/>
          <w:shd w:val="clear" w:color="auto" w:fill="FFFFFF"/>
        </w:rPr>
      </w:pPr>
      <w:r w:rsidRPr="00666DBB">
        <w:rPr>
          <w:rFonts w:ascii="Arial" w:hAnsi="Arial" w:cs="Arial"/>
          <w:sz w:val="28"/>
          <w:szCs w:val="28"/>
          <w:shd w:val="clear" w:color="auto" w:fill="FFFFFF"/>
        </w:rPr>
        <w:t>Spring Framework được coi như là một tổ hợp của nhiều module nhỏ, hay nói cách khác, nó là tổ hợp của module trong module. Đại bộ phận các module này được thiết kế để hoạt động biệt lập với các module khác, song lại tạo nên nhiều chức năng tốt hơn khi được phối hợp làm việc với nhau</w:t>
      </w:r>
    </w:p>
    <w:p w:rsidR="00B82019" w:rsidRPr="00666DBB" w:rsidRDefault="007D66E2">
      <w:pPr>
        <w:rPr>
          <w:rFonts w:ascii="Arial" w:hAnsi="Arial" w:cs="Arial"/>
          <w:sz w:val="28"/>
          <w:szCs w:val="28"/>
          <w:shd w:val="clear" w:color="auto" w:fill="FFFFFF"/>
        </w:rPr>
      </w:pPr>
      <w:r w:rsidRPr="00666DBB">
        <w:rPr>
          <w:rFonts w:ascii="Arial" w:hAnsi="Arial" w:cs="Arial"/>
          <w:sz w:val="28"/>
          <w:szCs w:val="28"/>
          <w:shd w:val="clear" w:color="auto" w:fill="FFFFFF"/>
        </w:rPr>
        <w:t>Module:</w:t>
      </w:r>
    </w:p>
    <w:p w:rsidR="007D66E2" w:rsidRPr="00666DBB" w:rsidRDefault="00700EC3" w:rsidP="007D66E2">
      <w:pPr>
        <w:pStyle w:val="ListParagraph"/>
        <w:numPr>
          <w:ilvl w:val="0"/>
          <w:numId w:val="1"/>
        </w:numPr>
        <w:rPr>
          <w:sz w:val="28"/>
          <w:szCs w:val="28"/>
        </w:rPr>
      </w:pPr>
      <w:hyperlink r:id="rId10" w:tooltip="Inversion of control" w:history="1">
        <w:r w:rsidR="007D66E2" w:rsidRPr="00666DBB">
          <w:rPr>
            <w:rStyle w:val="Hyperlink"/>
            <w:rFonts w:ascii="Arial" w:hAnsi="Arial" w:cs="Arial"/>
            <w:bCs/>
            <w:color w:val="auto"/>
            <w:sz w:val="28"/>
            <w:szCs w:val="28"/>
            <w:u w:val="none"/>
            <w:shd w:val="clear" w:color="auto" w:fill="FFFFFF"/>
          </w:rPr>
          <w:t>Inversion of control</w:t>
        </w:r>
      </w:hyperlink>
      <w:r w:rsidR="007D66E2" w:rsidRPr="00666DBB">
        <w:rPr>
          <w:rStyle w:val="apple-converted-space"/>
          <w:rFonts w:ascii="Arial" w:hAnsi="Arial" w:cs="Arial"/>
          <w:bCs/>
          <w:sz w:val="28"/>
          <w:szCs w:val="28"/>
          <w:shd w:val="clear" w:color="auto" w:fill="FFFFFF"/>
        </w:rPr>
        <w:t> </w:t>
      </w:r>
      <w:r w:rsidR="007D66E2" w:rsidRPr="00666DBB">
        <w:rPr>
          <w:rFonts w:ascii="Arial" w:hAnsi="Arial" w:cs="Arial"/>
          <w:bCs/>
          <w:sz w:val="28"/>
          <w:szCs w:val="28"/>
          <w:shd w:val="clear" w:color="auto" w:fill="FFFFFF"/>
        </w:rPr>
        <w:t xml:space="preserve">container: </w:t>
      </w:r>
      <w:r w:rsidR="007D66E2" w:rsidRPr="00666DBB">
        <w:rPr>
          <w:rFonts w:ascii="Arial" w:hAnsi="Arial" w:cs="Arial"/>
          <w:sz w:val="28"/>
          <w:szCs w:val="28"/>
          <w:shd w:val="clear" w:color="auto" w:fill="FFFFFF"/>
        </w:rPr>
        <w:t>Nó được sử dụng để cung cấp một phương pháp kiên định cài đặt và quản lý các đối tượng Java</w:t>
      </w:r>
      <w:r w:rsidR="00D019DA" w:rsidRPr="00666DBB">
        <w:rPr>
          <w:rFonts w:ascii="Arial" w:hAnsi="Arial" w:cs="Arial"/>
          <w:sz w:val="28"/>
          <w:szCs w:val="28"/>
          <w:shd w:val="clear" w:color="auto" w:fill="FFFFFF"/>
        </w:rPr>
        <w:t>.</w:t>
      </w:r>
      <w:r w:rsidR="00D019DA" w:rsidRPr="00666DBB">
        <w:rPr>
          <w:rStyle w:val="apple-converted-space"/>
          <w:rFonts w:ascii="Arial" w:hAnsi="Arial" w:cs="Arial"/>
          <w:sz w:val="28"/>
          <w:szCs w:val="28"/>
          <w:shd w:val="clear" w:color="auto" w:fill="FFFFFF"/>
        </w:rPr>
        <w:t> </w:t>
      </w:r>
      <w:r w:rsidR="00D019DA" w:rsidRPr="00666DBB">
        <w:rPr>
          <w:rFonts w:ascii="Arial" w:hAnsi="Arial" w:cs="Arial"/>
          <w:sz w:val="28"/>
          <w:szCs w:val="28"/>
          <w:shd w:val="clear" w:color="auto" w:fill="FFFFFF"/>
        </w:rPr>
        <w:t>Bao gồm: việc kiến tạo đối tượng, cài đặt đối tượng, khởi động các phương pháp khởi tạo (</w:t>
      </w:r>
      <w:r w:rsidR="00D019DA" w:rsidRPr="00666DBB">
        <w:rPr>
          <w:rFonts w:ascii="Arial" w:hAnsi="Arial" w:cs="Arial"/>
          <w:i/>
          <w:iCs/>
          <w:sz w:val="28"/>
          <w:szCs w:val="28"/>
          <w:shd w:val="clear" w:color="auto" w:fill="FFFFFF"/>
        </w:rPr>
        <w:t>calling initialization methods</w:t>
      </w:r>
      <w:r w:rsidR="00D019DA" w:rsidRPr="00666DBB">
        <w:rPr>
          <w:rFonts w:ascii="Arial" w:hAnsi="Arial" w:cs="Arial"/>
          <w:sz w:val="28"/>
          <w:szCs w:val="28"/>
          <w:shd w:val="clear" w:color="auto" w:fill="FFFFFF"/>
        </w:rPr>
        <w:t>) và truyền giao các đối tượng sang cho các đối tượng gọi lại đã đăng ký (</w:t>
      </w:r>
      <w:r w:rsidR="00D019DA" w:rsidRPr="00666DBB">
        <w:rPr>
          <w:rFonts w:ascii="Arial" w:hAnsi="Arial" w:cs="Arial"/>
          <w:i/>
          <w:iCs/>
          <w:sz w:val="28"/>
          <w:szCs w:val="28"/>
          <w:shd w:val="clear" w:color="auto" w:fill="FFFFFF"/>
        </w:rPr>
        <w:t>registered callback objects</w:t>
      </w:r>
      <w:r w:rsidR="00D019DA" w:rsidRPr="00666DBB">
        <w:rPr>
          <w:rFonts w:ascii="Arial" w:hAnsi="Arial" w:cs="Arial"/>
          <w:sz w:val="28"/>
          <w:szCs w:val="28"/>
          <w:shd w:val="clear" w:color="auto" w:fill="FFFFFF"/>
        </w:rPr>
        <w:t>).</w:t>
      </w:r>
    </w:p>
    <w:p w:rsidR="002A4582" w:rsidRPr="00666DBB" w:rsidRDefault="00700EC3" w:rsidP="007D66E2">
      <w:pPr>
        <w:pStyle w:val="ListParagraph"/>
        <w:numPr>
          <w:ilvl w:val="0"/>
          <w:numId w:val="1"/>
        </w:numPr>
        <w:rPr>
          <w:sz w:val="28"/>
          <w:szCs w:val="28"/>
        </w:rPr>
      </w:pPr>
      <w:hyperlink r:id="rId11" w:tooltip="Aspect-oriented programming" w:history="1">
        <w:r w:rsidR="002A4582" w:rsidRPr="00666DBB">
          <w:rPr>
            <w:rStyle w:val="Hyperlink"/>
            <w:rFonts w:ascii="Arial" w:hAnsi="Arial" w:cs="Arial"/>
            <w:bCs/>
            <w:color w:val="auto"/>
            <w:sz w:val="28"/>
            <w:szCs w:val="28"/>
            <w:u w:val="none"/>
            <w:shd w:val="clear" w:color="auto" w:fill="FFFFFF"/>
          </w:rPr>
          <w:t>Aspect-oriented programming</w:t>
        </w:r>
      </w:hyperlink>
      <w:r w:rsidR="00925215" w:rsidRPr="00666DBB">
        <w:rPr>
          <w:rFonts w:ascii="Arial" w:hAnsi="Arial" w:cs="Arial"/>
          <w:sz w:val="28"/>
          <w:szCs w:val="28"/>
          <w:shd w:val="clear" w:color="auto" w:fill="FFFFFF"/>
        </w:rPr>
        <w:t xml:space="preserve">: AOP dựa trên OOP </w:t>
      </w:r>
      <w:hyperlink r:id="rId12" w:history="1">
        <w:r w:rsidR="00925215" w:rsidRPr="00666DBB">
          <w:rPr>
            <w:rStyle w:val="Hyperlink"/>
            <w:rFonts w:ascii="Arial" w:hAnsi="Arial" w:cs="Arial"/>
            <w:color w:val="auto"/>
            <w:sz w:val="28"/>
            <w:szCs w:val="28"/>
            <w:u w:val="none"/>
            <w:shd w:val="clear" w:color="auto" w:fill="FFFFFF"/>
          </w:rPr>
          <w:t>Xem link</w:t>
        </w:r>
      </w:hyperlink>
    </w:p>
    <w:p w:rsidR="00751B1A" w:rsidRPr="00666DBB" w:rsidRDefault="00751B1A" w:rsidP="007D66E2">
      <w:pPr>
        <w:pStyle w:val="ListParagraph"/>
        <w:numPr>
          <w:ilvl w:val="0"/>
          <w:numId w:val="1"/>
        </w:numPr>
        <w:rPr>
          <w:sz w:val="28"/>
          <w:szCs w:val="28"/>
        </w:rPr>
      </w:pPr>
      <w:hyperlink r:id="rId13" w:tooltip="Data access" w:history="1">
        <w:r w:rsidRPr="00666DBB">
          <w:rPr>
            <w:rStyle w:val="Hyperlink"/>
            <w:rFonts w:ascii="Arial" w:hAnsi="Arial" w:cs="Arial"/>
            <w:bCs/>
            <w:color w:val="auto"/>
            <w:sz w:val="28"/>
            <w:szCs w:val="28"/>
            <w:u w:val="none"/>
            <w:shd w:val="clear" w:color="auto" w:fill="FFFFFF"/>
          </w:rPr>
          <w:t>Data access</w:t>
        </w:r>
      </w:hyperlink>
      <w:r w:rsidRPr="00666DBB">
        <w:rPr>
          <w:rFonts w:ascii="Arial" w:hAnsi="Arial" w:cs="Arial"/>
          <w:bCs/>
          <w:sz w:val="28"/>
          <w:szCs w:val="28"/>
          <w:shd w:val="clear" w:color="auto" w:fill="FFFFFF"/>
        </w:rPr>
        <w:t>:</w:t>
      </w:r>
    </w:p>
    <w:p w:rsidR="00751B1A" w:rsidRPr="00666DBB" w:rsidRDefault="00751B1A" w:rsidP="007D66E2">
      <w:pPr>
        <w:pStyle w:val="ListParagraph"/>
        <w:numPr>
          <w:ilvl w:val="0"/>
          <w:numId w:val="1"/>
        </w:numPr>
        <w:rPr>
          <w:sz w:val="28"/>
          <w:szCs w:val="28"/>
        </w:rPr>
      </w:pPr>
      <w:hyperlink r:id="rId14" w:tooltip="Transaction processing" w:history="1">
        <w:r w:rsidRPr="00666DBB">
          <w:rPr>
            <w:rStyle w:val="Hyperlink"/>
            <w:rFonts w:ascii="Arial" w:hAnsi="Arial" w:cs="Arial"/>
            <w:bCs/>
            <w:color w:val="auto"/>
            <w:sz w:val="28"/>
            <w:szCs w:val="28"/>
            <w:u w:val="none"/>
            <w:shd w:val="clear" w:color="auto" w:fill="FFFFFF"/>
          </w:rPr>
          <w:t>Transaction management</w:t>
        </w:r>
      </w:hyperlink>
      <w:r w:rsidRPr="00666DBB">
        <w:rPr>
          <w:rFonts w:ascii="Arial" w:hAnsi="Arial" w:cs="Arial"/>
          <w:bCs/>
          <w:sz w:val="28"/>
          <w:szCs w:val="28"/>
          <w:shd w:val="clear" w:color="auto" w:fill="FFFFFF"/>
        </w:rPr>
        <w:t>:</w:t>
      </w:r>
    </w:p>
    <w:p w:rsidR="00D7545B" w:rsidRPr="00666DBB" w:rsidRDefault="00D7545B" w:rsidP="007D66E2">
      <w:pPr>
        <w:pStyle w:val="ListParagraph"/>
        <w:numPr>
          <w:ilvl w:val="0"/>
          <w:numId w:val="1"/>
        </w:numPr>
        <w:rPr>
          <w:sz w:val="28"/>
          <w:szCs w:val="28"/>
        </w:rPr>
      </w:pPr>
      <w:hyperlink r:id="rId15" w:tooltip="Model–view–controller" w:history="1">
        <w:r w:rsidRPr="00666DBB">
          <w:rPr>
            <w:rStyle w:val="Hyperlink"/>
            <w:rFonts w:ascii="Arial" w:hAnsi="Arial" w:cs="Arial"/>
            <w:bCs/>
            <w:color w:val="auto"/>
            <w:sz w:val="28"/>
            <w:szCs w:val="28"/>
            <w:u w:val="none"/>
            <w:shd w:val="clear" w:color="auto" w:fill="FFFFFF"/>
          </w:rPr>
          <w:t>Model–view–controller</w:t>
        </w:r>
      </w:hyperlink>
      <w:r w:rsidR="00CA7301" w:rsidRPr="00666DBB">
        <w:rPr>
          <w:rFonts w:ascii="Arial" w:hAnsi="Arial" w:cs="Arial"/>
          <w:bCs/>
          <w:sz w:val="28"/>
          <w:szCs w:val="28"/>
          <w:shd w:val="clear" w:color="auto" w:fill="FFFFFF"/>
        </w:rPr>
        <w:t>:</w:t>
      </w:r>
    </w:p>
    <w:p w:rsidR="00CA7301" w:rsidRPr="00666DBB" w:rsidRDefault="00CA7301" w:rsidP="007D66E2">
      <w:pPr>
        <w:pStyle w:val="ListParagraph"/>
        <w:numPr>
          <w:ilvl w:val="0"/>
          <w:numId w:val="1"/>
        </w:numPr>
        <w:rPr>
          <w:sz w:val="28"/>
          <w:szCs w:val="28"/>
        </w:rPr>
      </w:pPr>
      <w:r w:rsidRPr="00666DBB">
        <w:rPr>
          <w:rFonts w:ascii="Arial" w:hAnsi="Arial" w:cs="Arial"/>
          <w:bCs/>
          <w:sz w:val="28"/>
          <w:szCs w:val="28"/>
          <w:shd w:val="clear" w:color="auto" w:fill="FFFFFF"/>
        </w:rPr>
        <w:t>Remote access framework</w:t>
      </w:r>
      <w:r w:rsidR="009831E1" w:rsidRPr="00666DBB">
        <w:rPr>
          <w:rFonts w:ascii="Arial" w:hAnsi="Arial" w:cs="Arial"/>
          <w:bCs/>
          <w:sz w:val="28"/>
          <w:szCs w:val="28"/>
          <w:shd w:val="clear" w:color="auto" w:fill="FFFFFF"/>
        </w:rPr>
        <w:t>:</w:t>
      </w:r>
    </w:p>
    <w:p w:rsidR="009831E1" w:rsidRPr="00666DBB" w:rsidRDefault="009831E1" w:rsidP="00666DBB">
      <w:pPr>
        <w:pStyle w:val="ListParagraph"/>
        <w:numPr>
          <w:ilvl w:val="0"/>
          <w:numId w:val="1"/>
        </w:numPr>
        <w:rPr>
          <w:sz w:val="28"/>
          <w:szCs w:val="28"/>
        </w:rPr>
      </w:pPr>
      <w:hyperlink r:id="rId16" w:tooltip="Convention over configuration" w:history="1">
        <w:r w:rsidRPr="00666DBB">
          <w:rPr>
            <w:rStyle w:val="Hyperlink"/>
            <w:rFonts w:ascii="Arial" w:hAnsi="Arial" w:cs="Arial"/>
            <w:bCs/>
            <w:color w:val="auto"/>
            <w:sz w:val="28"/>
            <w:szCs w:val="28"/>
            <w:u w:val="none"/>
            <w:shd w:val="clear" w:color="auto" w:fill="FFFFFF"/>
          </w:rPr>
          <w:t>Convention over configuration</w:t>
        </w:r>
      </w:hyperlink>
      <w:r w:rsidRPr="00666DBB">
        <w:rPr>
          <w:rFonts w:ascii="Arial" w:hAnsi="Arial" w:cs="Arial"/>
          <w:bCs/>
          <w:sz w:val="28"/>
          <w:szCs w:val="28"/>
          <w:shd w:val="clear" w:color="auto" w:fill="FFFFFF"/>
        </w:rPr>
        <w:t xml:space="preserve">: </w:t>
      </w:r>
      <w:r w:rsidR="00D23EA6" w:rsidRPr="00666DBB">
        <w:rPr>
          <w:rFonts w:ascii="Helvetica" w:hAnsi="Helvetica" w:cs="Helvetica"/>
          <w:sz w:val="28"/>
          <w:szCs w:val="28"/>
          <w:shd w:val="clear" w:color="auto" w:fill="FFFFFF"/>
        </w:rPr>
        <w:t>viết chương trình dựa vào qui ước</w:t>
      </w:r>
      <w:r w:rsidR="00F3775C" w:rsidRPr="00666DBB">
        <w:rPr>
          <w:rFonts w:ascii="Helvetica" w:hAnsi="Helvetica" w:cs="Helvetica"/>
          <w:sz w:val="28"/>
          <w:szCs w:val="28"/>
          <w:shd w:val="clear" w:color="auto" w:fill="FFFFFF"/>
        </w:rPr>
        <w:t>, (</w:t>
      </w:r>
      <w:proofErr w:type="spellStart"/>
      <w:r w:rsidR="00666DBB" w:rsidRPr="00666DBB">
        <w:rPr>
          <w:rFonts w:ascii="Helvetica" w:hAnsi="Helvetica" w:cs="Helvetica"/>
          <w:sz w:val="28"/>
          <w:szCs w:val="28"/>
          <w:shd w:val="clear" w:color="auto" w:fill="FFFFFF"/>
        </w:rPr>
        <w:t>hiểu</w:t>
      </w:r>
      <w:proofErr w:type="spellEnd"/>
      <w:r w:rsidR="00666DBB" w:rsidRPr="00666DBB">
        <w:rPr>
          <w:rFonts w:ascii="Helvetica" w:hAnsi="Helvetica" w:cs="Helvetica"/>
          <w:sz w:val="28"/>
          <w:szCs w:val="28"/>
          <w:shd w:val="clear" w:color="auto" w:fill="FFFFFF"/>
        </w:rPr>
        <w:t xml:space="preserve"> </w:t>
      </w:r>
      <w:proofErr w:type="spellStart"/>
      <w:r w:rsidR="00666DBB" w:rsidRPr="00666DBB">
        <w:rPr>
          <w:rFonts w:ascii="Helvetica" w:hAnsi="Helvetica" w:cs="Helvetica"/>
          <w:sz w:val="28"/>
          <w:szCs w:val="28"/>
          <w:shd w:val="clear" w:color="auto" w:fill="FFFFFF"/>
        </w:rPr>
        <w:t>nôm</w:t>
      </w:r>
      <w:proofErr w:type="spellEnd"/>
      <w:r w:rsidR="00666DBB" w:rsidRPr="00666DBB">
        <w:rPr>
          <w:rFonts w:ascii="Helvetica" w:hAnsi="Helvetica" w:cs="Helvetica"/>
          <w:sz w:val="28"/>
          <w:szCs w:val="28"/>
          <w:shd w:val="clear" w:color="auto" w:fill="FFFFFF"/>
        </w:rPr>
        <w:t xml:space="preserve"> </w:t>
      </w:r>
      <w:proofErr w:type="spellStart"/>
      <w:r w:rsidR="00666DBB" w:rsidRPr="00666DBB">
        <w:rPr>
          <w:rFonts w:ascii="Helvetica" w:hAnsi="Helvetica" w:cs="Helvetica"/>
          <w:sz w:val="28"/>
          <w:szCs w:val="28"/>
          <w:shd w:val="clear" w:color="auto" w:fill="FFFFFF"/>
        </w:rPr>
        <w:t>na</w:t>
      </w:r>
      <w:proofErr w:type="spellEnd"/>
      <w:r w:rsidR="00666DBB">
        <w:rPr>
          <w:rFonts w:ascii="Helvetica" w:hAnsi="Helvetica" w:cs="Helvetica"/>
          <w:sz w:val="28"/>
          <w:szCs w:val="28"/>
          <w:shd w:val="clear" w:color="auto" w:fill="FFFFFF"/>
        </w:rPr>
        <w:t xml:space="preserve"> </w:t>
      </w:r>
      <w:proofErr w:type="spellStart"/>
      <w:r w:rsidR="00666DBB" w:rsidRPr="00666DBB">
        <w:rPr>
          <w:rFonts w:ascii="Helvetica" w:hAnsi="Helvetica" w:cs="Helvetica"/>
          <w:sz w:val="28"/>
          <w:szCs w:val="28"/>
          <w:shd w:val="clear" w:color="auto" w:fill="FFFFFF"/>
        </w:rPr>
        <w:t>là</w:t>
      </w:r>
      <w:proofErr w:type="spellEnd"/>
      <w:r w:rsidR="00666DBB">
        <w:rPr>
          <w:rFonts w:ascii="Helvetica" w:hAnsi="Helvetica" w:cs="Helvetica"/>
          <w:sz w:val="28"/>
          <w:szCs w:val="28"/>
          <w:shd w:val="clear" w:color="auto" w:fill="FFFFFF"/>
        </w:rPr>
        <w:t xml:space="preserve"> </w:t>
      </w:r>
      <w:r w:rsidR="00F3775C" w:rsidRPr="00666DBB">
        <w:rPr>
          <w:rFonts w:ascii="Helvetica" w:hAnsi="Helvetica" w:cs="Helvetica"/>
          <w:sz w:val="28"/>
          <w:szCs w:val="28"/>
          <w:shd w:val="clear" w:color="auto" w:fill="FFFFFF"/>
        </w:rPr>
        <w:t>định ra các parameter)</w:t>
      </w:r>
    </w:p>
    <w:p w:rsidR="00447D4E" w:rsidRPr="00666DBB" w:rsidRDefault="00447D4E" w:rsidP="00F3775C">
      <w:pPr>
        <w:pStyle w:val="ListParagraph"/>
        <w:numPr>
          <w:ilvl w:val="0"/>
          <w:numId w:val="1"/>
        </w:numPr>
        <w:rPr>
          <w:sz w:val="28"/>
          <w:szCs w:val="28"/>
        </w:rPr>
      </w:pPr>
      <w:hyperlink r:id="rId17" w:tooltip="Authentication" w:history="1">
        <w:r w:rsidRPr="00666DBB">
          <w:rPr>
            <w:rStyle w:val="Hyperlink"/>
            <w:rFonts w:ascii="Arial" w:hAnsi="Arial" w:cs="Arial"/>
            <w:bCs/>
            <w:color w:val="auto"/>
            <w:sz w:val="28"/>
            <w:szCs w:val="28"/>
            <w:u w:val="none"/>
            <w:shd w:val="clear" w:color="auto" w:fill="FFFFFF"/>
          </w:rPr>
          <w:t>Authentication</w:t>
        </w:r>
      </w:hyperlink>
      <w:r w:rsidRPr="00666DBB">
        <w:rPr>
          <w:rStyle w:val="apple-converted-space"/>
          <w:rFonts w:ascii="Arial" w:hAnsi="Arial" w:cs="Arial"/>
          <w:bCs/>
          <w:sz w:val="28"/>
          <w:szCs w:val="28"/>
          <w:shd w:val="clear" w:color="auto" w:fill="FFFFFF"/>
        </w:rPr>
        <w:t> </w:t>
      </w:r>
      <w:r w:rsidRPr="00666DBB">
        <w:rPr>
          <w:rFonts w:ascii="Arial" w:hAnsi="Arial" w:cs="Arial"/>
          <w:bCs/>
          <w:sz w:val="28"/>
          <w:szCs w:val="28"/>
          <w:shd w:val="clear" w:color="auto" w:fill="FFFFFF"/>
        </w:rPr>
        <w:t>and</w:t>
      </w:r>
      <w:r w:rsidRPr="00666DBB">
        <w:rPr>
          <w:rStyle w:val="apple-converted-space"/>
          <w:rFonts w:ascii="Arial" w:hAnsi="Arial" w:cs="Arial"/>
          <w:bCs/>
          <w:sz w:val="28"/>
          <w:szCs w:val="28"/>
          <w:shd w:val="clear" w:color="auto" w:fill="FFFFFF"/>
        </w:rPr>
        <w:t> </w:t>
      </w:r>
      <w:hyperlink r:id="rId18" w:tooltip="Authorization" w:history="1">
        <w:r w:rsidRPr="00666DBB">
          <w:rPr>
            <w:rStyle w:val="Hyperlink"/>
            <w:rFonts w:ascii="Arial" w:hAnsi="Arial" w:cs="Arial"/>
            <w:bCs/>
            <w:color w:val="auto"/>
            <w:sz w:val="28"/>
            <w:szCs w:val="28"/>
            <w:u w:val="none"/>
            <w:shd w:val="clear" w:color="auto" w:fill="FFFFFF"/>
          </w:rPr>
          <w:t>authorization</w:t>
        </w:r>
      </w:hyperlink>
      <w:r w:rsidRPr="00666DBB">
        <w:rPr>
          <w:rFonts w:ascii="Arial" w:hAnsi="Arial" w:cs="Arial"/>
          <w:bCs/>
          <w:sz w:val="28"/>
          <w:szCs w:val="28"/>
          <w:shd w:val="clear" w:color="auto" w:fill="FFFFFF"/>
        </w:rPr>
        <w:t>:</w:t>
      </w:r>
    </w:p>
    <w:p w:rsidR="00447D4E" w:rsidRPr="00666DBB" w:rsidRDefault="00447D4E" w:rsidP="00F3775C">
      <w:pPr>
        <w:pStyle w:val="ListParagraph"/>
        <w:numPr>
          <w:ilvl w:val="0"/>
          <w:numId w:val="1"/>
        </w:numPr>
        <w:rPr>
          <w:sz w:val="28"/>
          <w:szCs w:val="28"/>
        </w:rPr>
      </w:pPr>
      <w:r w:rsidRPr="00666DBB">
        <w:rPr>
          <w:rFonts w:ascii="Arial" w:hAnsi="Arial" w:cs="Arial"/>
          <w:bCs/>
          <w:sz w:val="28"/>
          <w:szCs w:val="28"/>
          <w:shd w:val="clear" w:color="auto" w:fill="FFFFFF"/>
        </w:rPr>
        <w:t>Remote management</w:t>
      </w:r>
      <w:r w:rsidRPr="00666DBB">
        <w:rPr>
          <w:rFonts w:ascii="Arial" w:hAnsi="Arial" w:cs="Arial"/>
          <w:sz w:val="28"/>
          <w:szCs w:val="28"/>
          <w:shd w:val="clear" w:color="auto" w:fill="FFFFFF"/>
        </w:rPr>
        <w:t>:</w:t>
      </w:r>
    </w:p>
    <w:p w:rsidR="00447D4E" w:rsidRPr="00666DBB" w:rsidRDefault="00447D4E" w:rsidP="00F3775C">
      <w:pPr>
        <w:pStyle w:val="ListParagraph"/>
        <w:numPr>
          <w:ilvl w:val="0"/>
          <w:numId w:val="1"/>
        </w:numPr>
        <w:rPr>
          <w:sz w:val="28"/>
          <w:szCs w:val="28"/>
        </w:rPr>
      </w:pPr>
      <w:r w:rsidRPr="00666DBB">
        <w:rPr>
          <w:rFonts w:ascii="Arial" w:hAnsi="Arial" w:cs="Arial"/>
          <w:bCs/>
          <w:sz w:val="28"/>
          <w:szCs w:val="28"/>
          <w:shd w:val="clear" w:color="auto" w:fill="FFFFFF"/>
        </w:rPr>
        <w:t>Messaging</w:t>
      </w:r>
      <w:r w:rsidRPr="00666DBB">
        <w:rPr>
          <w:rFonts w:ascii="Arial" w:hAnsi="Arial" w:cs="Arial"/>
          <w:bCs/>
          <w:sz w:val="28"/>
          <w:szCs w:val="28"/>
          <w:shd w:val="clear" w:color="auto" w:fill="FFFFFF"/>
        </w:rPr>
        <w:t>:</w:t>
      </w:r>
    </w:p>
    <w:p w:rsidR="00447D4E" w:rsidRPr="00700EC3" w:rsidRDefault="00447D4E" w:rsidP="00F3775C">
      <w:pPr>
        <w:pStyle w:val="ListParagraph"/>
        <w:numPr>
          <w:ilvl w:val="0"/>
          <w:numId w:val="1"/>
        </w:numPr>
        <w:rPr>
          <w:sz w:val="28"/>
          <w:szCs w:val="28"/>
        </w:rPr>
      </w:pPr>
      <w:hyperlink r:id="rId19" w:tooltip="Software testing" w:history="1">
        <w:r w:rsidRPr="00666DBB">
          <w:rPr>
            <w:rStyle w:val="Hyperlink"/>
            <w:rFonts w:ascii="Arial" w:hAnsi="Arial" w:cs="Arial"/>
            <w:bCs/>
            <w:color w:val="auto"/>
            <w:sz w:val="28"/>
            <w:szCs w:val="28"/>
            <w:u w:val="none"/>
            <w:shd w:val="clear" w:color="auto" w:fill="FFFFFF"/>
          </w:rPr>
          <w:t>Testing</w:t>
        </w:r>
      </w:hyperlink>
      <w:r w:rsidRPr="00666DBB">
        <w:rPr>
          <w:rFonts w:ascii="Arial" w:hAnsi="Arial" w:cs="Arial"/>
          <w:bCs/>
          <w:sz w:val="28"/>
          <w:szCs w:val="28"/>
          <w:shd w:val="clear" w:color="auto" w:fill="FFFFFF"/>
        </w:rPr>
        <w:t>:</w:t>
      </w:r>
    </w:p>
    <w:p w:rsidR="00700EC3" w:rsidRPr="00700EC3" w:rsidRDefault="00700EC3" w:rsidP="00700EC3">
      <w:pPr>
        <w:ind w:left="360"/>
        <w:rPr>
          <w:sz w:val="28"/>
          <w:szCs w:val="28"/>
        </w:rPr>
      </w:pPr>
      <w:bookmarkStart w:id="0" w:name="_GoBack"/>
      <w:bookmarkEnd w:id="0"/>
    </w:p>
    <w:sectPr w:rsidR="00700EC3" w:rsidRPr="00700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E2C01"/>
    <w:multiLevelType w:val="hybridMultilevel"/>
    <w:tmpl w:val="C64E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019"/>
    <w:rsid w:val="00043066"/>
    <w:rsid w:val="002A4582"/>
    <w:rsid w:val="00447D4E"/>
    <w:rsid w:val="00666DBB"/>
    <w:rsid w:val="00700EC3"/>
    <w:rsid w:val="00751B1A"/>
    <w:rsid w:val="007D66E2"/>
    <w:rsid w:val="007F3DB6"/>
    <w:rsid w:val="00925215"/>
    <w:rsid w:val="009461BE"/>
    <w:rsid w:val="009831E1"/>
    <w:rsid w:val="00A649A1"/>
    <w:rsid w:val="00B82019"/>
    <w:rsid w:val="00BC0226"/>
    <w:rsid w:val="00CA7301"/>
    <w:rsid w:val="00D019DA"/>
    <w:rsid w:val="00D23EA6"/>
    <w:rsid w:val="00D7545B"/>
    <w:rsid w:val="00F3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04ACE-C8A0-4A2C-8D09-FB0B2727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2019"/>
  </w:style>
  <w:style w:type="character" w:styleId="Hyperlink">
    <w:name w:val="Hyperlink"/>
    <w:basedOn w:val="DefaultParagraphFont"/>
    <w:uiPriority w:val="99"/>
    <w:unhideWhenUsed/>
    <w:rsid w:val="00B82019"/>
    <w:rPr>
      <w:color w:val="0000FF"/>
      <w:u w:val="single"/>
    </w:rPr>
  </w:style>
  <w:style w:type="paragraph" w:styleId="ListParagraph">
    <w:name w:val="List Paragraph"/>
    <w:basedOn w:val="Normal"/>
    <w:uiPriority w:val="34"/>
    <w:qFormat/>
    <w:rsid w:val="007D6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version_of_control" TargetMode="External"/><Relationship Id="rId13" Type="http://schemas.openxmlformats.org/officeDocument/2006/relationships/hyperlink" Target="http://en.wikipedia.org/wiki/Data_access" TargetMode="External"/><Relationship Id="rId18" Type="http://schemas.openxmlformats.org/officeDocument/2006/relationships/hyperlink" Target="http://en.wikipedia.org/wiki/Authoriz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en.wikipedia.org/wiki/Application_framework" TargetMode="External"/><Relationship Id="rId12" Type="http://schemas.openxmlformats.org/officeDocument/2006/relationships/hyperlink" Target="Aspect-Oriented%20Programming%20v&#224;%20b&#7843;o%20m&#7853;t%20%20%20Qu&#7843;n%20Tr&#7883;%20M&#7841;ng%20-%20QuanTriMang.com.htm" TargetMode="External"/><Relationship Id="rId17" Type="http://schemas.openxmlformats.org/officeDocument/2006/relationships/hyperlink" Target="http://en.wikipedia.org/wiki/Authentication" TargetMode="External"/><Relationship Id="rId2" Type="http://schemas.openxmlformats.org/officeDocument/2006/relationships/numbering" Target="numbering.xml"/><Relationship Id="rId16" Type="http://schemas.openxmlformats.org/officeDocument/2006/relationships/hyperlink" Target="http://en.wikipedia.org/wiki/Convention_over_configur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pedia.org/wiki/Open_source" TargetMode="External"/><Relationship Id="rId11" Type="http://schemas.openxmlformats.org/officeDocument/2006/relationships/hyperlink" Target="http://en.wikipedia.org/wiki/Aspect-oriented_programming" TargetMode="External"/><Relationship Id="rId5" Type="http://schemas.openxmlformats.org/officeDocument/2006/relationships/webSettings" Target="webSettings.xml"/><Relationship Id="rId15" Type="http://schemas.openxmlformats.org/officeDocument/2006/relationships/hyperlink" Target="http://en.wikipedia.org/wiki/Model%E2%80%93view%E2%80%93controller" TargetMode="External"/><Relationship Id="rId10" Type="http://schemas.openxmlformats.org/officeDocument/2006/relationships/hyperlink" Target="http://en.wikipedia.org/wiki/Inversion_of_control" TargetMode="External"/><Relationship Id="rId19" Type="http://schemas.openxmlformats.org/officeDocument/2006/relationships/hyperlink" Target="http://en.wikipedia.org/wiki/Software_testing" TargetMode="External"/><Relationship Id="rId4" Type="http://schemas.openxmlformats.org/officeDocument/2006/relationships/settings" Target="settings.xml"/><Relationship Id="rId9" Type="http://schemas.openxmlformats.org/officeDocument/2006/relationships/hyperlink" Target="http://en.wikipedia.org/wiki/Java_platform" TargetMode="External"/><Relationship Id="rId14" Type="http://schemas.openxmlformats.org/officeDocument/2006/relationships/hyperlink" Target="http://en.wikipedia.org/wiki/Transaction_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281A6-E7F0-4AA8-9FB7-DADEB464D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Xyu</dc:creator>
  <cp:keywords/>
  <dc:description/>
  <cp:lastModifiedBy>Xyu</cp:lastModifiedBy>
  <cp:revision>18</cp:revision>
  <dcterms:created xsi:type="dcterms:W3CDTF">2013-11-12T19:23:00Z</dcterms:created>
  <dcterms:modified xsi:type="dcterms:W3CDTF">2013-11-12T20:01:00Z</dcterms:modified>
</cp:coreProperties>
</file>