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75"/>
        <w:gridCol w:w="1075"/>
      </w:tblGrid>
      <w:tr w:rsidR="006E74E7" w:rsidRPr="00EC78E0">
        <w:tc>
          <w:tcPr>
            <w:tcW w:w="8275" w:type="dxa"/>
          </w:tcPr>
          <w:p w:rsidR="006E74E7" w:rsidRPr="00EC78E0" w:rsidRDefault="006E74E7" w:rsidP="00EC78E0">
            <w:pPr>
              <w:spacing w:after="0" w:line="240" w:lineRule="auto"/>
            </w:pPr>
            <w:r w:rsidRPr="00EC78E0">
              <w:rPr>
                <w:b/>
                <w:bCs/>
              </w:rPr>
              <w:t xml:space="preserve">Entity Name: </w:t>
            </w:r>
            <w:r w:rsidRPr="00EC78E0">
              <w:t>T</w:t>
            </w:r>
            <w:r w:rsidRPr="00EC78E0">
              <w:rPr>
                <w:rFonts w:ascii="Arial" w:hAnsi="Arial" w:cs="Arial"/>
              </w:rPr>
              <w:t>ổ</w:t>
            </w:r>
            <w:r w:rsidRPr="00EC78E0">
              <w:t>ng biên t</w:t>
            </w:r>
            <w:r w:rsidRPr="00EC78E0">
              <w:rPr>
                <w:rFonts w:ascii="Arial" w:hAnsi="Arial" w:cs="Arial"/>
              </w:rPr>
              <w:t>ậ</w:t>
            </w:r>
            <w:r w:rsidRPr="00EC78E0">
              <w:t>p</w:t>
            </w:r>
          </w:p>
        </w:tc>
        <w:tc>
          <w:tcPr>
            <w:tcW w:w="1075" w:type="dxa"/>
          </w:tcPr>
          <w:p w:rsidR="006E74E7" w:rsidRPr="00EC78E0" w:rsidRDefault="006E74E7" w:rsidP="00EC78E0">
            <w:pPr>
              <w:spacing w:after="0" w:line="240" w:lineRule="auto"/>
              <w:rPr>
                <w:b/>
                <w:bCs/>
              </w:rPr>
            </w:pPr>
            <w:r w:rsidRPr="00EC78E0">
              <w:rPr>
                <w:b/>
                <w:bCs/>
              </w:rPr>
              <w:t>ID:</w:t>
            </w:r>
            <w:r w:rsidRPr="00EC78E0">
              <w:t>E01</w:t>
            </w:r>
          </w:p>
        </w:tc>
      </w:tr>
      <w:tr w:rsidR="006E74E7" w:rsidRPr="00EC78E0">
        <w:tc>
          <w:tcPr>
            <w:tcW w:w="9350" w:type="dxa"/>
            <w:gridSpan w:val="2"/>
          </w:tcPr>
          <w:p w:rsidR="006E74E7" w:rsidRPr="00EC78E0" w:rsidRDefault="006E74E7" w:rsidP="00EC78E0">
            <w:pPr>
              <w:spacing w:after="0" w:line="240" w:lineRule="auto"/>
              <w:rPr>
                <w:b/>
                <w:bCs/>
              </w:rPr>
            </w:pPr>
            <w:r w:rsidRPr="00EC78E0">
              <w:rPr>
                <w:b/>
                <w:bCs/>
              </w:rPr>
              <w:t>Description:</w:t>
            </w:r>
          </w:p>
          <w:p w:rsidR="006E74E7" w:rsidRPr="00EC78E0" w:rsidRDefault="006E74E7" w:rsidP="00EC78E0">
            <w:pPr>
              <w:spacing w:after="0" w:line="240" w:lineRule="auto"/>
            </w:pPr>
            <w:r w:rsidRPr="00EC78E0">
              <w:t>T</w:t>
            </w:r>
            <w:r w:rsidRPr="00EC78E0">
              <w:rPr>
                <w:rFonts w:ascii="Arial" w:hAnsi="Arial" w:cs="Arial"/>
              </w:rPr>
              <w:t>ổ</w:t>
            </w:r>
            <w:r w:rsidRPr="00EC78E0">
              <w:t>ng biên t</w:t>
            </w:r>
            <w:r w:rsidRPr="00EC78E0">
              <w:rPr>
                <w:rFonts w:ascii="Arial" w:hAnsi="Arial" w:cs="Arial"/>
              </w:rPr>
              <w:t>ậ</w:t>
            </w:r>
            <w:r w:rsidRPr="00EC78E0">
              <w:rPr>
                <w:rFonts w:ascii="Calibri (Vietnamese)" w:hAnsi="Calibri (Vietnamese)" w:cs="Calibri (Vietnamese)"/>
              </w:rPr>
              <w:t>p là ngư</w:t>
            </w:r>
            <w:r w:rsidRPr="00EC78E0">
              <w:rPr>
                <w:rFonts w:ascii="Arial" w:hAnsi="Arial" w:cs="Arial"/>
              </w:rPr>
              <w:t>ờ</w:t>
            </w:r>
            <w:r w:rsidRPr="00EC78E0">
              <w:t>i s</w:t>
            </w:r>
            <w:r w:rsidRPr="00EC78E0">
              <w:rPr>
                <w:rFonts w:ascii="Arial" w:hAnsi="Arial" w:cs="Arial"/>
              </w:rPr>
              <w:t>ử</w:t>
            </w:r>
            <w:r w:rsidRPr="00EC78E0">
              <w:t xml:space="preserve"> d</w:t>
            </w:r>
            <w:r w:rsidRPr="00EC78E0">
              <w:rPr>
                <w:rFonts w:ascii="Arial" w:hAnsi="Arial" w:cs="Arial"/>
              </w:rPr>
              <w:t>ụ</w:t>
            </w:r>
            <w:r w:rsidRPr="00EC78E0">
              <w:t>ng h</w:t>
            </w:r>
            <w:r w:rsidRPr="00EC78E0">
              <w:rPr>
                <w:rFonts w:ascii="Arial" w:hAnsi="Arial" w:cs="Arial"/>
              </w:rPr>
              <w:t>ệ</w:t>
            </w:r>
            <w:r w:rsidRPr="00EC78E0">
              <w:t xml:space="preserve"> th</w:t>
            </w:r>
            <w:r w:rsidRPr="00EC78E0">
              <w:rPr>
                <w:rFonts w:ascii="Arial" w:hAnsi="Arial" w:cs="Arial"/>
              </w:rPr>
              <w:t>ố</w:t>
            </w:r>
            <w:r w:rsidRPr="00EC78E0">
              <w:t>ng, có trách nhi</w:t>
            </w:r>
            <w:r w:rsidRPr="00EC78E0">
              <w:rPr>
                <w:rFonts w:ascii="Arial" w:hAnsi="Arial" w:cs="Arial"/>
              </w:rPr>
              <w:t>ệ</w:t>
            </w:r>
            <w:r w:rsidRPr="00EC78E0">
              <w:rPr>
                <w:rFonts w:ascii="Calibri (Vietnamese)" w:hAnsi="Calibri (Vietnamese)" w:cs="Calibri (Vietnamese)"/>
              </w:rPr>
              <w:t>m đưa các thông tin  lên internet ho</w:t>
            </w:r>
            <w:r w:rsidRPr="00EC78E0">
              <w:rPr>
                <w:rFonts w:ascii="Arial" w:hAnsi="Arial" w:cs="Arial"/>
              </w:rPr>
              <w:t>ặ</w:t>
            </w:r>
            <w:r w:rsidRPr="00EC78E0">
              <w:t>c intranet</w:t>
            </w:r>
          </w:p>
        </w:tc>
      </w:tr>
      <w:tr w:rsidR="006E74E7" w:rsidRPr="00EC78E0">
        <w:tc>
          <w:tcPr>
            <w:tcW w:w="9350" w:type="dxa"/>
            <w:gridSpan w:val="2"/>
          </w:tcPr>
          <w:p w:rsidR="006E74E7" w:rsidRPr="00EC78E0" w:rsidRDefault="006E74E7" w:rsidP="00EC78E0">
            <w:pPr>
              <w:spacing w:after="0" w:line="240" w:lineRule="auto"/>
              <w:rPr>
                <w:b/>
                <w:bCs/>
              </w:rPr>
            </w:pPr>
            <w:r w:rsidRPr="00EC78E0">
              <w:rPr>
                <w:b/>
                <w:bCs/>
              </w:rPr>
              <w:t>Provides assumptions:</w:t>
            </w:r>
          </w:p>
          <w:p w:rsidR="006E74E7" w:rsidRPr="00EC78E0" w:rsidRDefault="006E74E7" w:rsidP="00EC78E0">
            <w:pPr>
              <w:spacing w:after="0" w:line="240" w:lineRule="auto"/>
            </w:pPr>
            <w:r w:rsidRPr="00EC78E0">
              <w:t>T</w:t>
            </w:r>
            <w:r w:rsidRPr="00EC78E0">
              <w:rPr>
                <w:rFonts w:ascii="Arial" w:hAnsi="Arial" w:cs="Arial"/>
              </w:rPr>
              <w:t>ổ</w:t>
            </w:r>
            <w:r w:rsidRPr="00EC78E0">
              <w:t>ng biên t</w:t>
            </w:r>
            <w:r w:rsidRPr="00EC78E0">
              <w:rPr>
                <w:rFonts w:ascii="Arial" w:hAnsi="Arial" w:cs="Arial"/>
              </w:rPr>
              <w:t>ậ</w:t>
            </w:r>
            <w:r w:rsidRPr="00EC78E0">
              <w:t>p s</w:t>
            </w:r>
            <w:r w:rsidRPr="00EC78E0">
              <w:rPr>
                <w:rFonts w:ascii="Arial" w:hAnsi="Arial" w:cs="Arial"/>
              </w:rPr>
              <w:t>ẽ</w:t>
            </w:r>
            <w:r w:rsidRPr="00EC78E0">
              <w:t>:</w:t>
            </w:r>
          </w:p>
          <w:p w:rsidR="006E74E7" w:rsidRDefault="006E74E7" w:rsidP="002617A8">
            <w:pPr>
              <w:numPr>
                <w:ilvl w:val="0"/>
                <w:numId w:val="2"/>
              </w:numPr>
              <w:spacing w:after="0" w:line="240" w:lineRule="auto"/>
            </w:pPr>
            <w:r w:rsidRPr="00EC78E0">
              <w:rPr>
                <w:rFonts w:ascii="Calibri (Vietnamese)" w:hAnsi="Calibri (Vietnamese)" w:cs="Calibri (Vietnamese)"/>
              </w:rPr>
              <w:t>Đưa ra các quy</w:t>
            </w:r>
            <w:r w:rsidRPr="00EC78E0">
              <w:rPr>
                <w:rFonts w:ascii="Arial" w:hAnsi="Arial" w:cs="Arial"/>
              </w:rPr>
              <w:t>ế</w:t>
            </w:r>
            <w:r w:rsidRPr="00EC78E0">
              <w:t>t đ</w:t>
            </w:r>
            <w:r w:rsidRPr="00EC78E0">
              <w:rPr>
                <w:rFonts w:ascii="Arial" w:hAnsi="Arial" w:cs="Arial"/>
              </w:rPr>
              <w:t>ị</w:t>
            </w:r>
            <w:r w:rsidRPr="00EC78E0">
              <w:t>nh s</w:t>
            </w:r>
            <w:r w:rsidRPr="00EC78E0">
              <w:rPr>
                <w:rFonts w:ascii="Arial" w:hAnsi="Arial" w:cs="Arial"/>
              </w:rPr>
              <w:t>ẽ</w:t>
            </w:r>
            <w:r w:rsidRPr="00EC78E0">
              <w:rPr>
                <w:rFonts w:ascii="Calibri (Vietnamese)" w:hAnsi="Calibri (Vietnamese)" w:cs="Calibri (Vietnamese)"/>
              </w:rPr>
              <w:t xml:space="preserve"> đưa m</w:t>
            </w:r>
            <w:r w:rsidRPr="00EC78E0">
              <w:rPr>
                <w:rFonts w:ascii="Arial" w:hAnsi="Arial" w:cs="Arial"/>
              </w:rPr>
              <w:t>ộ</w:t>
            </w:r>
            <w:r w:rsidRPr="00EC78E0">
              <w:t>t tin t</w:t>
            </w:r>
            <w:r w:rsidRPr="00EC78E0">
              <w:rPr>
                <w:rFonts w:ascii="Arial" w:hAnsi="Arial" w:cs="Arial"/>
              </w:rPr>
              <w:t>ứ</w:t>
            </w:r>
            <w:r w:rsidRPr="00EC78E0">
              <w:t>c, b</w:t>
            </w:r>
            <w:r w:rsidRPr="00EC78E0">
              <w:rPr>
                <w:rFonts w:ascii="Arial" w:hAnsi="Arial" w:cs="Arial"/>
              </w:rPr>
              <w:t>ả</w:t>
            </w:r>
            <w:r w:rsidRPr="00EC78E0">
              <w:t>n tin, danh m</w:t>
            </w:r>
            <w:r w:rsidRPr="00EC78E0">
              <w:rPr>
                <w:rFonts w:ascii="Arial" w:hAnsi="Arial" w:cs="Arial"/>
              </w:rPr>
              <w:t>ụ</w:t>
            </w:r>
            <w:r w:rsidRPr="00EC78E0">
              <w:t>c lên trang ch</w:t>
            </w:r>
            <w:r w:rsidRPr="00EC78E0">
              <w:rPr>
                <w:rFonts w:ascii="Arial" w:hAnsi="Arial" w:cs="Arial"/>
              </w:rPr>
              <w:t>ủ</w:t>
            </w:r>
            <w:r w:rsidRPr="00EC78E0">
              <w:t xml:space="preserve"> trên internet ho</w:t>
            </w:r>
            <w:r w:rsidRPr="00EC78E0">
              <w:rPr>
                <w:rFonts w:ascii="Arial" w:hAnsi="Arial" w:cs="Arial"/>
              </w:rPr>
              <w:t>ặ</w:t>
            </w:r>
            <w:r w:rsidRPr="00EC78E0">
              <w:t>c intranet</w:t>
            </w:r>
          </w:p>
          <w:p w:rsidR="006E74E7" w:rsidRDefault="006E74E7" w:rsidP="002617A8">
            <w:pPr>
              <w:numPr>
                <w:ilvl w:val="0"/>
                <w:numId w:val="2"/>
              </w:numPr>
              <w:spacing w:after="0" w:line="240" w:lineRule="auto"/>
              <w:rPr>
                <w:rFonts w:ascii="Arial" w:hAnsi="Arial" w:cs="Arial"/>
              </w:rPr>
            </w:pPr>
            <w:r>
              <w:t>So</w:t>
            </w:r>
            <w:r>
              <w:rPr>
                <w:rFonts w:ascii="Arial" w:hAnsi="Arial" w:cs="Arial"/>
              </w:rPr>
              <w:t>ạn thảo các bản tin</w:t>
            </w:r>
          </w:p>
          <w:p w:rsidR="006E74E7" w:rsidRPr="002617A8" w:rsidRDefault="006E74E7" w:rsidP="002617A8">
            <w:pPr>
              <w:numPr>
                <w:ilvl w:val="0"/>
                <w:numId w:val="2"/>
              </w:numPr>
              <w:spacing w:after="0" w:line="240" w:lineRule="auto"/>
              <w:rPr>
                <w:rFonts w:ascii="Arial" w:hAnsi="Arial" w:cs="Arial"/>
              </w:rPr>
            </w:pPr>
            <w:r>
              <w:rPr>
                <w:rFonts w:ascii="Arial" w:hAnsi="Arial" w:cs="Arial"/>
              </w:rPr>
              <w:t>Gửi trả bản tin về cho biên tập hoặc phóng viên</w:t>
            </w:r>
          </w:p>
          <w:p w:rsidR="006E74E7" w:rsidRPr="00EC78E0" w:rsidRDefault="006E74E7" w:rsidP="002617A8">
            <w:pPr>
              <w:numPr>
                <w:ilvl w:val="0"/>
                <w:numId w:val="2"/>
              </w:numPr>
              <w:spacing w:after="0" w:line="240" w:lineRule="auto"/>
            </w:pPr>
            <w:r w:rsidRPr="00EC78E0">
              <w:rPr>
                <w:rFonts w:ascii="Arial" w:hAnsi="Arial" w:cs="Arial"/>
              </w:rPr>
              <w:t>Ủ</w:t>
            </w:r>
            <w:r w:rsidRPr="00EC78E0">
              <w:t>y quy</w:t>
            </w:r>
            <w:r w:rsidRPr="00EC78E0">
              <w:rPr>
                <w:rFonts w:ascii="Arial" w:hAnsi="Arial" w:cs="Arial"/>
              </w:rPr>
              <w:t>ề</w:t>
            </w:r>
            <w:r w:rsidRPr="00EC78E0">
              <w:rPr>
                <w:rFonts w:ascii="Calibri (Vietnamese)" w:hAnsi="Calibri (Vietnamese)" w:cs="Calibri (Vietnamese)"/>
              </w:rPr>
              <w:t>n cho ngư</w:t>
            </w:r>
            <w:r w:rsidRPr="00EC78E0">
              <w:rPr>
                <w:rFonts w:ascii="Arial" w:hAnsi="Arial" w:cs="Arial"/>
              </w:rPr>
              <w:t>ờ</w:t>
            </w:r>
            <w:r w:rsidRPr="00EC78E0">
              <w:t>i khác có vai trò nh</w:t>
            </w:r>
            <w:r w:rsidRPr="00EC78E0">
              <w:rPr>
                <w:rFonts w:ascii="Calibri (Vietnamese)" w:hAnsi="Calibri (Vietnamese)" w:cs="Calibri (Vietnamese)"/>
              </w:rPr>
              <w:t>ư t</w:t>
            </w:r>
            <w:r w:rsidRPr="00EC78E0">
              <w:rPr>
                <w:rFonts w:ascii="Arial" w:hAnsi="Arial" w:cs="Arial"/>
              </w:rPr>
              <w:t>ổ</w:t>
            </w:r>
            <w:r w:rsidRPr="00EC78E0">
              <w:t>ng biên t</w:t>
            </w:r>
            <w:r w:rsidRPr="00EC78E0">
              <w:rPr>
                <w:rFonts w:ascii="Arial" w:hAnsi="Arial" w:cs="Arial"/>
              </w:rPr>
              <w:t>ậ</w:t>
            </w:r>
            <w:r w:rsidRPr="00EC78E0">
              <w:t>p trong m</w:t>
            </w:r>
            <w:r w:rsidRPr="00EC78E0">
              <w:rPr>
                <w:rFonts w:ascii="Arial" w:hAnsi="Arial" w:cs="Arial"/>
              </w:rPr>
              <w:t>ộ</w:t>
            </w:r>
            <w:r w:rsidRPr="00EC78E0">
              <w:t>t kho</w:t>
            </w:r>
            <w:r w:rsidRPr="00EC78E0">
              <w:rPr>
                <w:rFonts w:ascii="Arial" w:hAnsi="Arial" w:cs="Arial"/>
              </w:rPr>
              <w:t>ả</w:t>
            </w:r>
            <w:r w:rsidRPr="00EC78E0">
              <w:t>ng th</w:t>
            </w:r>
            <w:r w:rsidRPr="00EC78E0">
              <w:rPr>
                <w:rFonts w:ascii="Arial" w:hAnsi="Arial" w:cs="Arial"/>
              </w:rPr>
              <w:t>ờ</w:t>
            </w:r>
            <w:r w:rsidRPr="00EC78E0">
              <w:t>i gina</w:t>
            </w:r>
          </w:p>
        </w:tc>
      </w:tr>
      <w:tr w:rsidR="006E74E7" w:rsidRPr="00EC78E0">
        <w:tc>
          <w:tcPr>
            <w:tcW w:w="9350" w:type="dxa"/>
            <w:gridSpan w:val="2"/>
          </w:tcPr>
          <w:p w:rsidR="006E74E7" w:rsidRPr="00EC78E0" w:rsidRDefault="006E74E7" w:rsidP="00EC78E0">
            <w:pPr>
              <w:spacing w:after="0" w:line="240" w:lineRule="auto"/>
              <w:rPr>
                <w:b/>
                <w:bCs/>
              </w:rPr>
            </w:pPr>
            <w:r w:rsidRPr="00EC78E0">
              <w:rPr>
                <w:b/>
                <w:bCs/>
              </w:rPr>
              <w:t>Requires assumptions:</w:t>
            </w:r>
          </w:p>
          <w:p w:rsidR="006E74E7" w:rsidRPr="00EC78E0" w:rsidRDefault="006E74E7" w:rsidP="00EC78E0">
            <w:pPr>
              <w:spacing w:after="0" w:line="240" w:lineRule="auto"/>
            </w:pPr>
            <w:r w:rsidRPr="00EC78E0">
              <w:t>T</w:t>
            </w:r>
            <w:r w:rsidRPr="00EC78E0">
              <w:rPr>
                <w:rFonts w:ascii="Arial" w:hAnsi="Arial" w:cs="Arial"/>
              </w:rPr>
              <w:t>ổ</w:t>
            </w:r>
            <w:r w:rsidRPr="00EC78E0">
              <w:t>ng biên t</w:t>
            </w:r>
            <w:r w:rsidRPr="00EC78E0">
              <w:rPr>
                <w:rFonts w:ascii="Arial" w:hAnsi="Arial" w:cs="Arial"/>
              </w:rPr>
              <w:t>ậ</w:t>
            </w:r>
            <w:r w:rsidRPr="00EC78E0">
              <w:t>p yêu c</w:t>
            </w:r>
            <w:r w:rsidRPr="00EC78E0">
              <w:rPr>
                <w:rFonts w:ascii="Arial" w:hAnsi="Arial" w:cs="Arial"/>
              </w:rPr>
              <w:t>ầ</w:t>
            </w:r>
            <w:r w:rsidRPr="00EC78E0">
              <w:t>u h</w:t>
            </w:r>
            <w:r w:rsidRPr="00EC78E0">
              <w:rPr>
                <w:rFonts w:ascii="Arial" w:hAnsi="Arial" w:cs="Arial"/>
              </w:rPr>
              <w:t>ệ</w:t>
            </w:r>
            <w:r w:rsidRPr="00EC78E0">
              <w:t xml:space="preserve"> th</w:t>
            </w:r>
            <w:r w:rsidRPr="00EC78E0">
              <w:rPr>
                <w:rFonts w:ascii="Arial" w:hAnsi="Arial" w:cs="Arial"/>
              </w:rPr>
              <w:t>ố</w:t>
            </w:r>
            <w:r w:rsidRPr="00EC78E0">
              <w:t>ng:</w:t>
            </w:r>
          </w:p>
          <w:p w:rsidR="006E74E7" w:rsidRDefault="006E74E7" w:rsidP="002617A8">
            <w:pPr>
              <w:numPr>
                <w:ilvl w:val="0"/>
                <w:numId w:val="3"/>
              </w:numPr>
              <w:spacing w:after="0" w:line="240" w:lineRule="auto"/>
            </w:pPr>
            <w:r w:rsidRPr="00EC78E0">
              <w:t>Cung c</w:t>
            </w:r>
            <w:r w:rsidRPr="00EC78E0">
              <w:rPr>
                <w:rFonts w:ascii="Arial" w:hAnsi="Arial" w:cs="Arial"/>
              </w:rPr>
              <w:t>ấ</w:t>
            </w:r>
            <w:r w:rsidRPr="00EC78E0">
              <w:t>p giao di</w:t>
            </w:r>
            <w:r w:rsidRPr="00EC78E0">
              <w:rPr>
                <w:rFonts w:ascii="Arial" w:hAnsi="Arial" w:cs="Arial"/>
              </w:rPr>
              <w:t>ệ</w:t>
            </w:r>
            <w:r w:rsidRPr="00EC78E0">
              <w:t>n d</w:t>
            </w:r>
            <w:r w:rsidRPr="00EC78E0">
              <w:rPr>
                <w:rFonts w:ascii="Arial" w:hAnsi="Arial" w:cs="Arial"/>
              </w:rPr>
              <w:t>ễ</w:t>
            </w:r>
            <w:r w:rsidRPr="00EC78E0">
              <w:t xml:space="preserve"> dàng qu</w:t>
            </w:r>
            <w:r w:rsidRPr="00EC78E0">
              <w:rPr>
                <w:rFonts w:ascii="Arial" w:hAnsi="Arial" w:cs="Arial"/>
              </w:rPr>
              <w:t>ả</w:t>
            </w:r>
            <w:r w:rsidRPr="00EC78E0">
              <w:t>n lý các tin t</w:t>
            </w:r>
            <w:r w:rsidRPr="00EC78E0">
              <w:rPr>
                <w:rFonts w:ascii="Arial" w:hAnsi="Arial" w:cs="Arial"/>
              </w:rPr>
              <w:t>ứ</w:t>
            </w:r>
            <w:r w:rsidRPr="00EC78E0">
              <w:t>c ch</w:t>
            </w:r>
            <w:r w:rsidRPr="00EC78E0">
              <w:rPr>
                <w:rFonts w:ascii="Arial" w:hAnsi="Arial" w:cs="Arial"/>
              </w:rPr>
              <w:t>ờ</w:t>
            </w:r>
            <w:r w:rsidRPr="00EC78E0">
              <w:t xml:space="preserve"> xét duy</w:t>
            </w:r>
            <w:r w:rsidRPr="00EC78E0">
              <w:rPr>
                <w:rFonts w:ascii="Arial" w:hAnsi="Arial" w:cs="Arial"/>
              </w:rPr>
              <w:t>ệ</w:t>
            </w:r>
            <w:r w:rsidRPr="00EC78E0">
              <w:rPr>
                <w:rFonts w:ascii="Calibri (Vietnamese)" w:hAnsi="Calibri (Vietnamese)" w:cs="Calibri (Vietnamese)"/>
              </w:rPr>
              <w:t>t trư</w:t>
            </w:r>
            <w:r w:rsidRPr="00EC78E0">
              <w:rPr>
                <w:rFonts w:ascii="Arial" w:hAnsi="Arial" w:cs="Arial"/>
              </w:rPr>
              <w:t>ớ</w:t>
            </w:r>
            <w:r w:rsidRPr="00EC78E0">
              <w:rPr>
                <w:rFonts w:ascii="Calibri (Vietnamese)" w:hAnsi="Calibri (Vietnamese)" w:cs="Calibri (Vietnamese)"/>
              </w:rPr>
              <w:t>c khi đưa ra</w:t>
            </w:r>
            <w:r w:rsidRPr="00EC78E0">
              <w:t xml:space="preserve"> internet</w:t>
            </w:r>
          </w:p>
          <w:p w:rsidR="006E74E7" w:rsidRDefault="006E74E7" w:rsidP="00D250E0">
            <w:pPr>
              <w:numPr>
                <w:ilvl w:val="0"/>
                <w:numId w:val="3"/>
              </w:numPr>
              <w:spacing w:after="0" w:line="240" w:lineRule="auto"/>
            </w:pPr>
            <w:r>
              <w:t>Cung c</w:t>
            </w:r>
            <w:r>
              <w:rPr>
                <w:rFonts w:ascii="Arial" w:hAnsi="Arial" w:cs="Arial"/>
              </w:rPr>
              <w:t>ấp giao diện dễ dàng thao tác soạn thảo văn bản</w:t>
            </w:r>
          </w:p>
          <w:p w:rsidR="006E74E7" w:rsidRPr="00EC78E0" w:rsidRDefault="006E74E7" w:rsidP="00D250E0">
            <w:pPr>
              <w:numPr>
                <w:ilvl w:val="0"/>
                <w:numId w:val="3"/>
              </w:numPr>
              <w:spacing w:after="0" w:line="240" w:lineRule="auto"/>
            </w:pPr>
            <w:r>
              <w:t>Cho phép  g</w:t>
            </w:r>
            <w:r>
              <w:rPr>
                <w:rFonts w:ascii="Arial" w:hAnsi="Arial" w:cs="Arial"/>
                <w:lang w:val="vi-VN"/>
              </w:rPr>
              <w:t xml:space="preserve">ửi trả bản tin về cấp dưới và có thể chọn một người bất kỳ </w:t>
            </w:r>
          </w:p>
          <w:p w:rsidR="006E74E7" w:rsidRPr="00EC78E0" w:rsidRDefault="006E74E7" w:rsidP="002617A8">
            <w:pPr>
              <w:numPr>
                <w:ilvl w:val="0"/>
                <w:numId w:val="3"/>
              </w:numPr>
              <w:spacing w:after="0" w:line="240" w:lineRule="auto"/>
            </w:pPr>
            <w:r w:rsidRPr="00EC78E0">
              <w:t>H</w:t>
            </w:r>
            <w:r w:rsidRPr="00EC78E0">
              <w:rPr>
                <w:rFonts w:ascii="Arial" w:hAnsi="Arial" w:cs="Arial"/>
              </w:rPr>
              <w:t>ệ</w:t>
            </w:r>
            <w:r w:rsidRPr="00EC78E0">
              <w:t xml:space="preserve"> th</w:t>
            </w:r>
            <w:r w:rsidRPr="00EC78E0">
              <w:rPr>
                <w:rFonts w:ascii="Arial" w:hAnsi="Arial" w:cs="Arial"/>
              </w:rPr>
              <w:t>ố</w:t>
            </w:r>
            <w:r w:rsidRPr="00EC78E0">
              <w:t xml:space="preserve">ng cho phép </w:t>
            </w:r>
            <w:r w:rsidRPr="00EC78E0">
              <w:rPr>
                <w:rFonts w:ascii="Arial" w:hAnsi="Arial" w:cs="Arial"/>
              </w:rPr>
              <w:t>ủ</w:t>
            </w:r>
            <w:r w:rsidRPr="00EC78E0">
              <w:t>y quy</w:t>
            </w:r>
            <w:r w:rsidRPr="00EC78E0">
              <w:rPr>
                <w:rFonts w:ascii="Arial" w:hAnsi="Arial" w:cs="Arial"/>
              </w:rPr>
              <w:t>ề</w:t>
            </w:r>
            <w:r w:rsidRPr="00EC78E0">
              <w:rPr>
                <w:rFonts w:ascii="Calibri (Vietnamese)" w:hAnsi="Calibri (Vietnamese)" w:cs="Calibri (Vietnamese)"/>
              </w:rPr>
              <w:t>n cho ngư</w:t>
            </w:r>
            <w:r w:rsidRPr="00EC78E0">
              <w:rPr>
                <w:rFonts w:ascii="Arial" w:hAnsi="Arial" w:cs="Arial"/>
              </w:rPr>
              <w:t>ờ</w:t>
            </w:r>
            <w:r w:rsidRPr="00EC78E0">
              <w:t>i khác làm các vi</w:t>
            </w:r>
            <w:r w:rsidRPr="00EC78E0">
              <w:rPr>
                <w:rFonts w:ascii="Arial" w:hAnsi="Arial" w:cs="Arial"/>
              </w:rPr>
              <w:t>ệ</w:t>
            </w:r>
            <w:r w:rsidRPr="00EC78E0">
              <w:t>c thay cho t</w:t>
            </w:r>
            <w:r w:rsidRPr="00EC78E0">
              <w:rPr>
                <w:rFonts w:ascii="Arial" w:hAnsi="Arial" w:cs="Arial"/>
              </w:rPr>
              <w:t>ổ</w:t>
            </w:r>
            <w:r w:rsidRPr="00EC78E0">
              <w:t>ng biên t</w:t>
            </w:r>
            <w:r w:rsidRPr="00EC78E0">
              <w:rPr>
                <w:rFonts w:ascii="Arial" w:hAnsi="Arial" w:cs="Arial"/>
              </w:rPr>
              <w:t>ậ</w:t>
            </w:r>
            <w:r w:rsidRPr="00EC78E0">
              <w:t>p trong m</w:t>
            </w:r>
            <w:r w:rsidRPr="00EC78E0">
              <w:rPr>
                <w:rFonts w:ascii="Arial" w:hAnsi="Arial" w:cs="Arial"/>
              </w:rPr>
              <w:t>ộ</w:t>
            </w:r>
            <w:r w:rsidRPr="00EC78E0">
              <w:t>t kho</w:t>
            </w:r>
            <w:r w:rsidRPr="00EC78E0">
              <w:rPr>
                <w:rFonts w:ascii="Arial" w:hAnsi="Arial" w:cs="Arial"/>
              </w:rPr>
              <w:t>ả</w:t>
            </w:r>
            <w:r w:rsidRPr="00EC78E0">
              <w:t>ng th</w:t>
            </w:r>
            <w:r w:rsidRPr="00EC78E0">
              <w:rPr>
                <w:rFonts w:ascii="Arial" w:hAnsi="Arial" w:cs="Arial"/>
              </w:rPr>
              <w:t>ờ</w:t>
            </w:r>
            <w:r w:rsidRPr="00EC78E0">
              <w:t>i gi</w:t>
            </w:r>
            <w:bookmarkStart w:id="0" w:name="_GoBack"/>
            <w:bookmarkEnd w:id="0"/>
            <w:r>
              <w:t>an</w:t>
            </w:r>
          </w:p>
        </w:tc>
      </w:tr>
      <w:tr w:rsidR="006E74E7" w:rsidRPr="00EC78E0">
        <w:trPr>
          <w:trHeight w:val="143"/>
        </w:trPr>
        <w:tc>
          <w:tcPr>
            <w:tcW w:w="9350" w:type="dxa"/>
            <w:gridSpan w:val="2"/>
          </w:tcPr>
          <w:p w:rsidR="006E74E7" w:rsidRPr="00EC78E0" w:rsidRDefault="006E74E7" w:rsidP="00EC78E0">
            <w:pPr>
              <w:spacing w:after="0" w:line="240" w:lineRule="auto"/>
            </w:pPr>
            <w:r w:rsidRPr="00EC78E0">
              <w:rPr>
                <w:b/>
                <w:bCs/>
              </w:rPr>
              <w:t>identified use cases:</w:t>
            </w:r>
          </w:p>
        </w:tc>
      </w:tr>
    </w:tbl>
    <w:p w:rsidR="006E74E7" w:rsidRDefault="006E74E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75"/>
        <w:gridCol w:w="1075"/>
      </w:tblGrid>
      <w:tr w:rsidR="006E74E7" w:rsidRPr="00EC78E0" w:rsidTr="00502122">
        <w:tc>
          <w:tcPr>
            <w:tcW w:w="8275" w:type="dxa"/>
          </w:tcPr>
          <w:p w:rsidR="006E74E7" w:rsidRPr="00EC78E0" w:rsidRDefault="006E74E7" w:rsidP="00502122">
            <w:pPr>
              <w:spacing w:after="0" w:line="240" w:lineRule="auto"/>
            </w:pPr>
            <w:r w:rsidRPr="00EC78E0">
              <w:rPr>
                <w:b/>
                <w:bCs/>
              </w:rPr>
              <w:t xml:space="preserve">Entity Name: </w:t>
            </w:r>
            <w:r>
              <w:t>Phóng viên</w:t>
            </w:r>
          </w:p>
        </w:tc>
        <w:tc>
          <w:tcPr>
            <w:tcW w:w="1075" w:type="dxa"/>
          </w:tcPr>
          <w:p w:rsidR="006E74E7" w:rsidRPr="00EC78E0" w:rsidRDefault="006E74E7" w:rsidP="00502122">
            <w:pPr>
              <w:spacing w:after="0" w:line="240" w:lineRule="auto"/>
              <w:rPr>
                <w:b/>
                <w:bCs/>
              </w:rPr>
            </w:pPr>
            <w:r w:rsidRPr="00EC78E0">
              <w:rPr>
                <w:b/>
                <w:bCs/>
              </w:rPr>
              <w:t>ID:</w:t>
            </w:r>
            <w:r>
              <w:t>E02</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Description:</w:t>
            </w:r>
          </w:p>
          <w:p w:rsidR="006E74E7" w:rsidRPr="002617A8" w:rsidRDefault="006E74E7" w:rsidP="00502122">
            <w:pPr>
              <w:spacing w:after="0" w:line="240" w:lineRule="auto"/>
              <w:rPr>
                <w:rFonts w:ascii="Arial" w:hAnsi="Arial" w:cs="Arial"/>
                <w:lang w:val="vi-VN"/>
              </w:rPr>
            </w:pPr>
            <w:r>
              <w:t>Phóng viên là ng</w:t>
            </w:r>
            <w:r>
              <w:rPr>
                <w:rFonts w:ascii="Arial" w:hAnsi="Arial" w:cs="Arial"/>
                <w:lang w:val="vi-VN"/>
              </w:rPr>
              <w:t>ười sử dụng hệ thống, có trách nhiệm soạn thảo văn bản, tạo danh mục</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Provides assumptions:</w:t>
            </w:r>
          </w:p>
          <w:p w:rsidR="006E74E7" w:rsidRPr="002617A8" w:rsidRDefault="006E74E7" w:rsidP="00502122">
            <w:pPr>
              <w:spacing w:after="0" w:line="240" w:lineRule="auto"/>
              <w:rPr>
                <w:rFonts w:ascii="Arial" w:hAnsi="Arial" w:cs="Arial"/>
              </w:rPr>
            </w:pPr>
            <w:r>
              <w:t>Phóng viên s</w:t>
            </w:r>
            <w:r>
              <w:rPr>
                <w:rFonts w:ascii="Arial" w:hAnsi="Arial" w:cs="Arial"/>
              </w:rPr>
              <w:t>ẽ:</w:t>
            </w:r>
          </w:p>
          <w:p w:rsidR="006E74E7" w:rsidRDefault="006E74E7" w:rsidP="002617A8">
            <w:pPr>
              <w:numPr>
                <w:ilvl w:val="0"/>
                <w:numId w:val="1"/>
              </w:numPr>
              <w:spacing w:after="0" w:line="240" w:lineRule="auto"/>
              <w:rPr>
                <w:rFonts w:ascii="Calibri (Vietnamese)" w:hAnsi="Calibri (Vietnamese)" w:cs="Calibri (Vietnamese)"/>
              </w:rPr>
            </w:pPr>
            <w:r>
              <w:rPr>
                <w:rFonts w:ascii="Calibri (Vietnamese)" w:hAnsi="Calibri (Vietnamese)" w:cs="Calibri (Vietnamese)"/>
              </w:rPr>
              <w:t xml:space="preserve">Soạn thảo các bản tin </w:t>
            </w:r>
          </w:p>
          <w:p w:rsidR="006E74E7" w:rsidRPr="00EC78E0" w:rsidRDefault="006E74E7" w:rsidP="004E185A">
            <w:pPr>
              <w:numPr>
                <w:ilvl w:val="0"/>
                <w:numId w:val="1"/>
              </w:numPr>
              <w:spacing w:after="0" w:line="240" w:lineRule="auto"/>
            </w:pPr>
            <w:r>
              <w:rPr>
                <w:rFonts w:ascii="Calibri (Vietnamese)" w:hAnsi="Calibri (Vietnamese)" w:cs="Calibri (Vietnamese)"/>
              </w:rPr>
              <w:t xml:space="preserve">Gửi bản tin lên biên tập hoặc tổng biên tập </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Requires assumptions:</w:t>
            </w:r>
          </w:p>
          <w:p w:rsidR="006E74E7" w:rsidRPr="00EC78E0" w:rsidRDefault="006E74E7" w:rsidP="00502122">
            <w:pPr>
              <w:spacing w:after="0" w:line="240" w:lineRule="auto"/>
            </w:pPr>
            <w:r w:rsidRPr="00EC78E0">
              <w:t>T</w:t>
            </w:r>
            <w:r w:rsidRPr="00EC78E0">
              <w:rPr>
                <w:rFonts w:ascii="Arial" w:hAnsi="Arial" w:cs="Arial"/>
              </w:rPr>
              <w:t>ổ</w:t>
            </w:r>
            <w:r w:rsidRPr="00EC78E0">
              <w:t>ng biên t</w:t>
            </w:r>
            <w:r w:rsidRPr="00EC78E0">
              <w:rPr>
                <w:rFonts w:ascii="Arial" w:hAnsi="Arial" w:cs="Arial"/>
              </w:rPr>
              <w:t>ậ</w:t>
            </w:r>
            <w:r w:rsidRPr="00EC78E0">
              <w:t>p yêu c</w:t>
            </w:r>
            <w:r w:rsidRPr="00EC78E0">
              <w:rPr>
                <w:rFonts w:ascii="Arial" w:hAnsi="Arial" w:cs="Arial"/>
              </w:rPr>
              <w:t>ầ</w:t>
            </w:r>
            <w:r w:rsidRPr="00EC78E0">
              <w:t>u h</w:t>
            </w:r>
            <w:r w:rsidRPr="00EC78E0">
              <w:rPr>
                <w:rFonts w:ascii="Arial" w:hAnsi="Arial" w:cs="Arial"/>
              </w:rPr>
              <w:t>ệ</w:t>
            </w:r>
            <w:r w:rsidRPr="00EC78E0">
              <w:t xml:space="preserve"> th</w:t>
            </w:r>
            <w:r w:rsidRPr="00EC78E0">
              <w:rPr>
                <w:rFonts w:ascii="Arial" w:hAnsi="Arial" w:cs="Arial"/>
              </w:rPr>
              <w:t>ố</w:t>
            </w:r>
            <w:r w:rsidRPr="00EC78E0">
              <w:t>ng:</w:t>
            </w:r>
          </w:p>
          <w:p w:rsidR="006E74E7" w:rsidRPr="00A03B31" w:rsidRDefault="006E74E7" w:rsidP="00A03B31">
            <w:pPr>
              <w:numPr>
                <w:ilvl w:val="0"/>
                <w:numId w:val="4"/>
              </w:numPr>
              <w:spacing w:after="0" w:line="240" w:lineRule="auto"/>
            </w:pPr>
            <w:r>
              <w:t>Cung c</w:t>
            </w:r>
            <w:r>
              <w:rPr>
                <w:rFonts w:ascii="Arial" w:hAnsi="Arial" w:cs="Arial"/>
              </w:rPr>
              <w:t>ấp giao diện dễ dàng thao tác soạn thảo văn bản</w:t>
            </w:r>
          </w:p>
          <w:p w:rsidR="006E74E7" w:rsidRPr="00EC78E0" w:rsidRDefault="006E74E7" w:rsidP="004E185A">
            <w:pPr>
              <w:numPr>
                <w:ilvl w:val="0"/>
                <w:numId w:val="4"/>
              </w:numPr>
              <w:spacing w:after="0" w:line="240" w:lineRule="auto"/>
            </w:pPr>
            <w:r>
              <w:rPr>
                <w:rFonts w:ascii="Arial" w:hAnsi="Arial" w:cs="Arial"/>
              </w:rPr>
              <w:t>Cho phép gởi bản tin đã soạn lên cấp trên, có thể lấy về chỉnh sửa khi cấp trên chưa xét duyệt (cấp trên là biên tập hoặc tổng biên tập)</w:t>
            </w:r>
          </w:p>
        </w:tc>
      </w:tr>
      <w:tr w:rsidR="006E74E7" w:rsidRPr="00EC78E0" w:rsidTr="00502122">
        <w:trPr>
          <w:trHeight w:val="143"/>
        </w:trPr>
        <w:tc>
          <w:tcPr>
            <w:tcW w:w="9350" w:type="dxa"/>
            <w:gridSpan w:val="2"/>
          </w:tcPr>
          <w:p w:rsidR="006E74E7" w:rsidRPr="00EC78E0" w:rsidRDefault="006E74E7" w:rsidP="00502122">
            <w:pPr>
              <w:spacing w:after="0" w:line="240" w:lineRule="auto"/>
            </w:pPr>
            <w:r w:rsidRPr="00EC78E0">
              <w:rPr>
                <w:b/>
                <w:bCs/>
              </w:rPr>
              <w:t>identified use cases:</w:t>
            </w:r>
          </w:p>
        </w:tc>
      </w:tr>
    </w:tbl>
    <w:p w:rsidR="006E74E7" w:rsidRDefault="006E74E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75"/>
        <w:gridCol w:w="1075"/>
      </w:tblGrid>
      <w:tr w:rsidR="006E74E7" w:rsidRPr="00EC78E0" w:rsidTr="00502122">
        <w:tc>
          <w:tcPr>
            <w:tcW w:w="8275" w:type="dxa"/>
          </w:tcPr>
          <w:p w:rsidR="006E74E7" w:rsidRPr="004E185A" w:rsidRDefault="006E74E7" w:rsidP="00502122">
            <w:pPr>
              <w:spacing w:after="0" w:line="240" w:lineRule="auto"/>
              <w:rPr>
                <w:rFonts w:ascii="Arial" w:hAnsi="Arial" w:cs="Arial"/>
              </w:rPr>
            </w:pPr>
            <w:r w:rsidRPr="00EC78E0">
              <w:rPr>
                <w:b/>
                <w:bCs/>
              </w:rPr>
              <w:t xml:space="preserve">Entity Name: </w:t>
            </w:r>
            <w:r>
              <w:t>Biên t</w:t>
            </w:r>
            <w:r>
              <w:rPr>
                <w:rFonts w:ascii="Arial" w:hAnsi="Arial" w:cs="Arial"/>
              </w:rPr>
              <w:t xml:space="preserve">ập </w:t>
            </w:r>
          </w:p>
        </w:tc>
        <w:tc>
          <w:tcPr>
            <w:tcW w:w="1075" w:type="dxa"/>
          </w:tcPr>
          <w:p w:rsidR="006E74E7" w:rsidRPr="00EC78E0" w:rsidRDefault="006E74E7" w:rsidP="00502122">
            <w:pPr>
              <w:spacing w:after="0" w:line="240" w:lineRule="auto"/>
              <w:rPr>
                <w:b/>
                <w:bCs/>
              </w:rPr>
            </w:pPr>
            <w:r w:rsidRPr="00EC78E0">
              <w:rPr>
                <w:b/>
                <w:bCs/>
              </w:rPr>
              <w:t>ID:</w:t>
            </w:r>
            <w:r>
              <w:t>E02</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Description:</w:t>
            </w:r>
          </w:p>
          <w:p w:rsidR="006E74E7" w:rsidRPr="004E185A" w:rsidRDefault="006E74E7" w:rsidP="00502122">
            <w:pPr>
              <w:spacing w:after="0" w:line="240" w:lineRule="auto"/>
              <w:rPr>
                <w:rFonts w:ascii="Arial" w:hAnsi="Arial" w:cs="Arial"/>
              </w:rPr>
            </w:pPr>
            <w:r>
              <w:t>Biên t</w:t>
            </w:r>
            <w:r>
              <w:rPr>
                <w:rFonts w:ascii="Arial" w:hAnsi="Arial" w:cs="Arial"/>
              </w:rPr>
              <w:t xml:space="preserve">ập là </w:t>
            </w:r>
            <w:r>
              <w:t xml:space="preserve"> ng</w:t>
            </w:r>
            <w:r>
              <w:rPr>
                <w:rFonts w:ascii="Arial" w:hAnsi="Arial" w:cs="Arial"/>
                <w:lang w:val="vi-VN"/>
              </w:rPr>
              <w:t>ười sử dụng hệ thống, có trách nhiệm soạn thảo văn bản</w:t>
            </w:r>
            <w:r>
              <w:rPr>
                <w:rFonts w:ascii="Arial" w:hAnsi="Arial" w:cs="Arial"/>
              </w:rPr>
              <w:t>, kiểm tra các bản tin được gửi từ phóng viên</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Provides assumptions:</w:t>
            </w:r>
          </w:p>
          <w:p w:rsidR="006E74E7" w:rsidRPr="002617A8" w:rsidRDefault="006E74E7" w:rsidP="00502122">
            <w:pPr>
              <w:spacing w:after="0" w:line="240" w:lineRule="auto"/>
              <w:rPr>
                <w:rFonts w:ascii="Arial" w:hAnsi="Arial" w:cs="Arial"/>
              </w:rPr>
            </w:pPr>
            <w:r>
              <w:t>Phóng viên s</w:t>
            </w:r>
            <w:r>
              <w:rPr>
                <w:rFonts w:ascii="Arial" w:hAnsi="Arial" w:cs="Arial"/>
              </w:rPr>
              <w:t>ẽ:</w:t>
            </w:r>
          </w:p>
          <w:p w:rsidR="006E74E7" w:rsidRDefault="006E74E7" w:rsidP="004E185A">
            <w:pPr>
              <w:numPr>
                <w:ilvl w:val="0"/>
                <w:numId w:val="5"/>
              </w:numPr>
              <w:spacing w:after="0" w:line="240" w:lineRule="auto"/>
              <w:rPr>
                <w:rFonts w:ascii="Calibri (Vietnamese)" w:hAnsi="Calibri (Vietnamese)" w:cs="Calibri (Vietnamese)"/>
              </w:rPr>
            </w:pPr>
            <w:r>
              <w:rPr>
                <w:rFonts w:ascii="Calibri (Vietnamese)" w:hAnsi="Calibri (Vietnamese)" w:cs="Calibri (Vietnamese)"/>
              </w:rPr>
              <w:t xml:space="preserve">Soạn thảo các bản tin </w:t>
            </w:r>
          </w:p>
          <w:p w:rsidR="006E74E7" w:rsidRPr="00EC78E0" w:rsidRDefault="006E74E7" w:rsidP="004E185A">
            <w:pPr>
              <w:numPr>
                <w:ilvl w:val="0"/>
                <w:numId w:val="5"/>
              </w:numPr>
              <w:spacing w:after="0" w:line="240" w:lineRule="auto"/>
            </w:pPr>
            <w:r>
              <w:rPr>
                <w:rFonts w:ascii="Calibri (Vietnamese)" w:hAnsi="Calibri (Vietnamese)" w:cs="Calibri (Vietnamese)"/>
              </w:rPr>
              <w:t>Gửi bản tin lên tổng biên tập hoặc gửi trả về phóng viên</w:t>
            </w:r>
          </w:p>
        </w:tc>
      </w:tr>
      <w:tr w:rsidR="006E74E7" w:rsidRPr="00EC78E0" w:rsidTr="00502122">
        <w:tc>
          <w:tcPr>
            <w:tcW w:w="9350" w:type="dxa"/>
            <w:gridSpan w:val="2"/>
          </w:tcPr>
          <w:p w:rsidR="006E74E7" w:rsidRPr="00EC78E0" w:rsidRDefault="006E74E7" w:rsidP="00502122">
            <w:pPr>
              <w:spacing w:after="0" w:line="240" w:lineRule="auto"/>
              <w:rPr>
                <w:b/>
                <w:bCs/>
              </w:rPr>
            </w:pPr>
            <w:r w:rsidRPr="00EC78E0">
              <w:rPr>
                <w:b/>
                <w:bCs/>
              </w:rPr>
              <w:t>Requires assumptions:</w:t>
            </w:r>
          </w:p>
          <w:p w:rsidR="006E74E7" w:rsidRPr="00EC78E0" w:rsidRDefault="006E74E7" w:rsidP="00502122">
            <w:pPr>
              <w:spacing w:after="0" w:line="240" w:lineRule="auto"/>
            </w:pPr>
            <w:r w:rsidRPr="00EC78E0">
              <w:t>T</w:t>
            </w:r>
            <w:r w:rsidRPr="00EC78E0">
              <w:rPr>
                <w:rFonts w:ascii="Arial" w:hAnsi="Arial" w:cs="Arial"/>
              </w:rPr>
              <w:t>ổ</w:t>
            </w:r>
            <w:r w:rsidRPr="00EC78E0">
              <w:t>ng biên t</w:t>
            </w:r>
            <w:r w:rsidRPr="00EC78E0">
              <w:rPr>
                <w:rFonts w:ascii="Arial" w:hAnsi="Arial" w:cs="Arial"/>
              </w:rPr>
              <w:t>ậ</w:t>
            </w:r>
            <w:r w:rsidRPr="00EC78E0">
              <w:t>p yêu c</w:t>
            </w:r>
            <w:r w:rsidRPr="00EC78E0">
              <w:rPr>
                <w:rFonts w:ascii="Arial" w:hAnsi="Arial" w:cs="Arial"/>
              </w:rPr>
              <w:t>ầ</w:t>
            </w:r>
            <w:r w:rsidRPr="00EC78E0">
              <w:t>u h</w:t>
            </w:r>
            <w:r w:rsidRPr="00EC78E0">
              <w:rPr>
                <w:rFonts w:ascii="Arial" w:hAnsi="Arial" w:cs="Arial"/>
              </w:rPr>
              <w:t>ệ</w:t>
            </w:r>
            <w:r w:rsidRPr="00EC78E0">
              <w:t xml:space="preserve"> th</w:t>
            </w:r>
            <w:r w:rsidRPr="00EC78E0">
              <w:rPr>
                <w:rFonts w:ascii="Arial" w:hAnsi="Arial" w:cs="Arial"/>
              </w:rPr>
              <w:t>ố</w:t>
            </w:r>
            <w:r w:rsidRPr="00EC78E0">
              <w:t>ng:</w:t>
            </w:r>
          </w:p>
          <w:p w:rsidR="006E74E7" w:rsidRPr="00A03B31" w:rsidRDefault="006E74E7" w:rsidP="004E185A">
            <w:pPr>
              <w:numPr>
                <w:ilvl w:val="0"/>
                <w:numId w:val="6"/>
              </w:numPr>
              <w:spacing w:after="0" w:line="240" w:lineRule="auto"/>
            </w:pPr>
            <w:r>
              <w:t>Cung c</w:t>
            </w:r>
            <w:r>
              <w:rPr>
                <w:rFonts w:ascii="Arial" w:hAnsi="Arial" w:cs="Arial"/>
              </w:rPr>
              <w:t>ấp giao diện dễ dàng thao tác soạn thảo văn bản</w:t>
            </w:r>
          </w:p>
          <w:p w:rsidR="006E74E7" w:rsidRPr="00EC78E0" w:rsidRDefault="006E74E7" w:rsidP="004E185A">
            <w:pPr>
              <w:numPr>
                <w:ilvl w:val="0"/>
                <w:numId w:val="6"/>
              </w:numPr>
              <w:spacing w:after="0" w:line="240" w:lineRule="auto"/>
            </w:pPr>
            <w:r>
              <w:rPr>
                <w:rFonts w:ascii="Arial" w:hAnsi="Arial" w:cs="Arial"/>
              </w:rPr>
              <w:t xml:space="preserve">Cho phép gởi bản tin đã soạn lên tổng biên tập hoặc gửi trả về phóng viên. Có thể lấy về chỉnh sửa khi cấp trên chưa xét duyệt </w:t>
            </w:r>
          </w:p>
        </w:tc>
      </w:tr>
      <w:tr w:rsidR="006E74E7" w:rsidRPr="00EC78E0" w:rsidTr="00502122">
        <w:trPr>
          <w:trHeight w:val="143"/>
        </w:trPr>
        <w:tc>
          <w:tcPr>
            <w:tcW w:w="9350" w:type="dxa"/>
            <w:gridSpan w:val="2"/>
          </w:tcPr>
          <w:p w:rsidR="006E74E7" w:rsidRPr="00EC78E0" w:rsidRDefault="006E74E7" w:rsidP="00502122">
            <w:pPr>
              <w:spacing w:after="0" w:line="240" w:lineRule="auto"/>
            </w:pPr>
            <w:r w:rsidRPr="00EC78E0">
              <w:rPr>
                <w:b/>
                <w:bCs/>
              </w:rPr>
              <w:t>identified use cases:</w:t>
            </w:r>
          </w:p>
        </w:tc>
      </w:tr>
    </w:tbl>
    <w:p w:rsidR="006E74E7" w:rsidRDefault="006E74E7"/>
    <w:sectPr w:rsidR="006E74E7" w:rsidSect="001B2B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Vietnamese)">
    <w:altName w:val="Arial"/>
    <w:panose1 w:val="00000000000000000000"/>
    <w:charset w:val="A3"/>
    <w:family w:val="swiss"/>
    <w:notTrueType/>
    <w:pitch w:val="variable"/>
    <w:sig w:usb0="20000001" w:usb1="00000000" w:usb2="00000000" w:usb3="00000000" w:csb0="000001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7BC0"/>
    <w:rsid w:val="00052D75"/>
    <w:rsid w:val="00137BC0"/>
    <w:rsid w:val="00140907"/>
    <w:rsid w:val="001B2B72"/>
    <w:rsid w:val="002617A8"/>
    <w:rsid w:val="0037156E"/>
    <w:rsid w:val="003C2A74"/>
    <w:rsid w:val="00420521"/>
    <w:rsid w:val="004A0117"/>
    <w:rsid w:val="004E185A"/>
    <w:rsid w:val="00502122"/>
    <w:rsid w:val="006E74E7"/>
    <w:rsid w:val="00886A4A"/>
    <w:rsid w:val="00A03B31"/>
    <w:rsid w:val="00AF7EDA"/>
    <w:rsid w:val="00D250E0"/>
    <w:rsid w:val="00D4718F"/>
    <w:rsid w:val="00EC78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B72"/>
    <w:pPr>
      <w:spacing w:after="160" w:line="259"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37BC0"/>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51</TotalTime>
  <Pages>2</Pages>
  <Words>281</Words>
  <Characters>1605</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User</cp:lastModifiedBy>
  <cp:revision>9</cp:revision>
  <dcterms:created xsi:type="dcterms:W3CDTF">2013-12-01T08:07:00Z</dcterms:created>
  <dcterms:modified xsi:type="dcterms:W3CDTF">2013-12-01T11:02:00Z</dcterms:modified>
</cp:coreProperties>
</file>