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82"/>
        <w:gridCol w:w="1054"/>
      </w:tblGrid>
      <w:tr w:rsidR="00C17B47" w:rsidRPr="00EC78E0" w:rsidTr="00B87125">
        <w:tc>
          <w:tcPr>
            <w:tcW w:w="7682" w:type="dxa"/>
          </w:tcPr>
          <w:p w:rsidR="00C17B47" w:rsidRPr="00EC78E0" w:rsidRDefault="00C17B47" w:rsidP="00C17B47">
            <w:pPr>
              <w:spacing w:after="0" w:line="240" w:lineRule="auto"/>
            </w:pPr>
            <w:r w:rsidRPr="00EC78E0">
              <w:rPr>
                <w:b/>
                <w:bCs/>
              </w:rPr>
              <w:t xml:space="preserve">Entity Name: </w:t>
            </w:r>
            <w:r>
              <w:t xml:space="preserve"> Bộ phận trả lời</w:t>
            </w:r>
          </w:p>
        </w:tc>
        <w:tc>
          <w:tcPr>
            <w:tcW w:w="1054" w:type="dxa"/>
          </w:tcPr>
          <w:p w:rsidR="00C17B47" w:rsidRPr="00EC78E0" w:rsidRDefault="00C17B47" w:rsidP="00B87125">
            <w:pPr>
              <w:spacing w:after="0" w:line="240" w:lineRule="auto"/>
              <w:rPr>
                <w:b/>
                <w:bCs/>
              </w:rPr>
            </w:pPr>
            <w:r w:rsidRPr="00EC78E0">
              <w:rPr>
                <w:b/>
                <w:bCs/>
              </w:rPr>
              <w:t>ID:</w:t>
            </w:r>
            <w:r>
              <w:t>E01</w:t>
            </w:r>
          </w:p>
        </w:tc>
      </w:tr>
      <w:tr w:rsidR="00C17B47" w:rsidRPr="00EC78E0" w:rsidTr="00B87125">
        <w:tc>
          <w:tcPr>
            <w:tcW w:w="8736" w:type="dxa"/>
            <w:gridSpan w:val="2"/>
          </w:tcPr>
          <w:p w:rsidR="00C17B47" w:rsidRPr="00EC78E0" w:rsidRDefault="00C17B47" w:rsidP="00B87125">
            <w:pPr>
              <w:spacing w:after="0" w:line="240" w:lineRule="auto"/>
              <w:rPr>
                <w:b/>
                <w:bCs/>
              </w:rPr>
            </w:pPr>
            <w:r w:rsidRPr="00EC78E0">
              <w:rPr>
                <w:b/>
                <w:bCs/>
              </w:rPr>
              <w:t>Description:</w:t>
            </w:r>
          </w:p>
          <w:p w:rsidR="00C17B47" w:rsidRPr="00B671D3" w:rsidRDefault="00C17B47" w:rsidP="00C17B47">
            <w:pPr>
              <w:spacing w:after="0" w:line="240" w:lineRule="auto"/>
              <w:rPr>
                <w:rFonts w:ascii="Arial" w:hAnsi="Arial" w:cs="Arial"/>
              </w:rPr>
            </w:pPr>
            <w:r>
              <w:t>Phóng viên là ng</w:t>
            </w:r>
            <w:r>
              <w:rPr>
                <w:rFonts w:ascii="Arial" w:hAnsi="Arial" w:cs="Arial"/>
                <w:lang w:val="vi-VN"/>
              </w:rPr>
              <w:t xml:space="preserve">ười sử dụng hệ thống, có trách nhiệm </w:t>
            </w:r>
            <w:r>
              <w:rPr>
                <w:rFonts w:ascii="Arial" w:hAnsi="Arial" w:cs="Arial"/>
              </w:rPr>
              <w:t>tạo câu trả lời</w:t>
            </w:r>
            <w:proofErr w:type="gramStart"/>
            <w:r>
              <w:rPr>
                <w:rFonts w:ascii="Arial" w:hAnsi="Arial" w:cs="Arial"/>
              </w:rPr>
              <w:t>,đưa</w:t>
            </w:r>
            <w:proofErr w:type="gramEnd"/>
            <w:r>
              <w:rPr>
                <w:rFonts w:ascii="Arial" w:hAnsi="Arial" w:cs="Arial"/>
              </w:rPr>
              <w:t xml:space="preserve"> câu hỏi vào bộ từ điển cũng như loại câu hỏi khỏi bộ từ điển,hủy câu hỏi.</w:t>
            </w:r>
          </w:p>
        </w:tc>
      </w:tr>
      <w:tr w:rsidR="00C17B47" w:rsidRPr="00EC78E0" w:rsidTr="00B87125">
        <w:tc>
          <w:tcPr>
            <w:tcW w:w="8736" w:type="dxa"/>
            <w:gridSpan w:val="2"/>
          </w:tcPr>
          <w:p w:rsidR="00C17B47" w:rsidRPr="00EC78E0" w:rsidRDefault="00C17B47" w:rsidP="00B87125">
            <w:pPr>
              <w:spacing w:after="0" w:line="240" w:lineRule="auto"/>
              <w:rPr>
                <w:b/>
                <w:bCs/>
              </w:rPr>
            </w:pPr>
            <w:r w:rsidRPr="00EC78E0">
              <w:rPr>
                <w:b/>
                <w:bCs/>
              </w:rPr>
              <w:t>Provides assumptions:</w:t>
            </w:r>
          </w:p>
          <w:p w:rsidR="00C17B47" w:rsidRPr="002617A8" w:rsidRDefault="00C17B47" w:rsidP="00B87125">
            <w:pPr>
              <w:spacing w:after="0" w:line="240" w:lineRule="auto"/>
              <w:rPr>
                <w:rFonts w:ascii="Arial" w:hAnsi="Arial" w:cs="Arial"/>
              </w:rPr>
            </w:pPr>
            <w:r>
              <w:t>Phóng viên s</w:t>
            </w:r>
            <w:r>
              <w:rPr>
                <w:rFonts w:ascii="Arial" w:hAnsi="Arial" w:cs="Arial"/>
              </w:rPr>
              <w:t>ẽ:</w:t>
            </w:r>
          </w:p>
          <w:p w:rsidR="00C17B47" w:rsidRPr="00B671D3" w:rsidRDefault="00C17B47" w:rsidP="00B87125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Calibri (Vietnamese)" w:hAnsi="Calibri (Vietnamese)" w:cs="Calibri (Vietnamese)"/>
              </w:rPr>
              <w:t xml:space="preserve">Tạo </w:t>
            </w:r>
            <w:r>
              <w:rPr>
                <w:rFonts w:ascii="Calibri (Vietnamese)" w:hAnsi="Calibri (Vietnamese)" w:cs="Calibri (Vietnamese)"/>
              </w:rPr>
              <w:t>câu trả lời</w:t>
            </w:r>
          </w:p>
          <w:p w:rsidR="00C17B47" w:rsidRPr="00C17B47" w:rsidRDefault="00C17B47" w:rsidP="00B87125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Calibri (Vietnamese)" w:hAnsi="Calibri (Vietnamese)" w:cs="Calibri (Vietnamese)"/>
              </w:rPr>
              <w:t xml:space="preserve"> Đưa câu hỏi vào từ điển</w:t>
            </w:r>
          </w:p>
          <w:p w:rsidR="00C17B47" w:rsidRPr="00C17B47" w:rsidRDefault="00C17B47" w:rsidP="00B87125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Calibri (Vietnamese)" w:hAnsi="Calibri (Vietnamese)" w:cs="Calibri (Vietnamese)"/>
              </w:rPr>
              <w:t>Loại câu hỏi khỏi từ điển.</w:t>
            </w:r>
          </w:p>
          <w:p w:rsidR="00C17B47" w:rsidRPr="00C17B47" w:rsidRDefault="00C17B47" w:rsidP="00B87125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Calibri (Vietnamese)" w:hAnsi="Calibri (Vietnamese)" w:cs="Calibri (Vietnamese)"/>
              </w:rPr>
              <w:t>Hủy câu hỏi</w:t>
            </w:r>
          </w:p>
          <w:p w:rsidR="00C17B47" w:rsidRPr="00EC78E0" w:rsidRDefault="00C17B47" w:rsidP="00B87125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Calibri (Vietnamese)" w:hAnsi="Calibri (Vietnamese)" w:cs="Calibri (Vietnamese)"/>
              </w:rPr>
              <w:t>Tìm kiếm câu hỏi</w:t>
            </w:r>
            <w:bookmarkStart w:id="0" w:name="_GoBack"/>
            <w:bookmarkEnd w:id="0"/>
          </w:p>
        </w:tc>
      </w:tr>
      <w:tr w:rsidR="00C17B47" w:rsidRPr="00EC78E0" w:rsidTr="00B87125">
        <w:trPr>
          <w:trHeight w:val="143"/>
        </w:trPr>
        <w:tc>
          <w:tcPr>
            <w:tcW w:w="8736" w:type="dxa"/>
            <w:gridSpan w:val="2"/>
          </w:tcPr>
          <w:p w:rsidR="00C17B47" w:rsidRPr="00EC78E0" w:rsidRDefault="00C17B47" w:rsidP="00B87125">
            <w:pPr>
              <w:spacing w:after="0" w:line="240" w:lineRule="auto"/>
              <w:rPr>
                <w:b/>
                <w:bCs/>
              </w:rPr>
            </w:pPr>
            <w:r w:rsidRPr="00EC78E0">
              <w:rPr>
                <w:b/>
                <w:bCs/>
              </w:rPr>
              <w:t>Requires assumptions:</w:t>
            </w:r>
          </w:p>
          <w:p w:rsidR="00C17B47" w:rsidRPr="00EC78E0" w:rsidRDefault="00C17B47" w:rsidP="00B87125">
            <w:pPr>
              <w:spacing w:after="0" w:line="240" w:lineRule="auto"/>
            </w:pPr>
            <w:r>
              <w:t>Bộ phận trả lời</w:t>
            </w:r>
            <w:r w:rsidRPr="00EC78E0">
              <w:t xml:space="preserve"> </w:t>
            </w:r>
            <w:r w:rsidRPr="00EC78E0">
              <w:t>yêu c</w:t>
            </w:r>
            <w:r w:rsidRPr="00EC78E0">
              <w:rPr>
                <w:rFonts w:ascii="Arial" w:hAnsi="Arial" w:cs="Arial"/>
              </w:rPr>
              <w:t>ầ</w:t>
            </w:r>
            <w:r w:rsidRPr="00EC78E0">
              <w:t>u h</w:t>
            </w:r>
            <w:r w:rsidRPr="00EC78E0">
              <w:rPr>
                <w:rFonts w:ascii="Arial" w:hAnsi="Arial" w:cs="Arial"/>
              </w:rPr>
              <w:t>ệ</w:t>
            </w:r>
            <w:r w:rsidRPr="00EC78E0">
              <w:t xml:space="preserve"> th</w:t>
            </w:r>
            <w:r w:rsidRPr="00EC78E0">
              <w:rPr>
                <w:rFonts w:ascii="Arial" w:hAnsi="Arial" w:cs="Arial"/>
              </w:rPr>
              <w:t>ố</w:t>
            </w:r>
            <w:r w:rsidRPr="00EC78E0">
              <w:t>ng:</w:t>
            </w:r>
          </w:p>
          <w:p w:rsidR="00C17B47" w:rsidRPr="00830C67" w:rsidRDefault="00C17B47" w:rsidP="00C17B47">
            <w:pPr>
              <w:numPr>
                <w:ilvl w:val="0"/>
                <w:numId w:val="2"/>
              </w:numPr>
              <w:spacing w:after="0" w:line="240" w:lineRule="auto"/>
            </w:pPr>
            <w:r>
              <w:t>Cung c</w:t>
            </w:r>
            <w:r>
              <w:rPr>
                <w:rFonts w:ascii="Arial" w:hAnsi="Arial" w:cs="Arial"/>
              </w:rPr>
              <w:t>ấp giao diện dễ dàng thao tác tạo mới,</w:t>
            </w:r>
            <w:r>
              <w:rPr>
                <w:rFonts w:ascii="Arial" w:hAnsi="Arial" w:cs="Arial"/>
              </w:rPr>
              <w:t xml:space="preserve"> thêm và xóa câu hỏi trong từ điển</w:t>
            </w:r>
            <w:proofErr w:type="gramStart"/>
            <w:r>
              <w:rPr>
                <w:rFonts w:ascii="Arial" w:hAnsi="Arial" w:cs="Arial"/>
              </w:rPr>
              <w:t>,hủy</w:t>
            </w:r>
            <w:proofErr w:type="gramEnd"/>
            <w:r>
              <w:rPr>
                <w:rFonts w:ascii="Arial" w:hAnsi="Arial" w:cs="Arial"/>
              </w:rPr>
              <w:t xml:space="preserve"> câu hỏi</w:t>
            </w:r>
            <w:r>
              <w:t>.</w:t>
            </w:r>
          </w:p>
        </w:tc>
      </w:tr>
      <w:tr w:rsidR="00C17B47" w:rsidRPr="00EC78E0" w:rsidTr="00B87125">
        <w:trPr>
          <w:trHeight w:val="143"/>
        </w:trPr>
        <w:tc>
          <w:tcPr>
            <w:tcW w:w="8736" w:type="dxa"/>
            <w:gridSpan w:val="2"/>
          </w:tcPr>
          <w:p w:rsidR="00C17B47" w:rsidRPr="00EC78E0" w:rsidRDefault="00C17B47" w:rsidP="00B87125">
            <w:pPr>
              <w:spacing w:after="0" w:line="240" w:lineRule="auto"/>
            </w:pPr>
            <w:r w:rsidRPr="00EC78E0">
              <w:rPr>
                <w:b/>
                <w:bCs/>
              </w:rPr>
              <w:t>identified use cases:</w:t>
            </w:r>
          </w:p>
        </w:tc>
      </w:tr>
    </w:tbl>
    <w:p w:rsidR="00F05B52" w:rsidRDefault="00F05B52"/>
    <w:p w:rsidR="00C17B47" w:rsidRDefault="00C17B47"/>
    <w:p w:rsidR="00C17B47" w:rsidRDefault="00C17B47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82"/>
        <w:gridCol w:w="1054"/>
      </w:tblGrid>
      <w:tr w:rsidR="00C17B47" w:rsidRPr="00EC78E0" w:rsidTr="00B87125">
        <w:tc>
          <w:tcPr>
            <w:tcW w:w="7682" w:type="dxa"/>
          </w:tcPr>
          <w:p w:rsidR="00C17B47" w:rsidRPr="00EC78E0" w:rsidRDefault="00C17B47" w:rsidP="00C17B47">
            <w:pPr>
              <w:spacing w:after="0" w:line="240" w:lineRule="auto"/>
            </w:pPr>
            <w:r w:rsidRPr="00EC78E0">
              <w:rPr>
                <w:b/>
                <w:bCs/>
              </w:rPr>
              <w:t xml:space="preserve">Entity Name: </w:t>
            </w:r>
            <w:r>
              <w:t xml:space="preserve"> </w:t>
            </w:r>
            <w:r>
              <w:t>người dùng</w:t>
            </w:r>
          </w:p>
        </w:tc>
        <w:tc>
          <w:tcPr>
            <w:tcW w:w="1054" w:type="dxa"/>
          </w:tcPr>
          <w:p w:rsidR="00C17B47" w:rsidRPr="00EC78E0" w:rsidRDefault="00C17B47" w:rsidP="00B87125">
            <w:pPr>
              <w:spacing w:after="0" w:line="240" w:lineRule="auto"/>
              <w:rPr>
                <w:b/>
                <w:bCs/>
              </w:rPr>
            </w:pPr>
            <w:r w:rsidRPr="00EC78E0">
              <w:rPr>
                <w:b/>
                <w:bCs/>
              </w:rPr>
              <w:t>ID:</w:t>
            </w:r>
            <w:r>
              <w:t>E01</w:t>
            </w:r>
          </w:p>
        </w:tc>
      </w:tr>
      <w:tr w:rsidR="00C17B47" w:rsidRPr="00EC78E0" w:rsidTr="00B87125">
        <w:tc>
          <w:tcPr>
            <w:tcW w:w="8736" w:type="dxa"/>
            <w:gridSpan w:val="2"/>
          </w:tcPr>
          <w:p w:rsidR="00C17B47" w:rsidRPr="00EC78E0" w:rsidRDefault="00C17B47" w:rsidP="00B87125">
            <w:pPr>
              <w:spacing w:after="0" w:line="240" w:lineRule="auto"/>
              <w:rPr>
                <w:b/>
                <w:bCs/>
              </w:rPr>
            </w:pPr>
            <w:r w:rsidRPr="00EC78E0">
              <w:rPr>
                <w:b/>
                <w:bCs/>
              </w:rPr>
              <w:t>Description:</w:t>
            </w:r>
          </w:p>
          <w:p w:rsidR="00C17B47" w:rsidRPr="00C17B47" w:rsidRDefault="00C17B47" w:rsidP="00C17B47">
            <w:pPr>
              <w:spacing w:after="0" w:line="240" w:lineRule="auto"/>
              <w:rPr>
                <w:rFonts w:ascii="Arial" w:hAnsi="Arial" w:cs="Arial"/>
              </w:rPr>
            </w:pPr>
            <w:r>
              <w:t>người dùng</w:t>
            </w:r>
            <w:r>
              <w:t xml:space="preserve"> </w:t>
            </w:r>
            <w:r>
              <w:t>là ng</w:t>
            </w:r>
            <w:r>
              <w:rPr>
                <w:rFonts w:ascii="Arial" w:hAnsi="Arial" w:cs="Arial"/>
                <w:lang w:val="vi-VN"/>
              </w:rPr>
              <w:t>ười sử dụng hệ thống</w:t>
            </w:r>
            <w:r>
              <w:rPr>
                <w:rFonts w:ascii="Arial" w:hAnsi="Arial" w:cs="Arial"/>
              </w:rPr>
              <w:t xml:space="preserve"> (có thể là khách hoặc là người đưa raa những thắc mắc)</w:t>
            </w:r>
            <w:r>
              <w:rPr>
                <w:rFonts w:ascii="Arial" w:hAnsi="Arial" w:cs="Arial"/>
                <w:lang w:val="vi-VN"/>
              </w:rPr>
              <w:t>,có thể soạn thảo câu hỏi,tìm kiếm những câu hỏi tồn tại trong hệ thống</w:t>
            </w:r>
          </w:p>
        </w:tc>
      </w:tr>
      <w:tr w:rsidR="00C17B47" w:rsidRPr="00EC78E0" w:rsidTr="00B87125">
        <w:tc>
          <w:tcPr>
            <w:tcW w:w="8736" w:type="dxa"/>
            <w:gridSpan w:val="2"/>
          </w:tcPr>
          <w:p w:rsidR="00C17B47" w:rsidRPr="00EC78E0" w:rsidRDefault="00C17B47" w:rsidP="00B87125">
            <w:pPr>
              <w:spacing w:after="0" w:line="240" w:lineRule="auto"/>
              <w:rPr>
                <w:b/>
                <w:bCs/>
              </w:rPr>
            </w:pPr>
            <w:r w:rsidRPr="00EC78E0">
              <w:rPr>
                <w:b/>
                <w:bCs/>
              </w:rPr>
              <w:t>Provides assumptions:</w:t>
            </w:r>
          </w:p>
          <w:p w:rsidR="00C17B47" w:rsidRPr="002617A8" w:rsidRDefault="00C17B47" w:rsidP="00B87125">
            <w:pPr>
              <w:spacing w:after="0" w:line="240" w:lineRule="auto"/>
              <w:rPr>
                <w:rFonts w:ascii="Arial" w:hAnsi="Arial" w:cs="Arial"/>
              </w:rPr>
            </w:pPr>
            <w:r>
              <w:t>Phóng viên s</w:t>
            </w:r>
            <w:r>
              <w:rPr>
                <w:rFonts w:ascii="Arial" w:hAnsi="Arial" w:cs="Arial"/>
              </w:rPr>
              <w:t>ẽ:</w:t>
            </w:r>
          </w:p>
          <w:p w:rsidR="00C17B47" w:rsidRDefault="00C17B47" w:rsidP="00C17B47">
            <w:pPr>
              <w:spacing w:after="0" w:line="240" w:lineRule="auto"/>
              <w:ind w:left="360"/>
            </w:pPr>
            <w:r>
              <w:rPr>
                <w:rFonts w:ascii="Calibri (Vietnamese)" w:hAnsi="Calibri (Vietnamese)" w:cs="Calibri (Vietnamese)"/>
              </w:rPr>
              <w:t>1. soạn câu hỏi</w:t>
            </w:r>
          </w:p>
          <w:p w:rsidR="00C17B47" w:rsidRPr="00C17B47" w:rsidRDefault="00C17B47" w:rsidP="00C17B47">
            <w:pPr>
              <w:spacing w:after="0" w:line="240" w:lineRule="auto"/>
              <w:ind w:left="360"/>
            </w:pPr>
            <w:r>
              <w:t>2. tìm kiếm câu hỏi</w:t>
            </w:r>
          </w:p>
          <w:p w:rsidR="00C17B47" w:rsidRPr="00EC78E0" w:rsidRDefault="00C17B47" w:rsidP="00C17B47">
            <w:pPr>
              <w:spacing w:after="0" w:line="240" w:lineRule="auto"/>
              <w:ind w:left="720"/>
            </w:pPr>
          </w:p>
        </w:tc>
      </w:tr>
      <w:tr w:rsidR="00C17B47" w:rsidRPr="00EC78E0" w:rsidTr="00B87125">
        <w:trPr>
          <w:trHeight w:val="143"/>
        </w:trPr>
        <w:tc>
          <w:tcPr>
            <w:tcW w:w="8736" w:type="dxa"/>
            <w:gridSpan w:val="2"/>
          </w:tcPr>
          <w:p w:rsidR="00C17B47" w:rsidRPr="00EC78E0" w:rsidRDefault="00C17B47" w:rsidP="00B87125">
            <w:pPr>
              <w:spacing w:after="0" w:line="240" w:lineRule="auto"/>
              <w:rPr>
                <w:b/>
                <w:bCs/>
              </w:rPr>
            </w:pPr>
            <w:r w:rsidRPr="00EC78E0">
              <w:rPr>
                <w:b/>
                <w:bCs/>
              </w:rPr>
              <w:t>Requires assumptions:</w:t>
            </w:r>
          </w:p>
          <w:p w:rsidR="00C17B47" w:rsidRPr="00EC78E0" w:rsidRDefault="00C17B47" w:rsidP="00B87125">
            <w:pPr>
              <w:spacing w:after="0" w:line="240" w:lineRule="auto"/>
            </w:pPr>
            <w:r>
              <w:t>Bộ phận trả lời</w:t>
            </w:r>
            <w:r w:rsidRPr="00EC78E0">
              <w:t xml:space="preserve"> yêu c</w:t>
            </w:r>
            <w:r w:rsidRPr="00EC78E0">
              <w:rPr>
                <w:rFonts w:ascii="Arial" w:hAnsi="Arial" w:cs="Arial"/>
              </w:rPr>
              <w:t>ầ</w:t>
            </w:r>
            <w:r w:rsidRPr="00EC78E0">
              <w:t>u h</w:t>
            </w:r>
            <w:r w:rsidRPr="00EC78E0">
              <w:rPr>
                <w:rFonts w:ascii="Arial" w:hAnsi="Arial" w:cs="Arial"/>
              </w:rPr>
              <w:t>ệ</w:t>
            </w:r>
            <w:r w:rsidRPr="00EC78E0">
              <w:t xml:space="preserve"> th</w:t>
            </w:r>
            <w:r w:rsidRPr="00EC78E0">
              <w:rPr>
                <w:rFonts w:ascii="Arial" w:hAnsi="Arial" w:cs="Arial"/>
              </w:rPr>
              <w:t>ố</w:t>
            </w:r>
            <w:r w:rsidRPr="00EC78E0">
              <w:t>ng:</w:t>
            </w:r>
          </w:p>
          <w:p w:rsidR="00C17B47" w:rsidRPr="00830C67" w:rsidRDefault="00C17B47" w:rsidP="00C17B47">
            <w:pPr>
              <w:numPr>
                <w:ilvl w:val="0"/>
                <w:numId w:val="2"/>
              </w:numPr>
              <w:spacing w:after="0" w:line="240" w:lineRule="auto"/>
            </w:pPr>
            <w:r>
              <w:t>Cung c</w:t>
            </w:r>
            <w:r>
              <w:rPr>
                <w:rFonts w:ascii="Arial" w:hAnsi="Arial" w:cs="Arial"/>
              </w:rPr>
              <w:t>ấp giao diện dễ dàng thao tác tạo mới, t</w:t>
            </w:r>
            <w:r>
              <w:rPr>
                <w:rFonts w:ascii="Arial" w:hAnsi="Arial" w:cs="Arial"/>
              </w:rPr>
              <w:t>ìm kiếm câu hỏi trên hệ thống</w:t>
            </w:r>
            <w:r>
              <w:t>.</w:t>
            </w:r>
          </w:p>
        </w:tc>
      </w:tr>
      <w:tr w:rsidR="00C17B47" w:rsidRPr="00EC78E0" w:rsidTr="00B87125">
        <w:trPr>
          <w:trHeight w:val="143"/>
        </w:trPr>
        <w:tc>
          <w:tcPr>
            <w:tcW w:w="8736" w:type="dxa"/>
            <w:gridSpan w:val="2"/>
          </w:tcPr>
          <w:p w:rsidR="00C17B47" w:rsidRPr="00EC78E0" w:rsidRDefault="00C17B47" w:rsidP="00B87125">
            <w:pPr>
              <w:spacing w:after="0" w:line="240" w:lineRule="auto"/>
            </w:pPr>
            <w:r w:rsidRPr="00EC78E0">
              <w:rPr>
                <w:b/>
                <w:bCs/>
              </w:rPr>
              <w:t>identified use cases:</w:t>
            </w:r>
          </w:p>
        </w:tc>
      </w:tr>
    </w:tbl>
    <w:p w:rsidR="00C17B47" w:rsidRDefault="00C17B47"/>
    <w:sectPr w:rsidR="00C17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(Vietnamese)">
    <w:altName w:val="Arial"/>
    <w:panose1 w:val="00000000000000000000"/>
    <w:charset w:val="A3"/>
    <w:family w:val="swiss"/>
    <w:notTrueType/>
    <w:pitch w:val="variable"/>
    <w:sig w:usb0="20000001" w:usb1="00000000" w:usb2="00000000" w:usb3="00000000" w:csb0="000001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F1A72"/>
    <w:multiLevelType w:val="hybridMultilevel"/>
    <w:tmpl w:val="941203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E19039B"/>
    <w:multiLevelType w:val="hybridMultilevel"/>
    <w:tmpl w:val="E36061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91B"/>
    <w:rsid w:val="0041091B"/>
    <w:rsid w:val="00C17B47"/>
    <w:rsid w:val="00F0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AC23A-8C94-455D-BD3F-A95C5058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B47"/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2</cp:revision>
  <dcterms:created xsi:type="dcterms:W3CDTF">2013-12-02T06:27:00Z</dcterms:created>
  <dcterms:modified xsi:type="dcterms:W3CDTF">2013-12-02T06:32:00Z</dcterms:modified>
</cp:coreProperties>
</file>