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8F5" w:rsidRDefault="00FA58F5" w:rsidP="00FA58F5">
      <w:pPr>
        <w:spacing w:line="480" w:lineRule="auto"/>
        <w:jc w:val="center"/>
        <w:rPr>
          <w:color w:val="1F3864" w:themeColor="accent5" w:themeShade="80"/>
          <w:sz w:val="28"/>
          <w:lang w:val="en-US"/>
        </w:rPr>
      </w:pPr>
      <w:bookmarkStart w:id="0" w:name="_Toc373154361"/>
      <w:r>
        <w:rPr>
          <w:color w:val="1F3864" w:themeColor="accent5" w:themeShade="80"/>
          <w:sz w:val="28"/>
          <w:lang w:val="en-US"/>
        </w:rPr>
        <w:t>Collection Template</w:t>
      </w:r>
      <w:bookmarkStart w:id="1" w:name="_GoBack"/>
      <w:bookmarkEnd w:id="1"/>
    </w:p>
    <w:p w:rsidR="000F337D" w:rsidRDefault="006646C0" w:rsidP="0062196C">
      <w:pPr>
        <w:pStyle w:val="Heading1"/>
        <w:numPr>
          <w:ilvl w:val="0"/>
          <w:numId w:val="1"/>
        </w:numPr>
        <w:spacing w:line="480" w:lineRule="auto"/>
        <w:ind w:left="720" w:hanging="720"/>
        <w:rPr>
          <w:color w:val="1F3864" w:themeColor="accent5" w:themeShade="80"/>
          <w:sz w:val="28"/>
          <w:lang w:val="en-US"/>
        </w:rPr>
      </w:pPr>
      <w:r w:rsidRPr="006646C0">
        <w:rPr>
          <w:color w:val="1F3864" w:themeColor="accent5" w:themeShade="80"/>
          <w:sz w:val="28"/>
          <w:lang w:val="en-US"/>
        </w:rPr>
        <w:t>Functional Requirement List</w:t>
      </w:r>
      <w:bookmarkEnd w:id="0"/>
    </w:p>
    <w:tbl>
      <w:tblPr>
        <w:tblStyle w:val="TableGrid"/>
        <w:tblW w:w="9574" w:type="dxa"/>
        <w:tblInd w:w="-972" w:type="dxa"/>
        <w:tblLook w:val="00A0" w:firstRow="1" w:lastRow="0" w:firstColumn="1" w:lastColumn="0" w:noHBand="0" w:noVBand="0"/>
      </w:tblPr>
      <w:tblGrid>
        <w:gridCol w:w="1564"/>
        <w:gridCol w:w="8010"/>
      </w:tblGrid>
      <w:tr w:rsidR="006646C0" w:rsidRPr="006646C0" w:rsidTr="00EA7600">
        <w:tc>
          <w:tcPr>
            <w:tcW w:w="1564" w:type="dxa"/>
            <w:shd w:val="clear" w:color="auto" w:fill="1F3864" w:themeFill="accent5" w:themeFillShade="80"/>
          </w:tcPr>
          <w:p w:rsidR="006646C0" w:rsidRPr="006646C0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8010" w:type="dxa"/>
            <w:shd w:val="clear" w:color="auto" w:fill="1F3864" w:themeFill="accent5" w:themeFillShade="80"/>
          </w:tcPr>
          <w:p w:rsidR="006646C0" w:rsidRPr="006646C0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Function Requirement</w:t>
            </w:r>
          </w:p>
        </w:tc>
      </w:tr>
      <w:tr w:rsidR="006646C0" w:rsidRPr="006646C0" w:rsidTr="00EA7600">
        <w:tc>
          <w:tcPr>
            <w:tcW w:w="1564" w:type="dxa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FR01</w:t>
            </w:r>
          </w:p>
        </w:tc>
        <w:tc>
          <w:tcPr>
            <w:tcW w:w="8010" w:type="dxa"/>
          </w:tcPr>
          <w:p w:rsidR="006646C0" w:rsidRPr="006646C0" w:rsidRDefault="006646C0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Log In.</w:t>
            </w:r>
          </w:p>
        </w:tc>
      </w:tr>
      <w:tr w:rsidR="006646C0" w:rsidRPr="006646C0" w:rsidTr="00EA7600">
        <w:tc>
          <w:tcPr>
            <w:tcW w:w="1564" w:type="dxa"/>
            <w:shd w:val="clear" w:color="auto" w:fill="D9D9D9" w:themeFill="background1" w:themeFillShade="D9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FR02</w:t>
            </w:r>
          </w:p>
        </w:tc>
        <w:tc>
          <w:tcPr>
            <w:tcW w:w="8010" w:type="dxa"/>
            <w:shd w:val="clear" w:color="auto" w:fill="D9D9D9" w:themeFill="background1" w:themeFillShade="D9"/>
          </w:tcPr>
          <w:p w:rsidR="006646C0" w:rsidRPr="006646C0" w:rsidRDefault="006646C0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Log Out.</w:t>
            </w:r>
          </w:p>
        </w:tc>
      </w:tr>
      <w:tr w:rsidR="006646C0" w:rsidRPr="006646C0" w:rsidTr="00EA7600">
        <w:tc>
          <w:tcPr>
            <w:tcW w:w="1564" w:type="dxa"/>
          </w:tcPr>
          <w:p w:rsidR="006646C0" w:rsidRPr="006646C0" w:rsidRDefault="006646C0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FR03</w:t>
            </w:r>
          </w:p>
        </w:tc>
        <w:tc>
          <w:tcPr>
            <w:tcW w:w="8010" w:type="dxa"/>
          </w:tcPr>
          <w:p w:rsidR="006646C0" w:rsidRPr="006646C0" w:rsidRDefault="006646C0" w:rsidP="00E75E43">
            <w:pPr>
              <w:rPr>
                <w:sz w:val="24"/>
              </w:rPr>
            </w:pP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24"/>
          <w:szCs w:val="24"/>
          <w:lang w:val="en-US"/>
        </w:rPr>
      </w:pPr>
      <w:bookmarkStart w:id="2" w:name="_Toc373154348"/>
      <w:r w:rsidRPr="004C3CC0">
        <w:rPr>
          <w:color w:val="auto"/>
          <w:sz w:val="24"/>
          <w:szCs w:val="24"/>
        </w:rPr>
        <w:t xml:space="preserve">Table </w:t>
      </w:r>
      <w:r w:rsidRPr="004C3CC0">
        <w:rPr>
          <w:color w:val="auto"/>
          <w:sz w:val="24"/>
          <w:szCs w:val="24"/>
        </w:rPr>
        <w:fldChar w:fldCharType="begin"/>
      </w:r>
      <w:r w:rsidRPr="004C3CC0">
        <w:rPr>
          <w:color w:val="auto"/>
          <w:sz w:val="24"/>
          <w:szCs w:val="24"/>
        </w:rPr>
        <w:instrText xml:space="preserve"> SEQ Table \* ARABIC </w:instrText>
      </w:r>
      <w:r w:rsidRPr="004C3CC0">
        <w:rPr>
          <w:color w:val="auto"/>
          <w:sz w:val="24"/>
          <w:szCs w:val="24"/>
        </w:rPr>
        <w:fldChar w:fldCharType="separate"/>
      </w:r>
      <w:r w:rsidR="007D69B1">
        <w:rPr>
          <w:noProof/>
          <w:color w:val="auto"/>
          <w:sz w:val="24"/>
          <w:szCs w:val="24"/>
        </w:rPr>
        <w:t>4</w:t>
      </w:r>
      <w:r w:rsidRPr="004C3CC0">
        <w:rPr>
          <w:color w:val="auto"/>
          <w:sz w:val="24"/>
          <w:szCs w:val="24"/>
        </w:rPr>
        <w:fldChar w:fldCharType="end"/>
      </w:r>
      <w:r w:rsidRPr="004C3CC0">
        <w:rPr>
          <w:color w:val="auto"/>
          <w:sz w:val="24"/>
          <w:szCs w:val="24"/>
          <w:lang w:val="en-US"/>
        </w:rPr>
        <w:t>: Functional requirement list</w:t>
      </w:r>
      <w:bookmarkEnd w:id="2"/>
    </w:p>
    <w:p w:rsidR="006646C0" w:rsidRDefault="006646C0" w:rsidP="0062196C">
      <w:pPr>
        <w:pStyle w:val="Heading1"/>
        <w:numPr>
          <w:ilvl w:val="0"/>
          <w:numId w:val="1"/>
        </w:numPr>
        <w:spacing w:line="276" w:lineRule="auto"/>
        <w:ind w:left="720" w:hanging="720"/>
        <w:rPr>
          <w:color w:val="1F3864" w:themeColor="accent5" w:themeShade="80"/>
          <w:sz w:val="28"/>
          <w:lang w:val="en-US"/>
        </w:rPr>
      </w:pPr>
      <w:bookmarkStart w:id="3" w:name="_Toc373154362"/>
      <w:r w:rsidRPr="006646C0">
        <w:rPr>
          <w:color w:val="1F3864" w:themeColor="accent5" w:themeShade="80"/>
          <w:sz w:val="28"/>
          <w:lang w:val="en-US"/>
        </w:rPr>
        <w:t>Functional description</w:t>
      </w:r>
      <w:bookmarkEnd w:id="3"/>
    </w:p>
    <w:p w:rsidR="009F3910" w:rsidRDefault="009F3910" w:rsidP="0062196C">
      <w:pPr>
        <w:pStyle w:val="Heading2"/>
        <w:spacing w:line="360" w:lineRule="auto"/>
        <w:ind w:left="1440" w:hanging="720"/>
        <w:rPr>
          <w:color w:val="1F3864" w:themeColor="accent5" w:themeShade="80"/>
          <w:sz w:val="24"/>
          <w:lang w:val="en-US"/>
        </w:rPr>
      </w:pPr>
      <w:bookmarkStart w:id="4" w:name="_Toc373154363"/>
      <w:r w:rsidRPr="009F3910">
        <w:rPr>
          <w:color w:val="1F3864" w:themeColor="accent5" w:themeShade="80"/>
          <w:sz w:val="24"/>
          <w:lang w:val="en-US"/>
        </w:rPr>
        <w:t>4.1</w:t>
      </w:r>
      <w:r w:rsidR="0062196C">
        <w:rPr>
          <w:color w:val="1F3864" w:themeColor="accent5" w:themeShade="80"/>
          <w:sz w:val="24"/>
          <w:lang w:val="en-US"/>
        </w:rPr>
        <w:t>.</w:t>
      </w:r>
      <w:r w:rsidR="0062196C">
        <w:rPr>
          <w:color w:val="1F3864" w:themeColor="accent5" w:themeShade="80"/>
          <w:sz w:val="24"/>
          <w:lang w:val="en-US"/>
        </w:rPr>
        <w:tab/>
      </w:r>
      <w:r w:rsidRPr="009F3910">
        <w:rPr>
          <w:color w:val="1F3864" w:themeColor="accent5" w:themeShade="80"/>
          <w:sz w:val="24"/>
          <w:lang w:val="en-US"/>
        </w:rPr>
        <w:t>Function</w:t>
      </w:r>
      <w:r w:rsidR="00050EDA">
        <w:rPr>
          <w:color w:val="1F3864" w:themeColor="accent5" w:themeShade="80"/>
          <w:sz w:val="24"/>
          <w:lang w:val="en-US"/>
        </w:rPr>
        <w:t xml:space="preserve"> 1</w:t>
      </w:r>
      <w:bookmarkEnd w:id="4"/>
      <w:r w:rsidRPr="009F3910">
        <w:rPr>
          <w:color w:val="1F3864" w:themeColor="accent5" w:themeShade="80"/>
          <w:sz w:val="24"/>
          <w:lang w:val="en-US"/>
        </w:rPr>
        <w:t xml:space="preserve"> </w:t>
      </w:r>
    </w:p>
    <w:tbl>
      <w:tblPr>
        <w:tblStyle w:val="TableGrid"/>
        <w:tblW w:w="9574" w:type="dxa"/>
        <w:tblInd w:w="-972" w:type="dxa"/>
        <w:tblLook w:val="00A0" w:firstRow="1" w:lastRow="0" w:firstColumn="1" w:lastColumn="0" w:noHBand="0" w:noVBand="0"/>
      </w:tblPr>
      <w:tblGrid>
        <w:gridCol w:w="3780"/>
        <w:gridCol w:w="2460"/>
        <w:gridCol w:w="3334"/>
      </w:tblGrid>
      <w:tr w:rsidR="009F3910" w:rsidRPr="009F3910" w:rsidTr="00EA7600">
        <w:tc>
          <w:tcPr>
            <w:tcW w:w="9574" w:type="dxa"/>
            <w:gridSpan w:val="3"/>
            <w:shd w:val="clear" w:color="auto" w:fill="1F3864" w:themeFill="accent5" w:themeFillShade="80"/>
          </w:tcPr>
          <w:p w:rsidR="009F3910" w:rsidRPr="00314E1F" w:rsidRDefault="009F3910" w:rsidP="00E75E43">
            <w:pPr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Operational description title:</w:t>
            </w:r>
            <w:r w:rsidR="00314E1F">
              <w:rPr>
                <w:b/>
                <w:color w:val="FFFFFF" w:themeColor="background1"/>
                <w:sz w:val="24"/>
                <w:szCs w:val="24"/>
                <w:lang w:val="en-US"/>
              </w:rPr>
              <w:t xml:space="preserve"> Công cụ tạo danh mục</w:t>
            </w:r>
          </w:p>
          <w:p w:rsidR="009F3910" w:rsidRPr="009F3910" w:rsidRDefault="009F3910" w:rsidP="00E75E43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9F3910" w:rsidRPr="009F3910" w:rsidTr="00EA7600">
        <w:tc>
          <w:tcPr>
            <w:tcW w:w="6240" w:type="dxa"/>
            <w:gridSpan w:val="2"/>
          </w:tcPr>
          <w:p w:rsidR="009F3910" w:rsidRPr="00314E1F" w:rsidRDefault="009F3910" w:rsidP="00E75E43">
            <w:pPr>
              <w:rPr>
                <w:sz w:val="24"/>
                <w:szCs w:val="24"/>
                <w:lang w:val="en-US"/>
              </w:rPr>
            </w:pPr>
            <w:r w:rsidRPr="009F3910">
              <w:rPr>
                <w:sz w:val="24"/>
                <w:szCs w:val="24"/>
              </w:rPr>
              <w:t xml:space="preserve">Describe stakeholder(s) role(s) proposing the description: </w:t>
            </w:r>
            <w:r w:rsidR="002F3F91">
              <w:rPr>
                <w:sz w:val="24"/>
                <w:szCs w:val="24"/>
                <w:lang w:val="en-US"/>
              </w:rPr>
              <w:t>Customer (</w:t>
            </w:r>
            <w:r w:rsidR="00314E1F">
              <w:rPr>
                <w:sz w:val="24"/>
                <w:szCs w:val="24"/>
                <w:lang w:val="en-US"/>
              </w:rPr>
              <w:t>Mr.Quang</w:t>
            </w:r>
            <w:r w:rsidR="002F3F91">
              <w:rPr>
                <w:sz w:val="24"/>
                <w:szCs w:val="24"/>
                <w:lang w:val="en-US"/>
              </w:rPr>
              <w:t>)</w:t>
            </w:r>
          </w:p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  <w:tc>
          <w:tcPr>
            <w:tcW w:w="3334" w:type="dxa"/>
          </w:tcPr>
          <w:p w:rsidR="009F3910" w:rsidRPr="009F3910" w:rsidRDefault="009F3910" w:rsidP="003430E5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 xml:space="preserve">ID : </w:t>
            </w:r>
          </w:p>
        </w:tc>
      </w:tr>
      <w:tr w:rsidR="009F3910" w:rsidRPr="00EA7600" w:rsidTr="003430E5">
        <w:trPr>
          <w:trHeight w:val="359"/>
        </w:trPr>
        <w:tc>
          <w:tcPr>
            <w:tcW w:w="3780" w:type="dxa"/>
          </w:tcPr>
          <w:p w:rsidR="009F3910" w:rsidRPr="00EA7600" w:rsidRDefault="009F3910" w:rsidP="00EA7600">
            <w:pPr>
              <w:jc w:val="center"/>
              <w:rPr>
                <w:b/>
                <w:sz w:val="24"/>
                <w:szCs w:val="24"/>
              </w:rPr>
            </w:pPr>
            <w:r w:rsidRPr="00EA7600">
              <w:rPr>
                <w:b/>
                <w:sz w:val="24"/>
                <w:szCs w:val="24"/>
              </w:rPr>
              <w:t>Operational Consideration</w:t>
            </w:r>
          </w:p>
        </w:tc>
        <w:tc>
          <w:tcPr>
            <w:tcW w:w="5794" w:type="dxa"/>
            <w:gridSpan w:val="2"/>
          </w:tcPr>
          <w:p w:rsidR="009F3910" w:rsidRPr="00EA7600" w:rsidRDefault="00EA7600" w:rsidP="00EA7600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Stakeholder Response</w:t>
            </w:r>
          </w:p>
        </w:tc>
      </w:tr>
      <w:tr w:rsidR="009F3910" w:rsidRPr="009F3910" w:rsidTr="003430E5">
        <w:tc>
          <w:tcPr>
            <w:tcW w:w="3780" w:type="dxa"/>
          </w:tcPr>
          <w:p w:rsidR="009F3910" w:rsidRPr="002C02F2" w:rsidRDefault="009F3910" w:rsidP="00E75E43">
            <w:pPr>
              <w:rPr>
                <w:sz w:val="24"/>
                <w:szCs w:val="24"/>
                <w:lang w:val="en-US"/>
              </w:rPr>
            </w:pPr>
            <w:r w:rsidRPr="009F3910">
              <w:rPr>
                <w:sz w:val="24"/>
                <w:szCs w:val="24"/>
              </w:rPr>
              <w:t>Provide a general d</w:t>
            </w:r>
            <w:r w:rsidR="004C0F16">
              <w:rPr>
                <w:sz w:val="24"/>
                <w:szCs w:val="24"/>
              </w:rPr>
              <w:t>escription of the functionality</w:t>
            </w:r>
            <w:r w:rsidR="002C02F2">
              <w:rPr>
                <w:sz w:val="24"/>
                <w:szCs w:val="24"/>
                <w:lang w:val="en-US"/>
              </w:rPr>
              <w:t xml:space="preserve"> (Mô tả tổng quan về chức năng)</w:t>
            </w:r>
          </w:p>
        </w:tc>
        <w:tc>
          <w:tcPr>
            <w:tcW w:w="579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3430E5">
        <w:tc>
          <w:tcPr>
            <w:tcW w:w="3780" w:type="dxa"/>
          </w:tcPr>
          <w:p w:rsidR="009F3910" w:rsidRPr="002C02F2" w:rsidRDefault="009F3910" w:rsidP="00E75E43">
            <w:pPr>
              <w:rPr>
                <w:sz w:val="24"/>
                <w:szCs w:val="24"/>
                <w:lang w:val="en-US"/>
              </w:rPr>
            </w:pPr>
            <w:r w:rsidRPr="009F3910">
              <w:rPr>
                <w:sz w:val="24"/>
                <w:szCs w:val="24"/>
              </w:rPr>
              <w:t xml:space="preserve">Describe what the stakeholder does now </w:t>
            </w:r>
            <w:r w:rsidR="004C0F16">
              <w:rPr>
                <w:sz w:val="24"/>
                <w:szCs w:val="24"/>
              </w:rPr>
              <w:t>or would like to be able to do</w:t>
            </w:r>
            <w:r w:rsidR="002C02F2">
              <w:rPr>
                <w:sz w:val="24"/>
                <w:szCs w:val="24"/>
                <w:lang w:val="en-US"/>
              </w:rPr>
              <w:t xml:space="preserve"> (Mô tả yêu cầu hiện tại hoặc trong tương lai của chức năng)</w:t>
            </w:r>
          </w:p>
        </w:tc>
        <w:tc>
          <w:tcPr>
            <w:tcW w:w="579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3430E5">
        <w:tc>
          <w:tcPr>
            <w:tcW w:w="3780" w:type="dxa"/>
          </w:tcPr>
          <w:p w:rsidR="009F3910" w:rsidRPr="002C02F2" w:rsidRDefault="009F3910" w:rsidP="00E75E43">
            <w:pPr>
              <w:rPr>
                <w:sz w:val="24"/>
                <w:szCs w:val="24"/>
                <w:lang w:val="en-US"/>
              </w:rPr>
            </w:pPr>
            <w:r w:rsidRPr="009F3910">
              <w:rPr>
                <w:sz w:val="24"/>
                <w:szCs w:val="24"/>
              </w:rPr>
              <w:t>Describe any input that is provided or is avai</w:t>
            </w:r>
            <w:r w:rsidR="004C0F16">
              <w:rPr>
                <w:sz w:val="24"/>
                <w:szCs w:val="24"/>
              </w:rPr>
              <w:t>lable at the time of initiation</w:t>
            </w:r>
            <w:r w:rsidR="002C02F2">
              <w:rPr>
                <w:sz w:val="24"/>
                <w:szCs w:val="24"/>
                <w:lang w:val="en-US"/>
              </w:rPr>
              <w:t xml:space="preserve"> (Mô tả đầu vào đã có sẵn. Ex: Một hệ thống khác, tập tin có định dạng *xlsx, *</w:t>
            </w:r>
            <w:r w:rsidR="00696C3F">
              <w:rPr>
                <w:sz w:val="24"/>
                <w:szCs w:val="24"/>
                <w:lang w:val="en-US"/>
              </w:rPr>
              <w:t>pdf …)</w:t>
            </w:r>
          </w:p>
        </w:tc>
        <w:tc>
          <w:tcPr>
            <w:tcW w:w="579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3430E5">
        <w:trPr>
          <w:trHeight w:val="395"/>
        </w:trPr>
        <w:tc>
          <w:tcPr>
            <w:tcW w:w="3780" w:type="dxa"/>
          </w:tcPr>
          <w:p w:rsidR="009F3910" w:rsidRPr="00696C3F" w:rsidRDefault="009F3910" w:rsidP="00E75E43">
            <w:pPr>
              <w:rPr>
                <w:sz w:val="24"/>
                <w:szCs w:val="24"/>
                <w:lang w:val="en-US"/>
              </w:rPr>
            </w:pPr>
            <w:r w:rsidRPr="009F3910">
              <w:rPr>
                <w:sz w:val="24"/>
                <w:szCs w:val="24"/>
              </w:rPr>
              <w:t>D</w:t>
            </w:r>
            <w:r w:rsidR="004C0F16">
              <w:rPr>
                <w:sz w:val="24"/>
                <w:szCs w:val="24"/>
              </w:rPr>
              <w:t>escribe the operational context</w:t>
            </w:r>
            <w:r w:rsidR="00696C3F">
              <w:rPr>
                <w:sz w:val="24"/>
                <w:szCs w:val="24"/>
                <w:lang w:val="en-US"/>
              </w:rPr>
              <w:t xml:space="preserve"> (Mô tả bối cảnh)</w:t>
            </w:r>
          </w:p>
        </w:tc>
        <w:tc>
          <w:tcPr>
            <w:tcW w:w="579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3430E5">
        <w:tc>
          <w:tcPr>
            <w:tcW w:w="3780" w:type="dxa"/>
          </w:tcPr>
          <w:p w:rsidR="009F3910" w:rsidRPr="00696C3F" w:rsidRDefault="009F3910" w:rsidP="00E75E43">
            <w:pPr>
              <w:rPr>
                <w:sz w:val="24"/>
                <w:szCs w:val="24"/>
                <w:lang w:val="en-US"/>
              </w:rPr>
            </w:pPr>
            <w:r w:rsidRPr="009F3910">
              <w:rPr>
                <w:sz w:val="24"/>
                <w:szCs w:val="24"/>
              </w:rPr>
              <w:t>Describe how th</w:t>
            </w:r>
            <w:r w:rsidR="004C0F16">
              <w:rPr>
                <w:sz w:val="24"/>
                <w:szCs w:val="24"/>
              </w:rPr>
              <w:t>e system/product should respond</w:t>
            </w:r>
            <w:r w:rsidR="00696C3F">
              <w:rPr>
                <w:sz w:val="24"/>
                <w:szCs w:val="24"/>
                <w:lang w:val="en-US"/>
              </w:rPr>
              <w:t xml:space="preserve"> (Mô tả hệ thống/sản phẩm cần đáp ứng)</w:t>
            </w:r>
          </w:p>
        </w:tc>
        <w:tc>
          <w:tcPr>
            <w:tcW w:w="579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3430E5">
        <w:tc>
          <w:tcPr>
            <w:tcW w:w="3780" w:type="dxa"/>
          </w:tcPr>
          <w:p w:rsidR="009F3910" w:rsidRPr="00696C3F" w:rsidRDefault="009F3910" w:rsidP="00E75E43">
            <w:pPr>
              <w:rPr>
                <w:sz w:val="24"/>
                <w:szCs w:val="24"/>
                <w:lang w:val="en-US"/>
              </w:rPr>
            </w:pPr>
            <w:r w:rsidRPr="009F3910">
              <w:rPr>
                <w:sz w:val="24"/>
                <w:szCs w:val="24"/>
              </w:rPr>
              <w:t xml:space="preserve">Describe any output the system/product produces as a </w:t>
            </w:r>
            <w:r w:rsidR="004C0F16">
              <w:rPr>
                <w:sz w:val="24"/>
                <w:szCs w:val="24"/>
              </w:rPr>
              <w:t>result of the action</w:t>
            </w:r>
            <w:r w:rsidR="00696C3F">
              <w:rPr>
                <w:sz w:val="24"/>
                <w:szCs w:val="24"/>
                <w:lang w:val="en-US"/>
              </w:rPr>
              <w:t xml:space="preserve"> (Mô tả đầu ra </w:t>
            </w:r>
            <w:r w:rsidR="006533AF">
              <w:rPr>
                <w:sz w:val="24"/>
                <w:szCs w:val="24"/>
                <w:lang w:val="en-US"/>
              </w:rPr>
              <w:t>hoặc kết quả khi thực hiện</w:t>
            </w:r>
            <w:r w:rsidR="00872B83">
              <w:rPr>
                <w:sz w:val="24"/>
                <w:szCs w:val="24"/>
                <w:lang w:val="en-US"/>
              </w:rPr>
              <w:t xml:space="preserve"> chức năng</w:t>
            </w:r>
            <w:r w:rsidR="00696C3F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579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3430E5">
        <w:tc>
          <w:tcPr>
            <w:tcW w:w="3780" w:type="dxa"/>
          </w:tcPr>
          <w:p w:rsidR="009F3910" w:rsidRPr="00247CD7" w:rsidRDefault="009F3910" w:rsidP="00E75E43">
            <w:pPr>
              <w:rPr>
                <w:sz w:val="24"/>
                <w:szCs w:val="24"/>
                <w:lang w:val="en-US"/>
              </w:rPr>
            </w:pPr>
            <w:r w:rsidRPr="009F3910">
              <w:rPr>
                <w:sz w:val="24"/>
                <w:szCs w:val="24"/>
              </w:rPr>
              <w:t xml:space="preserve">Describe who or what uses the output </w:t>
            </w:r>
            <w:r w:rsidR="004C0F16">
              <w:rPr>
                <w:sz w:val="24"/>
                <w:szCs w:val="24"/>
              </w:rPr>
              <w:t>and what is the output used for</w:t>
            </w:r>
            <w:r w:rsidR="00247CD7">
              <w:rPr>
                <w:sz w:val="24"/>
                <w:szCs w:val="24"/>
                <w:lang w:val="en-US"/>
              </w:rPr>
              <w:t xml:space="preserve"> (Mô tả ai hoặc hệ thống gì sử dụng kết quả đầu ra và kết quả đầu ra được dung làm gì)</w:t>
            </w:r>
          </w:p>
        </w:tc>
        <w:tc>
          <w:tcPr>
            <w:tcW w:w="579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Default="009F3910" w:rsidP="009F3910">
      <w:pPr>
        <w:rPr>
          <w:lang w:val="en-US"/>
        </w:rPr>
      </w:pPr>
    </w:p>
    <w:p w:rsidR="009F3910" w:rsidRDefault="009F3910">
      <w:pPr>
        <w:rPr>
          <w:lang w:val="en-US"/>
        </w:rPr>
      </w:pPr>
      <w:r>
        <w:rPr>
          <w:lang w:val="en-US"/>
        </w:rPr>
        <w:br w:type="page"/>
      </w:r>
    </w:p>
    <w:p w:rsidR="009F3910" w:rsidRDefault="009F3910" w:rsidP="00CF5B6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color w:val="1F3864" w:themeColor="accent5" w:themeShade="80"/>
          <w:sz w:val="28"/>
          <w:lang w:val="en-US"/>
        </w:rPr>
      </w:pPr>
      <w:bookmarkStart w:id="5" w:name="_Toc373154364"/>
      <w:r w:rsidRPr="009F3910">
        <w:rPr>
          <w:color w:val="1F3864" w:themeColor="accent5" w:themeShade="80"/>
          <w:sz w:val="28"/>
          <w:lang w:val="en-US"/>
        </w:rPr>
        <w:lastRenderedPageBreak/>
        <w:t>Quality Attribute Characteri</w:t>
      </w:r>
      <w:r>
        <w:rPr>
          <w:color w:val="1F3864" w:themeColor="accent5" w:themeShade="80"/>
          <w:sz w:val="28"/>
          <w:lang w:val="en-US"/>
        </w:rPr>
        <w:t>zation</w:t>
      </w:r>
      <w:bookmarkEnd w:id="5"/>
    </w:p>
    <w:p w:rsidR="009F3910" w:rsidRPr="009F3910" w:rsidRDefault="00050EDA" w:rsidP="00CF5B6E">
      <w:pPr>
        <w:pStyle w:val="Heading2"/>
        <w:spacing w:line="360" w:lineRule="auto"/>
        <w:ind w:left="1440" w:hanging="720"/>
        <w:rPr>
          <w:color w:val="1F3864" w:themeColor="accent5" w:themeShade="80"/>
          <w:sz w:val="24"/>
          <w:lang w:val="en-US"/>
        </w:rPr>
      </w:pPr>
      <w:bookmarkStart w:id="6" w:name="_Toc373154365"/>
      <w:r>
        <w:rPr>
          <w:color w:val="1F3864" w:themeColor="accent5" w:themeShade="80"/>
          <w:sz w:val="24"/>
          <w:lang w:val="en-US"/>
        </w:rPr>
        <w:t>5.1</w:t>
      </w:r>
      <w:r w:rsidR="00CF5B6E">
        <w:rPr>
          <w:color w:val="1F3864" w:themeColor="accent5" w:themeShade="80"/>
          <w:sz w:val="24"/>
          <w:lang w:val="en-US"/>
        </w:rPr>
        <w:t xml:space="preserve">. </w:t>
      </w:r>
      <w:r w:rsidR="00CF5B6E">
        <w:rPr>
          <w:color w:val="1F3864" w:themeColor="accent5" w:themeShade="80"/>
          <w:sz w:val="24"/>
          <w:lang w:val="en-US"/>
        </w:rPr>
        <w:tab/>
      </w:r>
      <w:r>
        <w:rPr>
          <w:color w:val="1F3864" w:themeColor="accent5" w:themeShade="80"/>
          <w:sz w:val="24"/>
          <w:lang w:val="en-US"/>
        </w:rPr>
        <w:t xml:space="preserve">Quality 1 </w:t>
      </w:r>
      <w:r w:rsidR="009F3910" w:rsidRPr="009F3910">
        <w:rPr>
          <w:color w:val="1F3864" w:themeColor="accent5" w:themeShade="80"/>
          <w:sz w:val="24"/>
          <w:lang w:val="en-US"/>
        </w:rPr>
        <w:t>Characterization</w:t>
      </w:r>
      <w:bookmarkEnd w:id="6"/>
      <w:r w:rsidR="009F3910" w:rsidRPr="009F3910">
        <w:rPr>
          <w:color w:val="1F3864" w:themeColor="accent5" w:themeShade="80"/>
          <w:sz w:val="24"/>
          <w:lang w:val="en-US"/>
        </w:rPr>
        <w:t xml:space="preserve"> </w:t>
      </w:r>
    </w:p>
    <w:tbl>
      <w:tblPr>
        <w:tblStyle w:val="TableGrid"/>
        <w:tblW w:w="9574" w:type="dxa"/>
        <w:tblInd w:w="-972" w:type="dxa"/>
        <w:tblLook w:val="00A0" w:firstRow="1" w:lastRow="0" w:firstColumn="1" w:lastColumn="0" w:noHBand="0" w:noVBand="0"/>
      </w:tblPr>
      <w:tblGrid>
        <w:gridCol w:w="6570"/>
        <w:gridCol w:w="3004"/>
      </w:tblGrid>
      <w:tr w:rsidR="009F3910" w:rsidRPr="009F3910" w:rsidTr="00862B4E">
        <w:trPr>
          <w:trHeight w:val="288"/>
        </w:trPr>
        <w:tc>
          <w:tcPr>
            <w:tcW w:w="6570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</w:rPr>
            </w:pPr>
            <w:r w:rsidRPr="009F3910">
              <w:rPr>
                <w:b/>
                <w:color w:val="FFFFFF" w:themeColor="background1"/>
                <w:sz w:val="24"/>
              </w:rPr>
              <w:t xml:space="preserve">Stakeholder:  Consumer   </w:t>
            </w:r>
          </w:p>
        </w:tc>
        <w:tc>
          <w:tcPr>
            <w:tcW w:w="3004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lang w:val="en-US"/>
              </w:rPr>
            </w:pPr>
            <w:r>
              <w:rPr>
                <w:b/>
                <w:color w:val="FFFFFF" w:themeColor="background1"/>
                <w:sz w:val="24"/>
              </w:rPr>
              <w:t xml:space="preserve">ID: </w:t>
            </w:r>
          </w:p>
        </w:tc>
      </w:tr>
      <w:tr w:rsidR="009F3910" w:rsidRPr="009F3910" w:rsidTr="00862B4E">
        <w:trPr>
          <w:trHeight w:val="288"/>
        </w:trPr>
        <w:tc>
          <w:tcPr>
            <w:tcW w:w="9574" w:type="dxa"/>
            <w:gridSpan w:val="2"/>
          </w:tcPr>
          <w:p w:rsidR="009F3910" w:rsidRPr="00943F10" w:rsidRDefault="009F3910" w:rsidP="009F3910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Quality Attribute: </w:t>
            </w:r>
            <w:r w:rsidR="00943F10">
              <w:rPr>
                <w:b/>
                <w:sz w:val="24"/>
                <w:lang w:val="en-US"/>
              </w:rPr>
              <w:t>Modifiability (Khả năng tùy chỉnh)</w:t>
            </w:r>
          </w:p>
        </w:tc>
      </w:tr>
      <w:tr w:rsidR="009F3910" w:rsidRPr="009F3910" w:rsidTr="00862B4E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Reasonable for quality attribute:</w:t>
            </w:r>
            <w:r w:rsidRPr="009F3910">
              <w:rPr>
                <w:sz w:val="24"/>
              </w:rPr>
              <w:t xml:space="preserve"> </w:t>
            </w:r>
          </w:p>
        </w:tc>
      </w:tr>
      <w:tr w:rsidR="009F3910" w:rsidRPr="009F3910" w:rsidTr="00862B4E">
        <w:trPr>
          <w:trHeight w:val="1213"/>
        </w:trPr>
        <w:tc>
          <w:tcPr>
            <w:tcW w:w="9574" w:type="dxa"/>
            <w:gridSpan w:val="2"/>
          </w:tcPr>
          <w:p w:rsidR="009F3910" w:rsidRPr="009F3910" w:rsidRDefault="009F3910" w:rsidP="00E75E43">
            <w:pPr>
              <w:rPr>
                <w:b/>
                <w:sz w:val="24"/>
              </w:rPr>
            </w:pPr>
            <w:r w:rsidRPr="009F3910">
              <w:rPr>
                <w:b/>
                <w:sz w:val="24"/>
              </w:rPr>
              <w:t>Stakeholder’s quality attribute story</w:t>
            </w:r>
          </w:p>
          <w:p w:rsidR="009F3910" w:rsidRPr="009F3910" w:rsidRDefault="009F3910" w:rsidP="009F3910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contextualSpacing w:val="0"/>
              <w:rPr>
                <w:sz w:val="24"/>
              </w:rPr>
            </w:pPr>
          </w:p>
        </w:tc>
      </w:tr>
      <w:tr w:rsidR="009F3910" w:rsidRPr="009F3910" w:rsidTr="00862B4E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Other issues and concerns:</w:t>
            </w:r>
            <w:r w:rsidRPr="009F3910">
              <w:rPr>
                <w:sz w:val="24"/>
              </w:rPr>
              <w:t xml:space="preserve">  </w:t>
            </w:r>
          </w:p>
        </w:tc>
      </w:tr>
    </w:tbl>
    <w:p w:rsidR="009F3910" w:rsidRDefault="009F3910" w:rsidP="009F3910">
      <w:pPr>
        <w:rPr>
          <w:lang w:val="en-US"/>
        </w:rPr>
      </w:pPr>
    </w:p>
    <w:tbl>
      <w:tblPr>
        <w:tblStyle w:val="TableGrid"/>
        <w:tblW w:w="9574" w:type="dxa"/>
        <w:tblInd w:w="-972" w:type="dxa"/>
        <w:tblLook w:val="00A0" w:firstRow="1" w:lastRow="0" w:firstColumn="1" w:lastColumn="0" w:noHBand="0" w:noVBand="0"/>
      </w:tblPr>
      <w:tblGrid>
        <w:gridCol w:w="6570"/>
        <w:gridCol w:w="3004"/>
      </w:tblGrid>
      <w:tr w:rsidR="00862B4E" w:rsidRPr="009F3910" w:rsidTr="00862B4E">
        <w:trPr>
          <w:trHeight w:val="288"/>
        </w:trPr>
        <w:tc>
          <w:tcPr>
            <w:tcW w:w="6570" w:type="dxa"/>
            <w:shd w:val="clear" w:color="auto" w:fill="1F3864" w:themeFill="accent5" w:themeFillShade="80"/>
          </w:tcPr>
          <w:p w:rsidR="00862B4E" w:rsidRPr="009F3910" w:rsidRDefault="00862B4E" w:rsidP="00AE27FB">
            <w:pPr>
              <w:rPr>
                <w:b/>
                <w:color w:val="FFFFFF" w:themeColor="background1"/>
                <w:sz w:val="24"/>
              </w:rPr>
            </w:pPr>
            <w:r w:rsidRPr="009F3910">
              <w:rPr>
                <w:b/>
                <w:color w:val="FFFFFF" w:themeColor="background1"/>
                <w:sz w:val="24"/>
              </w:rPr>
              <w:t xml:space="preserve">Stakeholder:  Consumer   </w:t>
            </w:r>
          </w:p>
        </w:tc>
        <w:tc>
          <w:tcPr>
            <w:tcW w:w="3004" w:type="dxa"/>
            <w:shd w:val="clear" w:color="auto" w:fill="1F3864" w:themeFill="accent5" w:themeFillShade="80"/>
          </w:tcPr>
          <w:p w:rsidR="00862B4E" w:rsidRPr="009F3910" w:rsidRDefault="00862B4E" w:rsidP="00AE27FB">
            <w:pPr>
              <w:rPr>
                <w:b/>
                <w:color w:val="FFFFFF" w:themeColor="background1"/>
                <w:sz w:val="24"/>
                <w:lang w:val="en-US"/>
              </w:rPr>
            </w:pPr>
            <w:r>
              <w:rPr>
                <w:b/>
                <w:color w:val="FFFFFF" w:themeColor="background1"/>
                <w:sz w:val="24"/>
              </w:rPr>
              <w:t xml:space="preserve">ID: </w:t>
            </w:r>
          </w:p>
        </w:tc>
      </w:tr>
      <w:tr w:rsidR="00862B4E" w:rsidRPr="009F3910" w:rsidTr="00862B4E">
        <w:trPr>
          <w:trHeight w:val="288"/>
        </w:trPr>
        <w:tc>
          <w:tcPr>
            <w:tcW w:w="9574" w:type="dxa"/>
            <w:gridSpan w:val="2"/>
          </w:tcPr>
          <w:p w:rsidR="00862B4E" w:rsidRPr="00943F10" w:rsidRDefault="00862B4E" w:rsidP="00862B4E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Quality Attribute: </w:t>
            </w:r>
            <w:r w:rsidRPr="00862B4E">
              <w:rPr>
                <w:b/>
                <w:sz w:val="24"/>
                <w:lang w:val="en-US"/>
              </w:rPr>
              <w:t xml:space="preserve">Usability </w:t>
            </w:r>
            <w:r>
              <w:rPr>
                <w:b/>
                <w:sz w:val="24"/>
                <w:lang w:val="en-US"/>
              </w:rPr>
              <w:t>(Khả năng dễ sử dụng)</w:t>
            </w:r>
          </w:p>
        </w:tc>
      </w:tr>
      <w:tr w:rsidR="00862B4E" w:rsidRPr="009F3910" w:rsidTr="00862B4E">
        <w:trPr>
          <w:trHeight w:val="288"/>
        </w:trPr>
        <w:tc>
          <w:tcPr>
            <w:tcW w:w="9574" w:type="dxa"/>
            <w:gridSpan w:val="2"/>
          </w:tcPr>
          <w:p w:rsidR="00862B4E" w:rsidRPr="009F3910" w:rsidRDefault="00862B4E" w:rsidP="00AE27FB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Reasonable for quality attribute:</w:t>
            </w:r>
            <w:r w:rsidRPr="009F3910">
              <w:rPr>
                <w:sz w:val="24"/>
              </w:rPr>
              <w:t xml:space="preserve"> </w:t>
            </w:r>
          </w:p>
        </w:tc>
      </w:tr>
      <w:tr w:rsidR="00862B4E" w:rsidRPr="009F3910" w:rsidTr="00862B4E">
        <w:trPr>
          <w:trHeight w:val="1213"/>
        </w:trPr>
        <w:tc>
          <w:tcPr>
            <w:tcW w:w="9574" w:type="dxa"/>
            <w:gridSpan w:val="2"/>
          </w:tcPr>
          <w:p w:rsidR="00862B4E" w:rsidRPr="009F3910" w:rsidRDefault="00862B4E" w:rsidP="00AE27FB">
            <w:pPr>
              <w:rPr>
                <w:b/>
                <w:sz w:val="24"/>
              </w:rPr>
            </w:pPr>
            <w:r w:rsidRPr="009F3910">
              <w:rPr>
                <w:b/>
                <w:sz w:val="24"/>
              </w:rPr>
              <w:t>Stakeholder’s quality attribute story</w:t>
            </w:r>
          </w:p>
          <w:p w:rsidR="00862B4E" w:rsidRPr="009F3910" w:rsidRDefault="00862B4E" w:rsidP="00862B4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contextualSpacing w:val="0"/>
              <w:rPr>
                <w:sz w:val="24"/>
              </w:rPr>
            </w:pPr>
          </w:p>
        </w:tc>
      </w:tr>
      <w:tr w:rsidR="00862B4E" w:rsidRPr="009F3910" w:rsidTr="00862B4E">
        <w:trPr>
          <w:trHeight w:val="288"/>
        </w:trPr>
        <w:tc>
          <w:tcPr>
            <w:tcW w:w="9574" w:type="dxa"/>
            <w:gridSpan w:val="2"/>
          </w:tcPr>
          <w:p w:rsidR="00862B4E" w:rsidRPr="009F3910" w:rsidRDefault="00862B4E" w:rsidP="00AE27FB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Other issues and concerns:</w:t>
            </w:r>
            <w:r w:rsidRPr="009F3910">
              <w:rPr>
                <w:sz w:val="24"/>
              </w:rPr>
              <w:t xml:space="preserve">  </w:t>
            </w:r>
          </w:p>
        </w:tc>
      </w:tr>
    </w:tbl>
    <w:p w:rsidR="00862B4E" w:rsidRDefault="00862B4E" w:rsidP="009F3910">
      <w:pPr>
        <w:rPr>
          <w:lang w:val="en-US"/>
        </w:rPr>
      </w:pPr>
    </w:p>
    <w:p w:rsidR="009F3910" w:rsidRDefault="009F3910">
      <w:pPr>
        <w:rPr>
          <w:lang w:val="en-US"/>
        </w:rPr>
      </w:pPr>
      <w:r>
        <w:rPr>
          <w:lang w:val="en-US"/>
        </w:rPr>
        <w:br w:type="page"/>
      </w:r>
    </w:p>
    <w:p w:rsidR="009F3910" w:rsidRPr="009F3910" w:rsidRDefault="009F3910" w:rsidP="00CF5B6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color w:val="1F3864" w:themeColor="accent5" w:themeShade="80"/>
          <w:sz w:val="28"/>
          <w:lang w:val="en-US"/>
        </w:rPr>
      </w:pPr>
      <w:bookmarkStart w:id="7" w:name="_Toc373154366"/>
      <w:r w:rsidRPr="009F3910">
        <w:rPr>
          <w:color w:val="1F3864" w:themeColor="accent5" w:themeShade="80"/>
          <w:sz w:val="28"/>
          <w:lang w:val="en-US"/>
        </w:rPr>
        <w:lastRenderedPageBreak/>
        <w:t>Constraints</w:t>
      </w:r>
      <w:bookmarkEnd w:id="7"/>
    </w:p>
    <w:p w:rsidR="009F3910" w:rsidRPr="009F3910" w:rsidRDefault="00CF5B6E" w:rsidP="00CF5B6E">
      <w:pPr>
        <w:pStyle w:val="Heading2"/>
        <w:spacing w:line="360" w:lineRule="auto"/>
        <w:ind w:left="1440" w:hanging="720"/>
        <w:rPr>
          <w:rFonts w:cs="Times New Roman"/>
          <w:color w:val="1F3864" w:themeColor="accent5" w:themeShade="80"/>
          <w:sz w:val="24"/>
        </w:rPr>
      </w:pPr>
      <w:bookmarkStart w:id="8" w:name="_Toc340588922"/>
      <w:bookmarkStart w:id="9" w:name="_Toc356893923"/>
      <w:bookmarkStart w:id="10" w:name="_Toc358984438"/>
      <w:bookmarkStart w:id="11" w:name="_Toc373154367"/>
      <w:r>
        <w:rPr>
          <w:rFonts w:cs="Times New Roman"/>
          <w:color w:val="1F3864" w:themeColor="accent5" w:themeShade="80"/>
          <w:sz w:val="24"/>
          <w:lang w:val="en-US"/>
        </w:rPr>
        <w:t>6.1.</w:t>
      </w:r>
      <w:r>
        <w:rPr>
          <w:rFonts w:cs="Times New Roman"/>
          <w:color w:val="1F3864" w:themeColor="accent5" w:themeShade="80"/>
          <w:sz w:val="24"/>
          <w:lang w:val="en-US"/>
        </w:rPr>
        <w:tab/>
      </w:r>
      <w:r w:rsidR="009F3910">
        <w:rPr>
          <w:rFonts w:cs="Times New Roman"/>
          <w:color w:val="1F3864" w:themeColor="accent5" w:themeShade="80"/>
          <w:sz w:val="24"/>
          <w:lang w:val="en-US"/>
        </w:rPr>
        <w:t xml:space="preserve"> </w:t>
      </w:r>
      <w:r w:rsidR="009F3910" w:rsidRPr="009F3910">
        <w:rPr>
          <w:rFonts w:cs="Times New Roman"/>
          <w:color w:val="1F3864" w:themeColor="accent5" w:themeShade="80"/>
          <w:sz w:val="24"/>
        </w:rPr>
        <w:t>Business Constraints</w:t>
      </w:r>
      <w:bookmarkEnd w:id="8"/>
      <w:bookmarkEnd w:id="9"/>
      <w:bookmarkEnd w:id="10"/>
      <w:bookmarkEnd w:id="11"/>
    </w:p>
    <w:tbl>
      <w:tblPr>
        <w:tblStyle w:val="TableGrid"/>
        <w:tblW w:w="9574" w:type="dxa"/>
        <w:tblInd w:w="-972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FD5383" w:rsidTr="00FD5383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FD5383" w:rsidRDefault="009F3910" w:rsidP="00FD5383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FD5383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FD5383" w:rsidRDefault="009F3910" w:rsidP="00FD5383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D5383">
              <w:rPr>
                <w:b/>
                <w:color w:val="FFFFFF" w:themeColor="background1"/>
                <w:sz w:val="24"/>
                <w:szCs w:val="24"/>
              </w:rPr>
              <w:t>Business Constraints</w:t>
            </w:r>
          </w:p>
        </w:tc>
      </w:tr>
      <w:tr w:rsidR="009F3910" w:rsidRPr="009F3910" w:rsidTr="00FD5383">
        <w:trPr>
          <w:trHeight w:val="288"/>
        </w:trPr>
        <w:tc>
          <w:tcPr>
            <w:tcW w:w="3060" w:type="dxa"/>
          </w:tcPr>
          <w:p w:rsidR="009F3910" w:rsidRPr="00021A63" w:rsidRDefault="009F3910" w:rsidP="00E75E43">
            <w:pPr>
              <w:rPr>
                <w:b/>
                <w:sz w:val="24"/>
                <w:szCs w:val="24"/>
                <w:lang w:val="en-US"/>
              </w:rPr>
            </w:pPr>
            <w:r w:rsidRPr="009F3910">
              <w:rPr>
                <w:b/>
                <w:sz w:val="24"/>
                <w:szCs w:val="24"/>
              </w:rPr>
              <w:t>Schedule limitations</w:t>
            </w:r>
            <w:r w:rsidR="00021A63">
              <w:rPr>
                <w:b/>
                <w:sz w:val="24"/>
                <w:szCs w:val="24"/>
                <w:lang w:val="en-US"/>
              </w:rPr>
              <w:t xml:space="preserve"> (Giới hạn lịch trình)</w:t>
            </w:r>
          </w:p>
        </w:tc>
        <w:tc>
          <w:tcPr>
            <w:tcW w:w="651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FD5383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9F3910" w:rsidRPr="00F264A5" w:rsidRDefault="009F3910" w:rsidP="00E75E43">
            <w:pPr>
              <w:rPr>
                <w:b/>
                <w:sz w:val="24"/>
                <w:szCs w:val="24"/>
                <w:lang w:val="en-US"/>
              </w:rPr>
            </w:pPr>
            <w:r w:rsidRPr="009F3910">
              <w:rPr>
                <w:b/>
                <w:sz w:val="24"/>
                <w:szCs w:val="24"/>
              </w:rPr>
              <w:t xml:space="preserve">Mandatory regulatory restrictions and demands </w:t>
            </w:r>
            <w:r w:rsidR="00F264A5">
              <w:rPr>
                <w:b/>
                <w:sz w:val="24"/>
                <w:szCs w:val="24"/>
                <w:lang w:val="en-US"/>
              </w:rPr>
              <w:t>(Các quy định bắt buộc và yêu cầu)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Pr="007D69B1" w:rsidRDefault="007D69B1" w:rsidP="007D69B1">
      <w:pPr>
        <w:pStyle w:val="Caption"/>
        <w:jc w:val="center"/>
        <w:rPr>
          <w:rFonts w:cs="Times New Roman"/>
          <w:color w:val="auto"/>
          <w:sz w:val="24"/>
          <w:szCs w:val="24"/>
        </w:rPr>
      </w:pPr>
      <w:bookmarkStart w:id="12" w:name="_Toc373154349"/>
      <w:r w:rsidRPr="007D69B1">
        <w:rPr>
          <w:color w:val="auto"/>
          <w:sz w:val="24"/>
          <w:szCs w:val="24"/>
        </w:rPr>
        <w:t xml:space="preserve">Table </w:t>
      </w:r>
      <w:r w:rsidRPr="007D69B1">
        <w:rPr>
          <w:color w:val="auto"/>
          <w:sz w:val="24"/>
          <w:szCs w:val="24"/>
        </w:rPr>
        <w:fldChar w:fldCharType="begin"/>
      </w:r>
      <w:r w:rsidRPr="007D69B1">
        <w:rPr>
          <w:color w:val="auto"/>
          <w:sz w:val="24"/>
          <w:szCs w:val="24"/>
        </w:rPr>
        <w:instrText xml:space="preserve"> SEQ Table \* ARABIC </w:instrText>
      </w:r>
      <w:r w:rsidRPr="007D69B1">
        <w:rPr>
          <w:color w:val="auto"/>
          <w:sz w:val="24"/>
          <w:szCs w:val="24"/>
        </w:rPr>
        <w:fldChar w:fldCharType="separate"/>
      </w:r>
      <w:r w:rsidRPr="007D69B1">
        <w:rPr>
          <w:noProof/>
          <w:color w:val="auto"/>
          <w:sz w:val="24"/>
          <w:szCs w:val="24"/>
        </w:rPr>
        <w:t>5</w:t>
      </w:r>
      <w:r w:rsidRPr="007D69B1">
        <w:rPr>
          <w:color w:val="auto"/>
          <w:sz w:val="24"/>
          <w:szCs w:val="24"/>
        </w:rPr>
        <w:fldChar w:fldCharType="end"/>
      </w:r>
      <w:r w:rsidRPr="007D69B1">
        <w:rPr>
          <w:color w:val="auto"/>
          <w:sz w:val="24"/>
          <w:szCs w:val="24"/>
          <w:lang w:val="en-US"/>
        </w:rPr>
        <w:t>: Business constraints</w:t>
      </w:r>
      <w:bookmarkEnd w:id="12"/>
    </w:p>
    <w:p w:rsidR="009F3910" w:rsidRPr="009F3910" w:rsidRDefault="009F3910" w:rsidP="00CF5B6E">
      <w:pPr>
        <w:pStyle w:val="Heading2"/>
        <w:spacing w:line="360" w:lineRule="auto"/>
        <w:ind w:left="1440" w:hanging="720"/>
        <w:rPr>
          <w:rFonts w:cs="Times New Roman"/>
          <w:color w:val="1F3864" w:themeColor="accent5" w:themeShade="80"/>
          <w:sz w:val="24"/>
        </w:rPr>
      </w:pPr>
      <w:bookmarkStart w:id="13" w:name="_Toc340588923"/>
      <w:bookmarkStart w:id="14" w:name="_Toc356893924"/>
      <w:bookmarkStart w:id="15" w:name="_Toc358984439"/>
      <w:bookmarkStart w:id="16" w:name="_Toc373154368"/>
      <w:r w:rsidRPr="009F3910">
        <w:rPr>
          <w:rFonts w:cs="Times New Roman"/>
          <w:color w:val="1F3864" w:themeColor="accent5" w:themeShade="80"/>
          <w:sz w:val="24"/>
          <w:lang w:val="en-US"/>
        </w:rPr>
        <w:t>6.2</w:t>
      </w:r>
      <w:r w:rsidR="00CF5B6E">
        <w:rPr>
          <w:rFonts w:cs="Times New Roman"/>
          <w:color w:val="1F3864" w:themeColor="accent5" w:themeShade="80"/>
          <w:sz w:val="24"/>
          <w:lang w:val="en-US"/>
        </w:rPr>
        <w:t>.</w:t>
      </w:r>
      <w:r w:rsidR="00CF5B6E">
        <w:rPr>
          <w:rFonts w:cs="Times New Roman"/>
          <w:color w:val="1F3864" w:themeColor="accent5" w:themeShade="80"/>
          <w:sz w:val="24"/>
          <w:lang w:val="en-US"/>
        </w:rPr>
        <w:tab/>
      </w:r>
      <w:r w:rsidRPr="009F3910">
        <w:rPr>
          <w:rFonts w:cs="Times New Roman"/>
          <w:color w:val="1F3864" w:themeColor="accent5" w:themeShade="80"/>
          <w:sz w:val="24"/>
        </w:rPr>
        <w:t>Technical Constraints</w:t>
      </w:r>
      <w:bookmarkEnd w:id="13"/>
      <w:bookmarkEnd w:id="14"/>
      <w:bookmarkEnd w:id="15"/>
      <w:bookmarkEnd w:id="16"/>
    </w:p>
    <w:tbl>
      <w:tblPr>
        <w:tblStyle w:val="TableGrid"/>
        <w:tblW w:w="9574" w:type="dxa"/>
        <w:tblInd w:w="-972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9F3910" w:rsidTr="00FD5383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9F3910" w:rsidRDefault="009F3910" w:rsidP="00FD5383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9F3910" w:rsidRDefault="009F3910" w:rsidP="00FD5383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Technical  Constraints</w:t>
            </w:r>
          </w:p>
        </w:tc>
      </w:tr>
      <w:tr w:rsidR="009F3910" w:rsidRPr="009F3910" w:rsidTr="00FD5383">
        <w:trPr>
          <w:trHeight w:val="288"/>
        </w:trPr>
        <w:tc>
          <w:tcPr>
            <w:tcW w:w="3060" w:type="dxa"/>
          </w:tcPr>
          <w:p w:rsidR="009F3910" w:rsidRPr="00FD5383" w:rsidRDefault="00FD5383" w:rsidP="00E75E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Computer operating system</w:t>
            </w:r>
            <w:r>
              <w:rPr>
                <w:sz w:val="24"/>
                <w:szCs w:val="24"/>
                <w:lang w:val="en-US"/>
              </w:rPr>
              <w:t xml:space="preserve"> (Hệ điều hành)</w:t>
            </w:r>
          </w:p>
        </w:tc>
        <w:tc>
          <w:tcPr>
            <w:tcW w:w="651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FD5383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9F3910" w:rsidRPr="00FD5383" w:rsidRDefault="00FD5383" w:rsidP="00E75E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Computer platforms</w:t>
            </w:r>
            <w:r>
              <w:rPr>
                <w:sz w:val="24"/>
                <w:szCs w:val="24"/>
                <w:lang w:val="en-US"/>
              </w:rPr>
              <w:t xml:space="preserve"> (Nền tảng)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FD5383">
        <w:trPr>
          <w:trHeight w:val="288"/>
        </w:trPr>
        <w:tc>
          <w:tcPr>
            <w:tcW w:w="3060" w:type="dxa"/>
          </w:tcPr>
          <w:p w:rsidR="009F3910" w:rsidRPr="009F3910" w:rsidRDefault="00FD5383" w:rsidP="00E75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languages (</w:t>
            </w:r>
            <w:r>
              <w:rPr>
                <w:sz w:val="24"/>
                <w:szCs w:val="24"/>
                <w:lang w:val="en-US"/>
              </w:rPr>
              <w:t>Ngôn ngữ phát triển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514" w:type="dxa"/>
          </w:tcPr>
          <w:p w:rsidR="009F3910" w:rsidRPr="009F3910" w:rsidRDefault="009F3910" w:rsidP="009F3910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 xml:space="preserve"> </w:t>
            </w:r>
          </w:p>
        </w:tc>
      </w:tr>
      <w:tr w:rsidR="009F3910" w:rsidRPr="009F3910" w:rsidTr="00FD5383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9F3910" w:rsidRPr="00FD5383" w:rsidRDefault="009F3910" w:rsidP="00FD5383">
            <w:pPr>
              <w:rPr>
                <w:sz w:val="24"/>
                <w:szCs w:val="24"/>
                <w:lang w:val="en-US"/>
              </w:rPr>
            </w:pPr>
            <w:r w:rsidRPr="009F3910">
              <w:rPr>
                <w:sz w:val="24"/>
                <w:szCs w:val="24"/>
              </w:rPr>
              <w:t>Tools and methods</w:t>
            </w:r>
            <w:r w:rsidR="00FD5383">
              <w:rPr>
                <w:sz w:val="24"/>
                <w:szCs w:val="24"/>
                <w:lang w:val="en-US"/>
              </w:rPr>
              <w:t xml:space="preserve"> (Phương thức và công cụ phát triển)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FD5383">
        <w:trPr>
          <w:trHeight w:val="288"/>
        </w:trPr>
        <w:tc>
          <w:tcPr>
            <w:tcW w:w="3060" w:type="dxa"/>
          </w:tcPr>
          <w:p w:rsidR="009F3910" w:rsidRPr="009F3910" w:rsidRDefault="00FD5383" w:rsidP="00E75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Protocols, interfaces, standard (</w:t>
            </w:r>
            <w:r>
              <w:rPr>
                <w:sz w:val="24"/>
                <w:szCs w:val="24"/>
                <w:lang w:val="en-US"/>
              </w:rPr>
              <w:t>Các tiêu chuẩn, giao thức …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51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Pr="007D69B1" w:rsidRDefault="007D69B1" w:rsidP="007D69B1">
      <w:pPr>
        <w:pStyle w:val="Caption"/>
        <w:jc w:val="center"/>
        <w:rPr>
          <w:color w:val="auto"/>
          <w:sz w:val="24"/>
          <w:szCs w:val="24"/>
          <w:lang w:val="en-US"/>
        </w:rPr>
      </w:pPr>
      <w:bookmarkStart w:id="17" w:name="_Toc373154350"/>
      <w:r w:rsidRPr="007D69B1">
        <w:rPr>
          <w:color w:val="auto"/>
          <w:sz w:val="24"/>
          <w:szCs w:val="24"/>
        </w:rPr>
        <w:t xml:space="preserve">Table </w:t>
      </w:r>
      <w:r w:rsidRPr="007D69B1">
        <w:rPr>
          <w:color w:val="auto"/>
          <w:sz w:val="24"/>
          <w:szCs w:val="24"/>
        </w:rPr>
        <w:fldChar w:fldCharType="begin"/>
      </w:r>
      <w:r w:rsidRPr="007D69B1">
        <w:rPr>
          <w:color w:val="auto"/>
          <w:sz w:val="24"/>
          <w:szCs w:val="24"/>
        </w:rPr>
        <w:instrText xml:space="preserve"> SEQ Table \* ARABIC </w:instrText>
      </w:r>
      <w:r w:rsidRPr="007D69B1">
        <w:rPr>
          <w:color w:val="auto"/>
          <w:sz w:val="24"/>
          <w:szCs w:val="24"/>
        </w:rPr>
        <w:fldChar w:fldCharType="separate"/>
      </w:r>
      <w:r w:rsidRPr="007D69B1">
        <w:rPr>
          <w:noProof/>
          <w:color w:val="auto"/>
          <w:sz w:val="24"/>
          <w:szCs w:val="24"/>
        </w:rPr>
        <w:t>6</w:t>
      </w:r>
      <w:r w:rsidRPr="007D69B1">
        <w:rPr>
          <w:color w:val="auto"/>
          <w:sz w:val="24"/>
          <w:szCs w:val="24"/>
        </w:rPr>
        <w:fldChar w:fldCharType="end"/>
      </w:r>
      <w:r w:rsidRPr="007D69B1">
        <w:rPr>
          <w:color w:val="auto"/>
          <w:sz w:val="24"/>
          <w:szCs w:val="24"/>
          <w:lang w:val="en-US"/>
        </w:rPr>
        <w:t>: Technical constraints</w:t>
      </w:r>
      <w:bookmarkEnd w:id="17"/>
    </w:p>
    <w:sectPr w:rsidR="009F3910" w:rsidRPr="007D69B1" w:rsidSect="0053680F">
      <w:headerReference w:type="default" r:id="rId9"/>
      <w:footerReference w:type="default" r:id="rId10"/>
      <w:footerReference w:type="first" r:id="rId11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FE0" w:rsidRDefault="005A1FE0" w:rsidP="00DD2623">
      <w:pPr>
        <w:spacing w:after="0" w:line="240" w:lineRule="auto"/>
      </w:pPr>
      <w:r>
        <w:separator/>
      </w:r>
    </w:p>
  </w:endnote>
  <w:endnote w:type="continuationSeparator" w:id="0">
    <w:p w:rsidR="005A1FE0" w:rsidRDefault="005A1FE0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D91E7A" wp14:editId="65730E4D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5F84C94B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6LjVn5QEAAC0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595F9F8" wp14:editId="25A38B5E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738C49A8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="001E2AE9">
      <w:rPr>
        <w:noProof/>
        <w:color w:val="1F3864" w:themeColor="accent5" w:themeShade="80"/>
        <w:sz w:val="24"/>
        <w:lang w:val="en-US"/>
      </w:rPr>
      <w:t>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FE0" w:rsidRDefault="005A1FE0" w:rsidP="00DD2623">
      <w:pPr>
        <w:spacing w:after="0" w:line="240" w:lineRule="auto"/>
      </w:pPr>
      <w:r>
        <w:separator/>
      </w:r>
    </w:p>
  </w:footnote>
  <w:footnote w:type="continuationSeparator" w:id="0">
    <w:p w:rsidR="005A1FE0" w:rsidRDefault="005A1FE0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666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29"/>
    </w:tblGrid>
    <w:tr w:rsidR="001E2AE9" w:rsidRPr="000F337D" w:rsidTr="001E2AE9">
      <w:trPr>
        <w:trHeight w:val="720"/>
      </w:trPr>
      <w:tc>
        <w:tcPr>
          <w:tcW w:w="5000" w:type="pct"/>
        </w:tcPr>
        <w:p w:rsidR="001E2AE9" w:rsidRPr="000F337D" w:rsidRDefault="001E2AE9">
          <w:pPr>
            <w:pStyle w:val="Header"/>
            <w:jc w:val="right"/>
            <w:rPr>
              <w:color w:val="1F3864" w:themeColor="accent5" w:themeShade="80"/>
            </w:rPr>
          </w:pPr>
          <w:r w:rsidRPr="000F337D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0F337D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FA58F5">
            <w:rPr>
              <w:noProof/>
              <w:color w:val="1F3864" w:themeColor="accent5" w:themeShade="80"/>
              <w:sz w:val="24"/>
              <w:szCs w:val="24"/>
            </w:rPr>
            <w:t>2</w: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0DBE598B"/>
    <w:multiLevelType w:val="hybridMultilevel"/>
    <w:tmpl w:val="0812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374C2916"/>
    <w:multiLevelType w:val="multilevel"/>
    <w:tmpl w:val="B5F272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976709"/>
    <w:multiLevelType w:val="hybridMultilevel"/>
    <w:tmpl w:val="0812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1ED1639"/>
    <w:multiLevelType w:val="multilevel"/>
    <w:tmpl w:val="60D8D7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3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4"/>
  </w:num>
  <w:num w:numId="4">
    <w:abstractNumId w:val="7"/>
  </w:num>
  <w:num w:numId="5">
    <w:abstractNumId w:val="17"/>
  </w:num>
  <w:num w:numId="6">
    <w:abstractNumId w:val="14"/>
  </w:num>
  <w:num w:numId="7">
    <w:abstractNumId w:val="23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10"/>
  </w:num>
  <w:num w:numId="13">
    <w:abstractNumId w:val="20"/>
  </w:num>
  <w:num w:numId="14">
    <w:abstractNumId w:val="25"/>
  </w:num>
  <w:num w:numId="15">
    <w:abstractNumId w:val="1"/>
  </w:num>
  <w:num w:numId="16">
    <w:abstractNumId w:val="15"/>
  </w:num>
  <w:num w:numId="17">
    <w:abstractNumId w:val="24"/>
  </w:num>
  <w:num w:numId="18">
    <w:abstractNumId w:val="18"/>
  </w:num>
  <w:num w:numId="19">
    <w:abstractNumId w:val="0"/>
  </w:num>
  <w:num w:numId="20">
    <w:abstractNumId w:val="13"/>
  </w:num>
  <w:num w:numId="21">
    <w:abstractNumId w:val="11"/>
  </w:num>
  <w:num w:numId="22">
    <w:abstractNumId w:val="2"/>
  </w:num>
  <w:num w:numId="23">
    <w:abstractNumId w:val="21"/>
  </w:num>
  <w:num w:numId="24">
    <w:abstractNumId w:val="5"/>
  </w:num>
  <w:num w:numId="25">
    <w:abstractNumId w:val="1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1A63"/>
    <w:rsid w:val="0002529C"/>
    <w:rsid w:val="00030657"/>
    <w:rsid w:val="00050EDA"/>
    <w:rsid w:val="00061933"/>
    <w:rsid w:val="00076D27"/>
    <w:rsid w:val="000F1D34"/>
    <w:rsid w:val="000F337D"/>
    <w:rsid w:val="00132C8B"/>
    <w:rsid w:val="00151CE6"/>
    <w:rsid w:val="001528E5"/>
    <w:rsid w:val="00162CD4"/>
    <w:rsid w:val="00190705"/>
    <w:rsid w:val="001937F5"/>
    <w:rsid w:val="001A1561"/>
    <w:rsid w:val="001B10EB"/>
    <w:rsid w:val="001E2AE9"/>
    <w:rsid w:val="001E5EA0"/>
    <w:rsid w:val="00220B57"/>
    <w:rsid w:val="00230985"/>
    <w:rsid w:val="00247CD7"/>
    <w:rsid w:val="00275C81"/>
    <w:rsid w:val="00280890"/>
    <w:rsid w:val="002B14E4"/>
    <w:rsid w:val="002C02F2"/>
    <w:rsid w:val="002C4FFE"/>
    <w:rsid w:val="002D16DA"/>
    <w:rsid w:val="002F3F91"/>
    <w:rsid w:val="00314E1F"/>
    <w:rsid w:val="003430E5"/>
    <w:rsid w:val="00395A46"/>
    <w:rsid w:val="004570F6"/>
    <w:rsid w:val="0048450B"/>
    <w:rsid w:val="00493810"/>
    <w:rsid w:val="004B2833"/>
    <w:rsid w:val="004B2FAB"/>
    <w:rsid w:val="004C0963"/>
    <w:rsid w:val="004C0F16"/>
    <w:rsid w:val="004C3CC0"/>
    <w:rsid w:val="004D11FE"/>
    <w:rsid w:val="00503AA4"/>
    <w:rsid w:val="00504B1A"/>
    <w:rsid w:val="005160FC"/>
    <w:rsid w:val="00522B99"/>
    <w:rsid w:val="0053680F"/>
    <w:rsid w:val="00563EF6"/>
    <w:rsid w:val="00571852"/>
    <w:rsid w:val="005A1FE0"/>
    <w:rsid w:val="005B1598"/>
    <w:rsid w:val="005D3110"/>
    <w:rsid w:val="005F688D"/>
    <w:rsid w:val="0061466F"/>
    <w:rsid w:val="0062196C"/>
    <w:rsid w:val="00621CEB"/>
    <w:rsid w:val="006533AF"/>
    <w:rsid w:val="00664376"/>
    <w:rsid w:val="006646C0"/>
    <w:rsid w:val="00696C3F"/>
    <w:rsid w:val="006D3C89"/>
    <w:rsid w:val="006E7BC8"/>
    <w:rsid w:val="00710E8B"/>
    <w:rsid w:val="00720DFE"/>
    <w:rsid w:val="007620BB"/>
    <w:rsid w:val="00774066"/>
    <w:rsid w:val="00774081"/>
    <w:rsid w:val="00792DEB"/>
    <w:rsid w:val="007A215D"/>
    <w:rsid w:val="007A4367"/>
    <w:rsid w:val="007A5856"/>
    <w:rsid w:val="007A7085"/>
    <w:rsid w:val="007D080E"/>
    <w:rsid w:val="007D69B1"/>
    <w:rsid w:val="007D6B86"/>
    <w:rsid w:val="007E0D37"/>
    <w:rsid w:val="00802D04"/>
    <w:rsid w:val="008114DB"/>
    <w:rsid w:val="00816C68"/>
    <w:rsid w:val="00827F29"/>
    <w:rsid w:val="00855C0D"/>
    <w:rsid w:val="00855F74"/>
    <w:rsid w:val="00861861"/>
    <w:rsid w:val="00862B4E"/>
    <w:rsid w:val="00866FC2"/>
    <w:rsid w:val="00872B83"/>
    <w:rsid w:val="008A690C"/>
    <w:rsid w:val="008A7B9B"/>
    <w:rsid w:val="008D6135"/>
    <w:rsid w:val="008D6D36"/>
    <w:rsid w:val="008E3286"/>
    <w:rsid w:val="00922323"/>
    <w:rsid w:val="00932435"/>
    <w:rsid w:val="00942B3C"/>
    <w:rsid w:val="00943F10"/>
    <w:rsid w:val="009C1E60"/>
    <w:rsid w:val="009D139E"/>
    <w:rsid w:val="009F3910"/>
    <w:rsid w:val="00A47993"/>
    <w:rsid w:val="00A55262"/>
    <w:rsid w:val="00A64927"/>
    <w:rsid w:val="00A74917"/>
    <w:rsid w:val="00A75E88"/>
    <w:rsid w:val="00A842A2"/>
    <w:rsid w:val="00A872E9"/>
    <w:rsid w:val="00AD020B"/>
    <w:rsid w:val="00B757F0"/>
    <w:rsid w:val="00B97CE0"/>
    <w:rsid w:val="00BA01DF"/>
    <w:rsid w:val="00BA14CA"/>
    <w:rsid w:val="00BA5A4A"/>
    <w:rsid w:val="00BB05E4"/>
    <w:rsid w:val="00BC376F"/>
    <w:rsid w:val="00BE4598"/>
    <w:rsid w:val="00C155AB"/>
    <w:rsid w:val="00C22F34"/>
    <w:rsid w:val="00C53AD1"/>
    <w:rsid w:val="00C54815"/>
    <w:rsid w:val="00C91493"/>
    <w:rsid w:val="00CC367B"/>
    <w:rsid w:val="00CD7E57"/>
    <w:rsid w:val="00CE6D0C"/>
    <w:rsid w:val="00CF5B6E"/>
    <w:rsid w:val="00D26A87"/>
    <w:rsid w:val="00D6615F"/>
    <w:rsid w:val="00DA3FCF"/>
    <w:rsid w:val="00DC2DBB"/>
    <w:rsid w:val="00DD0B2B"/>
    <w:rsid w:val="00DD2623"/>
    <w:rsid w:val="00DE1FB8"/>
    <w:rsid w:val="00DF41BB"/>
    <w:rsid w:val="00E01490"/>
    <w:rsid w:val="00E5653F"/>
    <w:rsid w:val="00E81BB7"/>
    <w:rsid w:val="00E84CCC"/>
    <w:rsid w:val="00EA7600"/>
    <w:rsid w:val="00EB6662"/>
    <w:rsid w:val="00EC32A7"/>
    <w:rsid w:val="00ED509A"/>
    <w:rsid w:val="00EE13C0"/>
    <w:rsid w:val="00F0229D"/>
    <w:rsid w:val="00F264A5"/>
    <w:rsid w:val="00F36DE8"/>
    <w:rsid w:val="00F65385"/>
    <w:rsid w:val="00F83ACB"/>
    <w:rsid w:val="00FA58F5"/>
    <w:rsid w:val="00FD5383"/>
    <w:rsid w:val="00FE43A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1375A1C-1F51-4EB9-9A2B-27058F814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Khang</cp:lastModifiedBy>
  <cp:revision>99</cp:revision>
  <dcterms:created xsi:type="dcterms:W3CDTF">2013-11-10T02:55:00Z</dcterms:created>
  <dcterms:modified xsi:type="dcterms:W3CDTF">2013-12-19T01:37:00Z</dcterms:modified>
</cp:coreProperties>
</file>