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D20DC9" w:rsidRDefault="00304927">
      <w:pPr>
        <w:rPr>
          <w:rFonts w:asciiTheme="majorHAnsi" w:hAnsiTheme="majorHAnsi" w:cstheme="majorHAnsi"/>
          <w:sz w:val="24"/>
          <w:szCs w:val="24"/>
        </w:rPr>
      </w:pPr>
      <w:r w:rsidRPr="00D20DC9">
        <w:rPr>
          <w:rFonts w:asciiTheme="majorHAnsi" w:hAnsiTheme="majorHAnsi" w:cstheme="majorHAnsi"/>
          <w:sz w:val="24"/>
          <w:szCs w:val="24"/>
        </w:rPr>
        <w:t>Tìm hiểu firewall TMG standard:</w:t>
      </w:r>
    </w:p>
    <w:p w:rsidR="00304927" w:rsidRPr="00D20DC9" w:rsidRDefault="00304927" w:rsidP="00304927">
      <w:pPr>
        <w:pStyle w:val="ListParagraph"/>
        <w:numPr>
          <w:ilvl w:val="0"/>
          <w:numId w:val="1"/>
        </w:numPr>
        <w:rPr>
          <w:rFonts w:asciiTheme="majorHAnsi" w:hAnsiTheme="majorHAnsi" w:cstheme="majorHAnsi"/>
          <w:sz w:val="24"/>
          <w:szCs w:val="24"/>
        </w:rPr>
      </w:pPr>
      <w:r w:rsidRPr="00D20DC9">
        <w:rPr>
          <w:rFonts w:asciiTheme="majorHAnsi" w:hAnsiTheme="majorHAnsi" w:cstheme="majorHAnsi"/>
          <w:sz w:val="24"/>
          <w:szCs w:val="24"/>
        </w:rPr>
        <w:t>Chức năng cơ bản</w:t>
      </w:r>
      <w:r w:rsidRPr="00D20DC9">
        <w:rPr>
          <w:rFonts w:asciiTheme="majorHAnsi" w:hAnsiTheme="majorHAnsi" w:cstheme="majorHAnsi"/>
          <w:sz w:val="24"/>
          <w:szCs w:val="24"/>
        </w:rPr>
        <w:sym w:font="Wingdings" w:char="F0E0"/>
      </w:r>
      <w:r w:rsidRPr="00D20DC9">
        <w:rPr>
          <w:rFonts w:asciiTheme="majorHAnsi" w:hAnsiTheme="majorHAnsi" w:cstheme="majorHAnsi"/>
          <w:sz w:val="24"/>
          <w:szCs w:val="24"/>
        </w:rPr>
        <w:t>Fa Thứ + Ngọc Châu</w:t>
      </w:r>
    </w:p>
    <w:p w:rsidR="00304927" w:rsidRPr="00D20DC9" w:rsidRDefault="00304927" w:rsidP="00304927">
      <w:pPr>
        <w:pStyle w:val="ListParagraph"/>
        <w:numPr>
          <w:ilvl w:val="0"/>
          <w:numId w:val="1"/>
        </w:numPr>
        <w:rPr>
          <w:rFonts w:asciiTheme="majorHAnsi" w:hAnsiTheme="majorHAnsi" w:cstheme="majorHAnsi"/>
          <w:sz w:val="24"/>
          <w:szCs w:val="24"/>
        </w:rPr>
      </w:pPr>
      <w:r w:rsidRPr="00D20DC9">
        <w:rPr>
          <w:rFonts w:asciiTheme="majorHAnsi" w:hAnsiTheme="majorHAnsi" w:cstheme="majorHAnsi"/>
          <w:sz w:val="24"/>
          <w:szCs w:val="24"/>
        </w:rPr>
        <w:t xml:space="preserve">Nguyên tắc: kiểm soát sự truy cập mạng từ trong ra ngoài, từ ngoài vào trong, không thể truy cập vào web nào, không cho down load… </w:t>
      </w:r>
      <w:r w:rsidRPr="00D20DC9">
        <w:rPr>
          <w:rFonts w:asciiTheme="majorHAnsi" w:hAnsiTheme="majorHAnsi" w:cstheme="majorHAnsi"/>
          <w:sz w:val="24"/>
          <w:szCs w:val="24"/>
        </w:rPr>
        <w:sym w:font="Wingdings" w:char="F0E0"/>
      </w:r>
      <w:r w:rsidRPr="00D20DC9">
        <w:rPr>
          <w:rFonts w:asciiTheme="majorHAnsi" w:hAnsiTheme="majorHAnsi" w:cstheme="majorHAnsi"/>
          <w:sz w:val="24"/>
          <w:szCs w:val="24"/>
        </w:rPr>
        <w:t xml:space="preserve"> Đạo + Phú + Thái Anh</w:t>
      </w:r>
    </w:p>
    <w:p w:rsidR="00304927" w:rsidRPr="00D20DC9" w:rsidRDefault="00304927" w:rsidP="00304927">
      <w:pPr>
        <w:pStyle w:val="ListParagraph"/>
        <w:numPr>
          <w:ilvl w:val="0"/>
          <w:numId w:val="1"/>
        </w:numPr>
        <w:rPr>
          <w:rFonts w:asciiTheme="majorHAnsi" w:hAnsiTheme="majorHAnsi" w:cstheme="majorHAnsi"/>
          <w:sz w:val="24"/>
          <w:szCs w:val="24"/>
        </w:rPr>
      </w:pPr>
      <w:r w:rsidRPr="00D20DC9">
        <w:rPr>
          <w:rFonts w:asciiTheme="majorHAnsi" w:hAnsiTheme="majorHAnsi" w:cstheme="majorHAnsi"/>
          <w:sz w:val="24"/>
          <w:szCs w:val="24"/>
        </w:rPr>
        <w:t xml:space="preserve">Demo </w:t>
      </w:r>
      <w:r w:rsidRPr="00D20DC9">
        <w:rPr>
          <w:rFonts w:asciiTheme="majorHAnsi" w:hAnsiTheme="majorHAnsi" w:cstheme="majorHAnsi"/>
          <w:sz w:val="24"/>
          <w:szCs w:val="24"/>
        </w:rPr>
        <w:sym w:font="Wingdings" w:char="F0E0"/>
      </w:r>
      <w:r w:rsidRPr="00D20DC9">
        <w:rPr>
          <w:rFonts w:asciiTheme="majorHAnsi" w:hAnsiTheme="majorHAnsi" w:cstheme="majorHAnsi"/>
          <w:sz w:val="24"/>
          <w:szCs w:val="24"/>
          <w:lang w:val="en-US"/>
        </w:rPr>
        <w:t xml:space="preserve"> </w:t>
      </w:r>
      <w:r w:rsidRPr="00D20DC9">
        <w:rPr>
          <w:rFonts w:asciiTheme="majorHAnsi" w:hAnsiTheme="majorHAnsi" w:cstheme="majorHAnsi"/>
          <w:sz w:val="24"/>
          <w:szCs w:val="24"/>
        </w:rPr>
        <w:t>Khang</w:t>
      </w:r>
    </w:p>
    <w:p w:rsidR="00057BB2" w:rsidRPr="00D20DC9" w:rsidRDefault="00057BB2" w:rsidP="00057BB2">
      <w:pPr>
        <w:pStyle w:val="ListParagraph"/>
        <w:numPr>
          <w:ilvl w:val="0"/>
          <w:numId w:val="2"/>
        </w:numPr>
        <w:rPr>
          <w:rFonts w:asciiTheme="majorHAnsi" w:hAnsiTheme="majorHAnsi" w:cstheme="majorHAnsi"/>
          <w:sz w:val="24"/>
          <w:szCs w:val="24"/>
          <w:lang w:val="en-US"/>
        </w:rPr>
      </w:pPr>
      <w:r w:rsidRPr="00D20DC9">
        <w:rPr>
          <w:rFonts w:asciiTheme="majorHAnsi" w:hAnsiTheme="majorHAnsi" w:cstheme="majorHAnsi"/>
          <w:sz w:val="24"/>
          <w:szCs w:val="24"/>
          <w:lang w:val="en-US"/>
        </w:rPr>
        <w:t xml:space="preserve">Firewall </w:t>
      </w:r>
      <w:proofErr w:type="spellStart"/>
      <w:r w:rsidRPr="00D20DC9">
        <w:rPr>
          <w:rFonts w:asciiTheme="majorHAnsi" w:hAnsiTheme="majorHAnsi" w:cstheme="majorHAnsi"/>
          <w:sz w:val="24"/>
          <w:szCs w:val="24"/>
          <w:lang w:val="en-US"/>
        </w:rPr>
        <w:t>là</w:t>
      </w:r>
      <w:proofErr w:type="spellEnd"/>
      <w:r w:rsidRPr="00D20DC9">
        <w:rPr>
          <w:rFonts w:asciiTheme="majorHAnsi" w:hAnsiTheme="majorHAnsi" w:cstheme="majorHAnsi"/>
          <w:sz w:val="24"/>
          <w:szCs w:val="24"/>
          <w:lang w:val="en-US"/>
        </w:rPr>
        <w:t xml:space="preserve"> </w:t>
      </w:r>
      <w:proofErr w:type="spellStart"/>
      <w:r w:rsidRPr="00D20DC9">
        <w:rPr>
          <w:rFonts w:asciiTheme="majorHAnsi" w:hAnsiTheme="majorHAnsi" w:cstheme="majorHAnsi"/>
          <w:sz w:val="24"/>
          <w:szCs w:val="24"/>
          <w:lang w:val="en-US"/>
        </w:rPr>
        <w:t>gì</w:t>
      </w:r>
      <w:proofErr w:type="spellEnd"/>
      <w:r w:rsidRPr="00D20DC9">
        <w:rPr>
          <w:rFonts w:asciiTheme="majorHAnsi" w:hAnsiTheme="majorHAnsi" w:cstheme="majorHAnsi"/>
          <w:sz w:val="24"/>
          <w:szCs w:val="24"/>
          <w:lang w:val="en-US"/>
        </w:rPr>
        <w:t>?</w:t>
      </w:r>
    </w:p>
    <w:p w:rsidR="00057BB2" w:rsidRPr="00D20DC9" w:rsidRDefault="00057BB2" w:rsidP="00057BB2">
      <w:pPr>
        <w:shd w:val="clear" w:color="auto" w:fill="FFFFFF"/>
        <w:spacing w:after="150" w:line="330" w:lineRule="atLeast"/>
        <w:rPr>
          <w:rFonts w:asciiTheme="majorHAnsi" w:eastAsia="Times New Roman" w:hAnsiTheme="majorHAnsi" w:cstheme="majorHAnsi"/>
          <w:color w:val="333333"/>
          <w:sz w:val="24"/>
          <w:szCs w:val="24"/>
        </w:rPr>
      </w:pPr>
      <w:r w:rsidRPr="00D20DC9">
        <w:rPr>
          <w:rFonts w:asciiTheme="majorHAnsi" w:eastAsia="Times New Roman" w:hAnsiTheme="majorHAnsi" w:cstheme="majorHAnsi"/>
          <w:color w:val="333333"/>
          <w:sz w:val="24"/>
          <w:szCs w:val="24"/>
        </w:rPr>
        <w:t>Thuật ngữ firewall có nguồn gốc từ một kỹ thuật thiết kế trong xây dựng để ngăn chặn, hạn chế hỏa hoạn. Trong công nghệ thông tin, firewall là một kỹ thuật được tích hợp vào hệ thống mạng để chống sự truy cập trái phép nhằm bảo vệ các nguồn thông tin nội bộ cũng như hạn chế sự xâm nhập vào hệ thống nhằm mục đích phá hoại, gây tổn thất cho tổ chức, doanh nghiệp. Cũng có thể hiểu firewall là một cơ chế để bảo vệ mạng tin tưởng (trusted network) khỏi các mạng không tin tưởng (untrusted network).</w:t>
      </w:r>
    </w:p>
    <w:p w:rsidR="00057BB2" w:rsidRPr="00D20DC9" w:rsidRDefault="00057BB2" w:rsidP="00057BB2">
      <w:pPr>
        <w:pStyle w:val="ListParagraph"/>
        <w:shd w:val="clear" w:color="auto" w:fill="FFFFFF"/>
        <w:spacing w:after="150" w:line="330" w:lineRule="atLeast"/>
        <w:rPr>
          <w:rFonts w:asciiTheme="majorHAnsi" w:eastAsia="Times New Roman" w:hAnsiTheme="majorHAnsi" w:cstheme="majorHAnsi"/>
          <w:color w:val="333333"/>
          <w:sz w:val="24"/>
          <w:szCs w:val="24"/>
        </w:rPr>
      </w:pPr>
      <w:r w:rsidRPr="00D20DC9">
        <w:rPr>
          <w:rFonts w:asciiTheme="majorHAnsi" w:hAnsiTheme="majorHAnsi" w:cstheme="majorHAnsi"/>
          <w:noProof/>
          <w:sz w:val="24"/>
          <w:szCs w:val="24"/>
          <w:lang w:eastAsia="vi-VN"/>
        </w:rPr>
        <w:drawing>
          <wp:inline distT="0" distB="0" distL="0" distR="0" wp14:anchorId="3265F2F4" wp14:editId="0C26463F">
            <wp:extent cx="2324100" cy="1028700"/>
            <wp:effectExtent l="0" t="0" r="0" b="0"/>
            <wp:docPr id="1" name="Picture 1" descr="clip_image00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1028700"/>
                    </a:xfrm>
                    <a:prstGeom prst="rect">
                      <a:avLst/>
                    </a:prstGeom>
                    <a:noFill/>
                    <a:ln>
                      <a:noFill/>
                    </a:ln>
                  </pic:spPr>
                </pic:pic>
              </a:graphicData>
            </a:graphic>
          </wp:inline>
        </w:drawing>
      </w:r>
    </w:p>
    <w:p w:rsidR="00057BB2" w:rsidRPr="00D20DC9" w:rsidRDefault="00057BB2" w:rsidP="00057BB2">
      <w:pPr>
        <w:shd w:val="clear" w:color="auto" w:fill="FFFFFF"/>
        <w:spacing w:after="150" w:line="330" w:lineRule="atLeast"/>
        <w:rPr>
          <w:rFonts w:asciiTheme="majorHAnsi" w:eastAsia="Times New Roman" w:hAnsiTheme="majorHAnsi" w:cstheme="majorHAnsi"/>
          <w:color w:val="333333"/>
          <w:sz w:val="24"/>
          <w:szCs w:val="24"/>
        </w:rPr>
      </w:pPr>
      <w:r w:rsidRPr="00D20DC9">
        <w:rPr>
          <w:rFonts w:asciiTheme="majorHAnsi" w:eastAsia="Times New Roman" w:hAnsiTheme="majorHAnsi" w:cstheme="majorHAnsi"/>
          <w:color w:val="333333"/>
          <w:sz w:val="24"/>
          <w:szCs w:val="24"/>
        </w:rPr>
        <w:t>Mô hình firewall cơ bản</w:t>
      </w:r>
    </w:p>
    <w:p w:rsidR="00057BB2" w:rsidRPr="00D20DC9" w:rsidRDefault="00057BB2" w:rsidP="00057BB2">
      <w:pPr>
        <w:rPr>
          <w:rFonts w:asciiTheme="majorHAnsi" w:hAnsiTheme="majorHAnsi" w:cstheme="majorHAnsi"/>
          <w:sz w:val="24"/>
          <w:szCs w:val="24"/>
          <w:lang w:val="en-US"/>
        </w:rPr>
      </w:pPr>
    </w:p>
    <w:p w:rsidR="00057BB2" w:rsidRPr="00D20DC9" w:rsidRDefault="00057BB2" w:rsidP="00057BB2">
      <w:pPr>
        <w:pStyle w:val="ListParagraph"/>
        <w:numPr>
          <w:ilvl w:val="0"/>
          <w:numId w:val="2"/>
        </w:numPr>
        <w:rPr>
          <w:rFonts w:asciiTheme="majorHAnsi" w:hAnsiTheme="majorHAnsi" w:cstheme="majorHAnsi"/>
          <w:sz w:val="24"/>
          <w:szCs w:val="24"/>
          <w:lang w:val="en-US"/>
        </w:rPr>
      </w:pPr>
      <w:proofErr w:type="spellStart"/>
      <w:r w:rsidRPr="00D20DC9">
        <w:rPr>
          <w:rFonts w:asciiTheme="majorHAnsi" w:hAnsiTheme="majorHAnsi" w:cstheme="majorHAnsi"/>
          <w:sz w:val="24"/>
          <w:szCs w:val="24"/>
          <w:lang w:val="en-US"/>
        </w:rPr>
        <w:t>Giới</w:t>
      </w:r>
      <w:proofErr w:type="spellEnd"/>
      <w:r w:rsidRPr="00D20DC9">
        <w:rPr>
          <w:rFonts w:asciiTheme="majorHAnsi" w:hAnsiTheme="majorHAnsi" w:cstheme="majorHAnsi"/>
          <w:sz w:val="24"/>
          <w:szCs w:val="24"/>
          <w:lang w:val="en-US"/>
        </w:rPr>
        <w:t xml:space="preserve"> </w:t>
      </w:r>
      <w:proofErr w:type="spellStart"/>
      <w:r w:rsidRPr="00D20DC9">
        <w:rPr>
          <w:rFonts w:asciiTheme="majorHAnsi" w:hAnsiTheme="majorHAnsi" w:cstheme="majorHAnsi"/>
          <w:sz w:val="24"/>
          <w:szCs w:val="24"/>
          <w:lang w:val="en-US"/>
        </w:rPr>
        <w:t>thiệu</w:t>
      </w:r>
      <w:proofErr w:type="spellEnd"/>
      <w:r w:rsidRPr="00D20DC9">
        <w:rPr>
          <w:rFonts w:asciiTheme="majorHAnsi" w:hAnsiTheme="majorHAnsi" w:cstheme="majorHAnsi"/>
          <w:sz w:val="24"/>
          <w:szCs w:val="24"/>
          <w:lang w:val="en-US"/>
        </w:rPr>
        <w:t xml:space="preserve"> </w:t>
      </w:r>
      <w:proofErr w:type="spellStart"/>
      <w:r w:rsidRPr="00D20DC9">
        <w:rPr>
          <w:rFonts w:asciiTheme="majorHAnsi" w:hAnsiTheme="majorHAnsi" w:cstheme="majorHAnsi"/>
          <w:sz w:val="24"/>
          <w:szCs w:val="24"/>
          <w:lang w:val="en-US"/>
        </w:rPr>
        <w:t>về</w:t>
      </w:r>
      <w:proofErr w:type="spellEnd"/>
      <w:r w:rsidRPr="00D20DC9">
        <w:rPr>
          <w:rFonts w:asciiTheme="majorHAnsi" w:hAnsiTheme="majorHAnsi" w:cstheme="majorHAnsi"/>
          <w:sz w:val="24"/>
          <w:szCs w:val="24"/>
          <w:lang w:val="en-US"/>
        </w:rPr>
        <w:t xml:space="preserve"> TMG</w:t>
      </w:r>
    </w:p>
    <w:p w:rsidR="00057BB2" w:rsidRPr="00D20DC9" w:rsidRDefault="00057BB2" w:rsidP="00057BB2">
      <w:pPr>
        <w:shd w:val="clear" w:color="auto" w:fill="FFFFFF"/>
        <w:spacing w:after="0" w:line="255" w:lineRule="atLeast"/>
        <w:rPr>
          <w:rFonts w:asciiTheme="majorHAnsi" w:hAnsiTheme="majorHAnsi" w:cstheme="majorHAnsi"/>
          <w:b/>
          <w:sz w:val="24"/>
          <w:szCs w:val="24"/>
          <w:shd w:val="clear" w:color="auto" w:fill="FFFFFF"/>
          <w:lang w:val="en-US"/>
        </w:rPr>
      </w:pPr>
      <w:r w:rsidRPr="00D20DC9">
        <w:rPr>
          <w:rFonts w:asciiTheme="majorHAnsi" w:hAnsiTheme="majorHAnsi" w:cstheme="majorHAnsi"/>
          <w:color w:val="000000"/>
          <w:sz w:val="24"/>
          <w:szCs w:val="24"/>
          <w:shd w:val="clear" w:color="auto" w:fill="FFFFFF"/>
        </w:rPr>
        <w:t>Khi nhắc đến</w:t>
      </w:r>
      <w:r w:rsidRPr="00D20DC9">
        <w:rPr>
          <w:rStyle w:val="apple-converted-space"/>
          <w:rFonts w:asciiTheme="majorHAnsi" w:hAnsiTheme="majorHAnsi" w:cstheme="majorHAnsi"/>
          <w:color w:val="000000"/>
          <w:sz w:val="24"/>
          <w:szCs w:val="24"/>
          <w:shd w:val="clear" w:color="auto" w:fill="FFFFFF"/>
        </w:rPr>
        <w:t> </w:t>
      </w:r>
      <w:hyperlink r:id="rId7" w:tgtFrame="_blank" w:tooltip="Giải pháp tường lửa dành cho doanh nghiệp" w:history="1">
        <w:r w:rsidRPr="00D20DC9">
          <w:rPr>
            <w:rStyle w:val="Hyperlink"/>
            <w:rFonts w:asciiTheme="majorHAnsi" w:hAnsiTheme="majorHAnsi" w:cstheme="majorHAnsi"/>
            <w:sz w:val="24"/>
            <w:szCs w:val="24"/>
            <w:bdr w:val="none" w:sz="0" w:space="0" w:color="auto" w:frame="1"/>
          </w:rPr>
          <w:t>tường lửa dành cho doanh nghiệp</w:t>
        </w:r>
      </w:hyperlink>
      <w:r w:rsidRPr="00D20DC9">
        <w:rPr>
          <w:rFonts w:asciiTheme="majorHAnsi" w:hAnsiTheme="majorHAnsi" w:cstheme="majorHAnsi"/>
          <w:sz w:val="24"/>
          <w:szCs w:val="24"/>
          <w:shd w:val="clear" w:color="auto" w:fill="FFFFFF"/>
        </w:rPr>
        <w:t xml:space="preserve">, </w:t>
      </w:r>
      <w:r w:rsidRPr="00D20DC9">
        <w:rPr>
          <w:rFonts w:asciiTheme="majorHAnsi" w:hAnsiTheme="majorHAnsi" w:cstheme="majorHAnsi"/>
          <w:color w:val="000000"/>
          <w:sz w:val="24"/>
          <w:szCs w:val="24"/>
          <w:shd w:val="clear" w:color="auto" w:fill="FFFFFF"/>
        </w:rPr>
        <w:t>Hầu hết ai có chút kiến thức về IT đều liên tưởng đến ISA, phần mềm tường lửa khá nổi tiếng của Microsoft, Tuy nhiên phiên bản cuối cùng của ISA đã dừng lại ở version 2006. Phiên bản tiếp theo của hệ thống tường lửa này được gọi với một tên khác : </w:t>
      </w:r>
      <w:r w:rsidRPr="00D20DC9">
        <w:rPr>
          <w:rStyle w:val="Strong"/>
          <w:rFonts w:asciiTheme="majorHAnsi" w:hAnsiTheme="majorHAnsi" w:cstheme="majorHAnsi"/>
          <w:color w:val="000000"/>
          <w:sz w:val="24"/>
          <w:szCs w:val="24"/>
          <w:bdr w:val="none" w:sz="0" w:space="0" w:color="auto" w:frame="1"/>
        </w:rPr>
        <w:t>Forefront Threat Management Gateway.</w:t>
      </w:r>
      <w:r w:rsidRPr="00D20DC9">
        <w:rPr>
          <w:rStyle w:val="apple-converted-space"/>
          <w:rFonts w:asciiTheme="majorHAnsi" w:hAnsiTheme="majorHAnsi" w:cstheme="majorHAnsi"/>
          <w:b/>
          <w:bCs/>
          <w:color w:val="000000"/>
          <w:sz w:val="24"/>
          <w:szCs w:val="24"/>
          <w:bdr w:val="none" w:sz="0" w:space="0" w:color="auto" w:frame="1"/>
        </w:rPr>
        <w:t> </w:t>
      </w:r>
      <w:r w:rsidRPr="00D20DC9">
        <w:rPr>
          <w:rFonts w:asciiTheme="majorHAnsi" w:hAnsiTheme="majorHAnsi" w:cstheme="majorHAnsi"/>
          <w:color w:val="000000"/>
          <w:sz w:val="24"/>
          <w:szCs w:val="24"/>
          <w:shd w:val="clear" w:color="auto" w:fill="FFFFFF"/>
        </w:rPr>
        <w:t>Viết tắt là</w:t>
      </w:r>
      <w:r w:rsidRPr="00D20DC9">
        <w:rPr>
          <w:rStyle w:val="apple-converted-space"/>
          <w:rFonts w:asciiTheme="majorHAnsi" w:hAnsiTheme="majorHAnsi" w:cstheme="majorHAnsi"/>
          <w:color w:val="000000"/>
          <w:sz w:val="24"/>
          <w:szCs w:val="24"/>
          <w:shd w:val="clear" w:color="auto" w:fill="FFFFFF"/>
        </w:rPr>
        <w:t> </w:t>
      </w:r>
      <w:r w:rsidRPr="00D20DC9">
        <w:rPr>
          <w:rStyle w:val="Strong"/>
          <w:rFonts w:asciiTheme="majorHAnsi" w:hAnsiTheme="majorHAnsi" w:cstheme="majorHAnsi"/>
          <w:color w:val="000000"/>
          <w:sz w:val="24"/>
          <w:szCs w:val="24"/>
          <w:bdr w:val="none" w:sz="0" w:space="0" w:color="auto" w:frame="1"/>
        </w:rPr>
        <w:t>TMG</w:t>
      </w:r>
      <w:r w:rsidRPr="00D20DC9">
        <w:rPr>
          <w:rStyle w:val="apple-converted-space"/>
          <w:rFonts w:asciiTheme="majorHAnsi" w:hAnsiTheme="majorHAnsi" w:cstheme="majorHAnsi"/>
          <w:color w:val="000000"/>
          <w:sz w:val="24"/>
          <w:szCs w:val="24"/>
          <w:shd w:val="clear" w:color="auto" w:fill="FFFFFF"/>
        </w:rPr>
        <w:t> </w:t>
      </w:r>
      <w:r w:rsidRPr="00D20DC9">
        <w:rPr>
          <w:rFonts w:asciiTheme="majorHAnsi" w:hAnsiTheme="majorHAnsi" w:cstheme="majorHAnsi"/>
          <w:color w:val="000000"/>
          <w:sz w:val="24"/>
          <w:szCs w:val="24"/>
          <w:shd w:val="clear" w:color="auto" w:fill="FFFFFF"/>
        </w:rPr>
        <w:t>hoặc</w:t>
      </w:r>
      <w:r w:rsidRPr="00D20DC9">
        <w:rPr>
          <w:rStyle w:val="apple-converted-space"/>
          <w:rFonts w:asciiTheme="majorHAnsi" w:hAnsiTheme="majorHAnsi" w:cstheme="majorHAnsi"/>
          <w:color w:val="000000"/>
          <w:sz w:val="24"/>
          <w:szCs w:val="24"/>
          <w:shd w:val="clear" w:color="auto" w:fill="FFFFFF"/>
        </w:rPr>
        <w:t> </w:t>
      </w:r>
      <w:r w:rsidRPr="00D20DC9">
        <w:rPr>
          <w:rStyle w:val="Strong"/>
          <w:rFonts w:asciiTheme="majorHAnsi" w:hAnsiTheme="majorHAnsi" w:cstheme="majorHAnsi"/>
          <w:color w:val="000000"/>
          <w:sz w:val="24"/>
          <w:szCs w:val="24"/>
          <w:bdr w:val="none" w:sz="0" w:space="0" w:color="auto" w:frame="1"/>
        </w:rPr>
        <w:t>TMG Firewall</w:t>
      </w:r>
      <w:r w:rsidRPr="00D20DC9">
        <w:rPr>
          <w:rFonts w:asciiTheme="majorHAnsi" w:hAnsiTheme="majorHAnsi" w:cstheme="majorHAnsi"/>
          <w:b/>
          <w:bCs/>
          <w:color w:val="000000"/>
          <w:sz w:val="24"/>
          <w:szCs w:val="24"/>
          <w:bdr w:val="none" w:sz="0" w:space="0" w:color="auto" w:frame="1"/>
        </w:rPr>
        <w:br/>
      </w:r>
      <w:r w:rsidRPr="00D20DC9">
        <w:rPr>
          <w:rFonts w:asciiTheme="majorHAnsi" w:hAnsiTheme="majorHAnsi" w:cstheme="majorHAnsi"/>
          <w:b/>
          <w:bCs/>
          <w:color w:val="000000"/>
          <w:sz w:val="24"/>
          <w:szCs w:val="24"/>
          <w:bdr w:val="none" w:sz="0" w:space="0" w:color="auto" w:frame="1"/>
        </w:rPr>
        <w:br/>
      </w:r>
      <w:r w:rsidRPr="00D20DC9">
        <w:rPr>
          <w:rFonts w:asciiTheme="majorHAnsi" w:hAnsiTheme="majorHAnsi" w:cstheme="majorHAnsi"/>
          <w:b/>
          <w:bCs/>
          <w:noProof/>
          <w:color w:val="000000"/>
          <w:sz w:val="24"/>
          <w:szCs w:val="24"/>
          <w:bdr w:val="none" w:sz="0" w:space="0" w:color="auto" w:frame="1"/>
          <w:lang w:eastAsia="vi-VN"/>
        </w:rPr>
        <w:drawing>
          <wp:inline distT="0" distB="0" distL="0" distR="0" wp14:anchorId="02DEB16C" wp14:editId="34493568">
            <wp:extent cx="2857500" cy="1781175"/>
            <wp:effectExtent l="0" t="0" r="0" b="9525"/>
            <wp:docPr id="4" name="Picture 4" descr="TMG-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MG-Firew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781175"/>
                    </a:xfrm>
                    <a:prstGeom prst="rect">
                      <a:avLst/>
                    </a:prstGeom>
                    <a:noFill/>
                    <a:ln>
                      <a:noFill/>
                    </a:ln>
                  </pic:spPr>
                </pic:pic>
              </a:graphicData>
            </a:graphic>
          </wp:inline>
        </w:drawing>
      </w:r>
    </w:p>
    <w:p w:rsidR="00057BB2" w:rsidRPr="00D20DC9" w:rsidRDefault="00057BB2" w:rsidP="00057BB2">
      <w:pPr>
        <w:rPr>
          <w:rFonts w:asciiTheme="majorHAnsi" w:hAnsiTheme="majorHAnsi" w:cstheme="majorHAnsi"/>
          <w:sz w:val="24"/>
          <w:szCs w:val="24"/>
          <w:lang w:val="en-US"/>
        </w:rPr>
      </w:pPr>
      <w:r w:rsidRPr="00D20DC9">
        <w:rPr>
          <w:rFonts w:asciiTheme="majorHAnsi" w:hAnsiTheme="majorHAnsi" w:cstheme="majorHAnsi"/>
          <w:color w:val="000000"/>
          <w:sz w:val="24"/>
          <w:szCs w:val="24"/>
          <w:shd w:val="clear" w:color="auto" w:fill="FFFFFF"/>
        </w:rPr>
        <w:t>Tường lửa TMG bao gồm toàn bộ các chức năng của ISA, tuy nhiên có thêm nhiều cải tiến đáng kế trên giao diện cũng như hiệu quả hơn trong quá trình đảm nhiệm chức năng tường lửa của mình.</w:t>
      </w:r>
    </w:p>
    <w:p w:rsidR="00057BB2" w:rsidRPr="00D20DC9" w:rsidRDefault="00057BB2" w:rsidP="00057BB2">
      <w:pPr>
        <w:pStyle w:val="ListParagraph"/>
        <w:numPr>
          <w:ilvl w:val="0"/>
          <w:numId w:val="2"/>
        </w:numPr>
        <w:rPr>
          <w:rFonts w:asciiTheme="majorHAnsi" w:hAnsiTheme="majorHAnsi" w:cstheme="majorHAnsi"/>
          <w:sz w:val="24"/>
          <w:szCs w:val="24"/>
          <w:lang w:val="en-US"/>
        </w:rPr>
      </w:pPr>
      <w:proofErr w:type="spellStart"/>
      <w:r w:rsidRPr="00D20DC9">
        <w:rPr>
          <w:rFonts w:asciiTheme="majorHAnsi" w:hAnsiTheme="majorHAnsi" w:cstheme="majorHAnsi"/>
          <w:sz w:val="24"/>
          <w:szCs w:val="24"/>
          <w:lang w:val="en-US"/>
        </w:rPr>
        <w:t>Chức</w:t>
      </w:r>
      <w:proofErr w:type="spellEnd"/>
      <w:r w:rsidRPr="00D20DC9">
        <w:rPr>
          <w:rFonts w:asciiTheme="majorHAnsi" w:hAnsiTheme="majorHAnsi" w:cstheme="majorHAnsi"/>
          <w:sz w:val="24"/>
          <w:szCs w:val="24"/>
          <w:lang w:val="en-US"/>
        </w:rPr>
        <w:t xml:space="preserve"> </w:t>
      </w:r>
      <w:proofErr w:type="spellStart"/>
      <w:r w:rsidRPr="00D20DC9">
        <w:rPr>
          <w:rFonts w:asciiTheme="majorHAnsi" w:hAnsiTheme="majorHAnsi" w:cstheme="majorHAnsi"/>
          <w:sz w:val="24"/>
          <w:szCs w:val="24"/>
          <w:lang w:val="en-US"/>
        </w:rPr>
        <w:t>năng</w:t>
      </w:r>
      <w:proofErr w:type="spellEnd"/>
      <w:r w:rsidRPr="00D20DC9">
        <w:rPr>
          <w:rFonts w:asciiTheme="majorHAnsi" w:hAnsiTheme="majorHAnsi" w:cstheme="majorHAnsi"/>
          <w:sz w:val="24"/>
          <w:szCs w:val="24"/>
          <w:lang w:val="en-US"/>
        </w:rPr>
        <w:t xml:space="preserve"> </w:t>
      </w:r>
      <w:proofErr w:type="spellStart"/>
      <w:r w:rsidRPr="00D20DC9">
        <w:rPr>
          <w:rFonts w:asciiTheme="majorHAnsi" w:hAnsiTheme="majorHAnsi" w:cstheme="majorHAnsi"/>
          <w:sz w:val="24"/>
          <w:szCs w:val="24"/>
          <w:lang w:val="en-US"/>
        </w:rPr>
        <w:t>của</w:t>
      </w:r>
      <w:proofErr w:type="spellEnd"/>
      <w:r w:rsidRPr="00D20DC9">
        <w:rPr>
          <w:rFonts w:asciiTheme="majorHAnsi" w:hAnsiTheme="majorHAnsi" w:cstheme="majorHAnsi"/>
          <w:sz w:val="24"/>
          <w:szCs w:val="24"/>
          <w:lang w:val="en-US"/>
        </w:rPr>
        <w:t xml:space="preserve"> TMG</w:t>
      </w:r>
    </w:p>
    <w:p w:rsidR="00057BB2" w:rsidRPr="00D20DC9" w:rsidRDefault="00057BB2" w:rsidP="00057BB2">
      <w:pPr>
        <w:shd w:val="clear" w:color="auto" w:fill="FFFFFF"/>
        <w:spacing w:after="0" w:line="255" w:lineRule="atLeast"/>
        <w:rPr>
          <w:rFonts w:asciiTheme="majorHAnsi" w:eastAsia="Times New Roman" w:hAnsiTheme="majorHAnsi" w:cstheme="majorHAnsi"/>
          <w:sz w:val="24"/>
          <w:szCs w:val="24"/>
          <w:lang w:eastAsia="vi-VN"/>
        </w:rPr>
      </w:pPr>
      <w:r w:rsidRPr="00D20DC9">
        <w:rPr>
          <w:rFonts w:asciiTheme="majorHAnsi" w:eastAsia="Times New Roman" w:hAnsiTheme="majorHAnsi" w:cstheme="majorHAnsi"/>
          <w:noProof/>
          <w:sz w:val="24"/>
          <w:szCs w:val="24"/>
          <w:lang w:eastAsia="vi-VN"/>
        </w:rPr>
        <w:lastRenderedPageBreak/>
        <w:drawing>
          <wp:inline distT="0" distB="0" distL="0" distR="0" wp14:anchorId="320585CC" wp14:editId="18EABDC6">
            <wp:extent cx="6096000" cy="3371850"/>
            <wp:effectExtent l="0" t="0" r="0" b="0"/>
            <wp:docPr id="2" name="Picture 2" descr="clip_image00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371850"/>
                    </a:xfrm>
                    <a:prstGeom prst="rect">
                      <a:avLst/>
                    </a:prstGeom>
                    <a:noFill/>
                    <a:ln>
                      <a:noFill/>
                    </a:ln>
                  </pic:spPr>
                </pic:pic>
              </a:graphicData>
            </a:graphic>
          </wp:inline>
        </w:drawing>
      </w:r>
    </w:p>
    <w:p w:rsidR="00057BB2" w:rsidRPr="00D20DC9" w:rsidRDefault="00057BB2" w:rsidP="00057BB2">
      <w:pPr>
        <w:shd w:val="clear" w:color="auto" w:fill="FFFFFF"/>
        <w:spacing w:after="0" w:line="255" w:lineRule="atLeast"/>
        <w:rPr>
          <w:rFonts w:asciiTheme="majorHAnsi" w:eastAsia="Times New Roman" w:hAnsiTheme="majorHAnsi" w:cstheme="majorHAnsi"/>
          <w:sz w:val="24"/>
          <w:szCs w:val="24"/>
          <w:lang w:eastAsia="vi-VN"/>
        </w:rPr>
      </w:pPr>
    </w:p>
    <w:p w:rsidR="00057BB2" w:rsidRPr="00D20DC9" w:rsidRDefault="00057BB2" w:rsidP="00057BB2">
      <w:pPr>
        <w:numPr>
          <w:ilvl w:val="0"/>
          <w:numId w:val="4"/>
        </w:numPr>
        <w:shd w:val="clear" w:color="auto" w:fill="FFFFFF"/>
        <w:spacing w:after="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b/>
          <w:i/>
          <w:sz w:val="24"/>
          <w:szCs w:val="24"/>
          <w:lang w:eastAsia="vi-VN"/>
        </w:rPr>
        <w:t>Firewall:</w:t>
      </w:r>
      <w:r w:rsidRPr="00D20DC9">
        <w:rPr>
          <w:rFonts w:asciiTheme="majorHAnsi" w:eastAsia="Times New Roman" w:hAnsiTheme="majorHAnsi" w:cstheme="majorHAnsi"/>
          <w:sz w:val="24"/>
          <w:szCs w:val="24"/>
          <w:lang w:eastAsia="vi-VN"/>
        </w:rPr>
        <w:t xml:space="preserve"> Kiểm soát các gói tin truy cập từ nội bộ ra ngoài Internet và ngược lại.</w:t>
      </w:r>
    </w:p>
    <w:p w:rsidR="00057BB2" w:rsidRPr="00D20DC9" w:rsidRDefault="00057BB2" w:rsidP="00057BB2">
      <w:pPr>
        <w:numPr>
          <w:ilvl w:val="0"/>
          <w:numId w:val="4"/>
        </w:numPr>
        <w:shd w:val="clear" w:color="auto" w:fill="FFFFFF"/>
        <w:spacing w:after="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b/>
          <w:i/>
          <w:sz w:val="24"/>
          <w:szCs w:val="24"/>
          <w:lang w:eastAsia="vi-VN"/>
        </w:rPr>
        <w:t>Secure Web Gateway:</w:t>
      </w:r>
      <w:r w:rsidRPr="00D20DC9">
        <w:rPr>
          <w:rFonts w:asciiTheme="majorHAnsi" w:eastAsia="Times New Roman" w:hAnsiTheme="majorHAnsi" w:cstheme="majorHAnsi"/>
          <w:sz w:val="24"/>
          <w:szCs w:val="24"/>
          <w:lang w:eastAsia="vi-VN"/>
        </w:rPr>
        <w:t xml:space="preserve"> Bảo vệ người dùng đối với các mối đe dọa khi truy cập web.</w:t>
      </w:r>
    </w:p>
    <w:p w:rsidR="00057BB2" w:rsidRPr="00D20DC9" w:rsidRDefault="00057BB2" w:rsidP="00057BB2">
      <w:pPr>
        <w:numPr>
          <w:ilvl w:val="0"/>
          <w:numId w:val="4"/>
        </w:numPr>
        <w:shd w:val="clear" w:color="auto" w:fill="FFFFFF"/>
        <w:spacing w:after="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b/>
          <w:i/>
          <w:sz w:val="24"/>
          <w:szCs w:val="24"/>
          <w:lang w:eastAsia="vi-VN"/>
        </w:rPr>
        <w:t>Secure E-mail Relay:</w:t>
      </w:r>
      <w:r w:rsidRPr="00D20DC9">
        <w:rPr>
          <w:rFonts w:asciiTheme="majorHAnsi" w:eastAsia="Times New Roman" w:hAnsiTheme="majorHAnsi" w:cstheme="majorHAnsi"/>
          <w:sz w:val="24"/>
          <w:szCs w:val="24"/>
          <w:lang w:eastAsia="vi-VN"/>
        </w:rPr>
        <w:t xml:space="preserve"> Bảo vệ người dùng đối với các mối đe dọa từ e-mail độc hại.</w:t>
      </w:r>
    </w:p>
    <w:p w:rsidR="00057BB2" w:rsidRPr="00D20DC9" w:rsidRDefault="00057BB2" w:rsidP="00057BB2">
      <w:pPr>
        <w:numPr>
          <w:ilvl w:val="0"/>
          <w:numId w:val="4"/>
        </w:numPr>
        <w:shd w:val="clear" w:color="auto" w:fill="FFFFFF"/>
        <w:spacing w:after="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b/>
          <w:i/>
          <w:sz w:val="24"/>
          <w:szCs w:val="24"/>
          <w:lang w:eastAsia="vi-VN"/>
        </w:rPr>
        <w:t>Remote Access Gateway:</w:t>
      </w:r>
      <w:r w:rsidRPr="00D20DC9">
        <w:rPr>
          <w:rFonts w:asciiTheme="majorHAnsi" w:eastAsia="Times New Roman" w:hAnsiTheme="majorHAnsi" w:cstheme="majorHAnsi"/>
          <w:sz w:val="24"/>
          <w:szCs w:val="24"/>
          <w:lang w:eastAsia="vi-VN"/>
        </w:rPr>
        <w:t xml:space="preserve"> Hỗ trợ người dùng truy cập từ xa để sử dụng các dịch vụ và tài nguyên mạng trong nội bộ.</w:t>
      </w:r>
    </w:p>
    <w:p w:rsidR="00057BB2" w:rsidRPr="00D20DC9" w:rsidRDefault="00057BB2" w:rsidP="00057BB2">
      <w:pPr>
        <w:numPr>
          <w:ilvl w:val="0"/>
          <w:numId w:val="4"/>
        </w:numPr>
        <w:shd w:val="clear" w:color="auto" w:fill="FFFFFF"/>
        <w:spacing w:after="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b/>
          <w:i/>
          <w:sz w:val="24"/>
          <w:szCs w:val="24"/>
          <w:lang w:eastAsia="vi-VN"/>
        </w:rPr>
        <w:t>Intrusion Prevention:</w:t>
      </w:r>
      <w:r w:rsidRPr="00D20DC9">
        <w:rPr>
          <w:rFonts w:asciiTheme="majorHAnsi" w:eastAsia="Times New Roman" w:hAnsiTheme="majorHAnsi" w:cstheme="majorHAnsi"/>
          <w:sz w:val="24"/>
          <w:szCs w:val="24"/>
          <w:lang w:eastAsia="vi-VN"/>
        </w:rPr>
        <w:t xml:space="preserve"> Phòng chống các cuộc tấn công và xâm nhập từ bên ngoài.</w:t>
      </w:r>
    </w:p>
    <w:p w:rsidR="00057BB2" w:rsidRPr="00D20DC9" w:rsidRDefault="00057BB2" w:rsidP="00057BB2">
      <w:pPr>
        <w:shd w:val="clear" w:color="auto" w:fill="FFFFFF"/>
        <w:spacing w:after="0" w:line="255" w:lineRule="atLeast"/>
        <w:rPr>
          <w:rFonts w:asciiTheme="majorHAnsi" w:eastAsia="Times New Roman" w:hAnsiTheme="majorHAnsi" w:cstheme="majorHAnsi"/>
          <w:sz w:val="24"/>
          <w:szCs w:val="24"/>
          <w:lang w:eastAsia="vi-VN"/>
        </w:rPr>
      </w:pPr>
    </w:p>
    <w:p w:rsidR="00057BB2" w:rsidRPr="00D20DC9" w:rsidRDefault="00057BB2" w:rsidP="00057BB2">
      <w:pPr>
        <w:shd w:val="clear" w:color="auto" w:fill="FFFFFF"/>
        <w:spacing w:after="0" w:line="255" w:lineRule="atLeast"/>
        <w:rPr>
          <w:rFonts w:asciiTheme="majorHAnsi" w:hAnsiTheme="majorHAnsi" w:cstheme="majorHAnsi"/>
          <w:b/>
          <w:sz w:val="24"/>
          <w:szCs w:val="24"/>
          <w:shd w:val="clear" w:color="auto" w:fill="FFFFFF"/>
          <w:lang w:val="en-US"/>
        </w:rPr>
      </w:pPr>
      <w:bookmarkStart w:id="0" w:name="_GoBack"/>
      <w:bookmarkEnd w:id="0"/>
      <w:r w:rsidRPr="00D20DC9">
        <w:rPr>
          <w:rFonts w:asciiTheme="majorHAnsi" w:hAnsiTheme="majorHAnsi" w:cstheme="majorHAnsi"/>
          <w:b/>
          <w:sz w:val="24"/>
          <w:szCs w:val="24"/>
          <w:shd w:val="clear" w:color="auto" w:fill="FFFFFF"/>
          <w:lang w:val="en-US"/>
        </w:rPr>
        <w:t>*</w:t>
      </w:r>
      <w:proofErr w:type="spellStart"/>
      <w:r w:rsidRPr="00D20DC9">
        <w:rPr>
          <w:rFonts w:asciiTheme="majorHAnsi" w:hAnsiTheme="majorHAnsi" w:cstheme="majorHAnsi"/>
          <w:b/>
          <w:sz w:val="24"/>
          <w:szCs w:val="24"/>
          <w:shd w:val="clear" w:color="auto" w:fill="FFFFFF"/>
          <w:lang w:val="en-US"/>
        </w:rPr>
        <w:t>Các</w:t>
      </w:r>
      <w:proofErr w:type="spellEnd"/>
      <w:r w:rsidRPr="00D20DC9">
        <w:rPr>
          <w:rFonts w:asciiTheme="majorHAnsi" w:hAnsiTheme="majorHAnsi" w:cstheme="majorHAnsi"/>
          <w:b/>
          <w:sz w:val="24"/>
          <w:szCs w:val="24"/>
          <w:shd w:val="clear" w:color="auto" w:fill="FFFFFF"/>
          <w:lang w:val="en-US"/>
        </w:rPr>
        <w:t xml:space="preserve"> </w:t>
      </w:r>
      <w:proofErr w:type="spellStart"/>
      <w:r w:rsidRPr="00D20DC9">
        <w:rPr>
          <w:rFonts w:asciiTheme="majorHAnsi" w:hAnsiTheme="majorHAnsi" w:cstheme="majorHAnsi"/>
          <w:b/>
          <w:sz w:val="24"/>
          <w:szCs w:val="24"/>
          <w:shd w:val="clear" w:color="auto" w:fill="FFFFFF"/>
          <w:lang w:val="en-US"/>
        </w:rPr>
        <w:t>tính</w:t>
      </w:r>
      <w:proofErr w:type="spellEnd"/>
      <w:r w:rsidRPr="00D20DC9">
        <w:rPr>
          <w:rFonts w:asciiTheme="majorHAnsi" w:hAnsiTheme="majorHAnsi" w:cstheme="majorHAnsi"/>
          <w:b/>
          <w:sz w:val="24"/>
          <w:szCs w:val="24"/>
          <w:shd w:val="clear" w:color="auto" w:fill="FFFFFF"/>
          <w:lang w:val="en-US"/>
        </w:rPr>
        <w:t xml:space="preserve"> </w:t>
      </w:r>
      <w:proofErr w:type="spellStart"/>
      <w:r w:rsidRPr="00D20DC9">
        <w:rPr>
          <w:rFonts w:asciiTheme="majorHAnsi" w:hAnsiTheme="majorHAnsi" w:cstheme="majorHAnsi"/>
          <w:b/>
          <w:sz w:val="24"/>
          <w:szCs w:val="24"/>
          <w:shd w:val="clear" w:color="auto" w:fill="FFFFFF"/>
          <w:lang w:val="en-US"/>
        </w:rPr>
        <w:t>năng</w:t>
      </w:r>
      <w:proofErr w:type="spellEnd"/>
      <w:r w:rsidRPr="00D20DC9">
        <w:rPr>
          <w:rFonts w:asciiTheme="majorHAnsi" w:hAnsiTheme="majorHAnsi" w:cstheme="majorHAnsi"/>
          <w:b/>
          <w:sz w:val="24"/>
          <w:szCs w:val="24"/>
          <w:shd w:val="clear" w:color="auto" w:fill="FFFFFF"/>
          <w:lang w:val="en-US"/>
        </w:rPr>
        <w:t xml:space="preserve"> </w:t>
      </w:r>
      <w:proofErr w:type="spellStart"/>
      <w:r w:rsidRPr="00D20DC9">
        <w:rPr>
          <w:rFonts w:asciiTheme="majorHAnsi" w:hAnsiTheme="majorHAnsi" w:cstheme="majorHAnsi"/>
          <w:b/>
          <w:sz w:val="24"/>
          <w:szCs w:val="24"/>
          <w:shd w:val="clear" w:color="auto" w:fill="FFFFFF"/>
          <w:lang w:val="en-US"/>
        </w:rPr>
        <w:t>nổi</w:t>
      </w:r>
      <w:proofErr w:type="spellEnd"/>
      <w:r w:rsidRPr="00D20DC9">
        <w:rPr>
          <w:rFonts w:asciiTheme="majorHAnsi" w:hAnsiTheme="majorHAnsi" w:cstheme="majorHAnsi"/>
          <w:b/>
          <w:sz w:val="24"/>
          <w:szCs w:val="24"/>
          <w:shd w:val="clear" w:color="auto" w:fill="FFFFFF"/>
          <w:lang w:val="en-US"/>
        </w:rPr>
        <w:t xml:space="preserve"> </w:t>
      </w:r>
      <w:proofErr w:type="spellStart"/>
      <w:r w:rsidRPr="00D20DC9">
        <w:rPr>
          <w:rFonts w:asciiTheme="majorHAnsi" w:hAnsiTheme="majorHAnsi" w:cstheme="majorHAnsi"/>
          <w:b/>
          <w:sz w:val="24"/>
          <w:szCs w:val="24"/>
          <w:shd w:val="clear" w:color="auto" w:fill="FFFFFF"/>
          <w:lang w:val="en-US"/>
        </w:rPr>
        <w:t>trội</w:t>
      </w:r>
      <w:proofErr w:type="spellEnd"/>
      <w:r w:rsidRPr="00D20DC9">
        <w:rPr>
          <w:rFonts w:asciiTheme="majorHAnsi" w:hAnsiTheme="majorHAnsi" w:cstheme="majorHAnsi"/>
          <w:b/>
          <w:sz w:val="24"/>
          <w:szCs w:val="24"/>
          <w:shd w:val="clear" w:color="auto" w:fill="FFFFFF"/>
          <w:lang w:val="en-US"/>
        </w:rPr>
        <w:t xml:space="preserve"> </w:t>
      </w:r>
      <w:proofErr w:type="spellStart"/>
      <w:r w:rsidRPr="00D20DC9">
        <w:rPr>
          <w:rFonts w:asciiTheme="majorHAnsi" w:hAnsiTheme="majorHAnsi" w:cstheme="majorHAnsi"/>
          <w:b/>
          <w:sz w:val="24"/>
          <w:szCs w:val="24"/>
          <w:shd w:val="clear" w:color="auto" w:fill="FFFFFF"/>
          <w:lang w:val="en-US"/>
        </w:rPr>
        <w:t>của</w:t>
      </w:r>
      <w:proofErr w:type="spellEnd"/>
      <w:r w:rsidRPr="00D20DC9">
        <w:rPr>
          <w:rFonts w:asciiTheme="majorHAnsi" w:hAnsiTheme="majorHAnsi" w:cstheme="majorHAnsi"/>
          <w:b/>
          <w:sz w:val="24"/>
          <w:szCs w:val="24"/>
          <w:shd w:val="clear" w:color="auto" w:fill="FFFFFF"/>
          <w:lang w:val="en-US"/>
        </w:rPr>
        <w:t xml:space="preserve"> Forefront TMG 2010</w:t>
      </w:r>
    </w:p>
    <w:p w:rsidR="00057BB2" w:rsidRPr="00D20DC9" w:rsidRDefault="00057BB2" w:rsidP="00057BB2">
      <w:pPr>
        <w:shd w:val="clear" w:color="auto" w:fill="FFFFFF"/>
        <w:spacing w:after="0" w:line="255" w:lineRule="atLeast"/>
        <w:rPr>
          <w:rFonts w:asciiTheme="majorHAnsi" w:eastAsia="Times New Roman" w:hAnsiTheme="majorHAnsi" w:cstheme="majorHAnsi"/>
          <w:sz w:val="24"/>
          <w:szCs w:val="24"/>
          <w:lang w:eastAsia="vi-VN"/>
        </w:rPr>
      </w:pPr>
      <w:r w:rsidRPr="00D20DC9">
        <w:rPr>
          <w:rFonts w:asciiTheme="majorHAnsi" w:eastAsia="Times New Roman" w:hAnsiTheme="majorHAnsi" w:cstheme="majorHAnsi"/>
          <w:noProof/>
          <w:sz w:val="24"/>
          <w:szCs w:val="24"/>
          <w:lang w:eastAsia="vi-VN"/>
        </w:rPr>
        <w:drawing>
          <wp:inline distT="0" distB="0" distL="0" distR="0" wp14:anchorId="007F2688" wp14:editId="28F5DB77">
            <wp:extent cx="6096000" cy="3171825"/>
            <wp:effectExtent l="0" t="0" r="0" b="9525"/>
            <wp:docPr id="3" name="Picture 3" descr="clip_image00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6">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3171825"/>
                    </a:xfrm>
                    <a:prstGeom prst="rect">
                      <a:avLst/>
                    </a:prstGeom>
                    <a:noFill/>
                    <a:ln>
                      <a:noFill/>
                    </a:ln>
                  </pic:spPr>
                </pic:pic>
              </a:graphicData>
            </a:graphic>
          </wp:inline>
        </w:drawing>
      </w:r>
    </w:p>
    <w:p w:rsidR="00057BB2" w:rsidRPr="00D20DC9" w:rsidRDefault="00057BB2" w:rsidP="00057BB2">
      <w:pPr>
        <w:shd w:val="clear" w:color="auto" w:fill="FFFFFF"/>
        <w:spacing w:after="0" w:line="255" w:lineRule="atLeast"/>
        <w:rPr>
          <w:rFonts w:asciiTheme="majorHAnsi" w:eastAsia="Times New Roman" w:hAnsiTheme="majorHAnsi" w:cstheme="majorHAnsi"/>
          <w:sz w:val="24"/>
          <w:szCs w:val="24"/>
          <w:lang w:eastAsia="vi-VN"/>
        </w:rPr>
      </w:pPr>
    </w:p>
    <w:p w:rsidR="00057BB2" w:rsidRPr="00D20DC9" w:rsidRDefault="00057BB2" w:rsidP="00057BB2">
      <w:pPr>
        <w:numPr>
          <w:ilvl w:val="0"/>
          <w:numId w:val="5"/>
        </w:numPr>
        <w:shd w:val="clear" w:color="auto" w:fill="FFFFFF"/>
        <w:spacing w:after="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sz w:val="24"/>
          <w:szCs w:val="24"/>
          <w:lang w:eastAsia="vi-VN"/>
        </w:rPr>
        <w:t>Firewall</w:t>
      </w:r>
    </w:p>
    <w:p w:rsidR="00057BB2" w:rsidRPr="00D20DC9" w:rsidRDefault="00057BB2" w:rsidP="00057BB2">
      <w:pPr>
        <w:shd w:val="clear" w:color="auto" w:fill="FFFFFF"/>
        <w:spacing w:after="15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sz w:val="24"/>
          <w:szCs w:val="24"/>
          <w:lang w:eastAsia="vi-VN"/>
        </w:rPr>
        <w:t>+ VoIP traversal</w:t>
      </w:r>
    </w:p>
    <w:p w:rsidR="00057BB2" w:rsidRPr="00D20DC9" w:rsidRDefault="00057BB2" w:rsidP="00057BB2">
      <w:pPr>
        <w:shd w:val="clear" w:color="auto" w:fill="FFFFFF"/>
        <w:spacing w:after="15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sz w:val="24"/>
          <w:szCs w:val="24"/>
          <w:lang w:eastAsia="vi-VN"/>
        </w:rPr>
        <w:lastRenderedPageBreak/>
        <w:t>+ Enhanced NAT</w:t>
      </w:r>
    </w:p>
    <w:p w:rsidR="00057BB2" w:rsidRPr="00D20DC9" w:rsidRDefault="00057BB2" w:rsidP="00057BB2">
      <w:pPr>
        <w:shd w:val="clear" w:color="auto" w:fill="FFFFFF"/>
        <w:spacing w:after="15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sz w:val="24"/>
          <w:szCs w:val="24"/>
          <w:lang w:eastAsia="vi-VN"/>
        </w:rPr>
        <w:t>+ ISP link redudancy</w:t>
      </w:r>
    </w:p>
    <w:p w:rsidR="00057BB2" w:rsidRPr="00D20DC9" w:rsidRDefault="00057BB2" w:rsidP="00057BB2">
      <w:pPr>
        <w:numPr>
          <w:ilvl w:val="0"/>
          <w:numId w:val="6"/>
        </w:numPr>
        <w:shd w:val="clear" w:color="auto" w:fill="FFFFFF"/>
        <w:spacing w:after="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sz w:val="24"/>
          <w:szCs w:val="24"/>
          <w:lang w:eastAsia="vi-VN"/>
        </w:rPr>
        <w:t>Secure Web Access</w:t>
      </w:r>
    </w:p>
    <w:p w:rsidR="00057BB2" w:rsidRPr="00D20DC9" w:rsidRDefault="00057BB2" w:rsidP="00057BB2">
      <w:pPr>
        <w:shd w:val="clear" w:color="auto" w:fill="FFFFFF"/>
        <w:spacing w:after="15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sz w:val="24"/>
          <w:szCs w:val="24"/>
          <w:lang w:eastAsia="vi-VN"/>
        </w:rPr>
        <w:t>+ HTTP antivirus/antispyware</w:t>
      </w:r>
    </w:p>
    <w:p w:rsidR="00057BB2" w:rsidRPr="00D20DC9" w:rsidRDefault="00057BB2" w:rsidP="00057BB2">
      <w:pPr>
        <w:shd w:val="clear" w:color="auto" w:fill="FFFFFF"/>
        <w:spacing w:after="15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sz w:val="24"/>
          <w:szCs w:val="24"/>
          <w:lang w:eastAsia="vi-VN"/>
        </w:rPr>
        <w:t>+ URL filtering</w:t>
      </w:r>
    </w:p>
    <w:p w:rsidR="00057BB2" w:rsidRPr="00D20DC9" w:rsidRDefault="00057BB2" w:rsidP="00057BB2">
      <w:pPr>
        <w:shd w:val="clear" w:color="auto" w:fill="FFFFFF"/>
        <w:spacing w:after="15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sz w:val="24"/>
          <w:szCs w:val="24"/>
          <w:lang w:eastAsia="vi-VN"/>
        </w:rPr>
        <w:t>+ HTTPS forward inspection</w:t>
      </w:r>
    </w:p>
    <w:p w:rsidR="00057BB2" w:rsidRPr="00D20DC9" w:rsidRDefault="00057BB2" w:rsidP="00057BB2">
      <w:pPr>
        <w:numPr>
          <w:ilvl w:val="0"/>
          <w:numId w:val="7"/>
        </w:numPr>
        <w:shd w:val="clear" w:color="auto" w:fill="FFFFFF"/>
        <w:spacing w:after="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sz w:val="24"/>
          <w:szCs w:val="24"/>
          <w:lang w:eastAsia="vi-VN"/>
        </w:rPr>
        <w:t>E-mail Protection</w:t>
      </w:r>
    </w:p>
    <w:p w:rsidR="00057BB2" w:rsidRPr="00D20DC9" w:rsidRDefault="00057BB2" w:rsidP="00057BB2">
      <w:pPr>
        <w:shd w:val="clear" w:color="auto" w:fill="FFFFFF"/>
        <w:spacing w:after="15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sz w:val="24"/>
          <w:szCs w:val="24"/>
          <w:lang w:eastAsia="vi-VN"/>
        </w:rPr>
        <w:t>+ Exchange Edge intergration</w:t>
      </w:r>
    </w:p>
    <w:p w:rsidR="00057BB2" w:rsidRPr="00D20DC9" w:rsidRDefault="00057BB2" w:rsidP="00057BB2">
      <w:pPr>
        <w:shd w:val="clear" w:color="auto" w:fill="FFFFFF"/>
        <w:spacing w:after="15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sz w:val="24"/>
          <w:szCs w:val="24"/>
          <w:lang w:eastAsia="vi-VN"/>
        </w:rPr>
        <w:t>+ Antivirus</w:t>
      </w:r>
    </w:p>
    <w:p w:rsidR="00057BB2" w:rsidRPr="00D20DC9" w:rsidRDefault="00057BB2" w:rsidP="00057BB2">
      <w:pPr>
        <w:shd w:val="clear" w:color="auto" w:fill="FFFFFF"/>
        <w:spacing w:after="15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sz w:val="24"/>
          <w:szCs w:val="24"/>
          <w:lang w:eastAsia="vi-VN"/>
        </w:rPr>
        <w:t>+ Antispam</w:t>
      </w:r>
    </w:p>
    <w:p w:rsidR="00057BB2" w:rsidRPr="00D20DC9" w:rsidRDefault="00057BB2" w:rsidP="00057BB2">
      <w:pPr>
        <w:numPr>
          <w:ilvl w:val="0"/>
          <w:numId w:val="8"/>
        </w:numPr>
        <w:shd w:val="clear" w:color="auto" w:fill="FFFFFF"/>
        <w:spacing w:after="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sz w:val="24"/>
          <w:szCs w:val="24"/>
          <w:lang w:eastAsia="vi-VN"/>
        </w:rPr>
        <w:t>Intrusion Prevention</w:t>
      </w:r>
    </w:p>
    <w:p w:rsidR="00057BB2" w:rsidRPr="00D20DC9" w:rsidRDefault="00057BB2" w:rsidP="00057BB2">
      <w:pPr>
        <w:shd w:val="clear" w:color="auto" w:fill="FFFFFF"/>
        <w:spacing w:after="15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sz w:val="24"/>
          <w:szCs w:val="24"/>
          <w:lang w:eastAsia="vi-VN"/>
        </w:rPr>
        <w:t>+ Network inspection system</w:t>
      </w:r>
    </w:p>
    <w:p w:rsidR="00057BB2" w:rsidRPr="00D20DC9" w:rsidRDefault="00057BB2" w:rsidP="00057BB2">
      <w:pPr>
        <w:numPr>
          <w:ilvl w:val="0"/>
          <w:numId w:val="8"/>
        </w:numPr>
        <w:shd w:val="clear" w:color="auto" w:fill="FFFFFF"/>
        <w:spacing w:after="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sz w:val="24"/>
          <w:szCs w:val="24"/>
          <w:lang w:eastAsia="vi-VN"/>
        </w:rPr>
        <w:t>Remote Access</w:t>
      </w:r>
    </w:p>
    <w:p w:rsidR="00057BB2" w:rsidRPr="00D20DC9" w:rsidRDefault="00057BB2" w:rsidP="00057BB2">
      <w:pPr>
        <w:shd w:val="clear" w:color="auto" w:fill="FFFFFF"/>
        <w:spacing w:after="15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sz w:val="24"/>
          <w:szCs w:val="24"/>
          <w:lang w:eastAsia="vi-VN"/>
        </w:rPr>
        <w:t>+ NAP integration with client VPN</w:t>
      </w:r>
    </w:p>
    <w:p w:rsidR="00057BB2" w:rsidRPr="00D20DC9" w:rsidRDefault="00057BB2" w:rsidP="00057BB2">
      <w:pPr>
        <w:shd w:val="clear" w:color="auto" w:fill="FFFFFF"/>
        <w:spacing w:after="15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sz w:val="24"/>
          <w:szCs w:val="24"/>
          <w:lang w:eastAsia="vi-VN"/>
        </w:rPr>
        <w:t>+ SSTP integration</w:t>
      </w:r>
    </w:p>
    <w:p w:rsidR="00057BB2" w:rsidRPr="00D20DC9" w:rsidRDefault="00057BB2" w:rsidP="00057BB2">
      <w:pPr>
        <w:numPr>
          <w:ilvl w:val="0"/>
          <w:numId w:val="9"/>
        </w:numPr>
        <w:shd w:val="clear" w:color="auto" w:fill="FFFFFF"/>
        <w:spacing w:after="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sz w:val="24"/>
          <w:szCs w:val="24"/>
          <w:lang w:eastAsia="vi-VN"/>
        </w:rPr>
        <w:t>Deployment and Management</w:t>
      </w:r>
    </w:p>
    <w:p w:rsidR="00057BB2" w:rsidRPr="00D20DC9" w:rsidRDefault="00057BB2" w:rsidP="00057BB2">
      <w:pPr>
        <w:shd w:val="clear" w:color="auto" w:fill="FFFFFF"/>
        <w:spacing w:after="15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sz w:val="24"/>
          <w:szCs w:val="24"/>
          <w:lang w:eastAsia="vi-VN"/>
        </w:rPr>
        <w:t>+ Array management</w:t>
      </w:r>
    </w:p>
    <w:p w:rsidR="00057BB2" w:rsidRPr="00D20DC9" w:rsidRDefault="00057BB2" w:rsidP="00057BB2">
      <w:pPr>
        <w:shd w:val="clear" w:color="auto" w:fill="FFFFFF"/>
        <w:spacing w:after="15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sz w:val="24"/>
          <w:szCs w:val="24"/>
          <w:lang w:eastAsia="vi-VN"/>
        </w:rPr>
        <w:t>+ Change tracking</w:t>
      </w:r>
    </w:p>
    <w:p w:rsidR="00057BB2" w:rsidRPr="00D20DC9" w:rsidRDefault="00057BB2" w:rsidP="00057BB2">
      <w:pPr>
        <w:shd w:val="clear" w:color="auto" w:fill="FFFFFF"/>
        <w:spacing w:after="15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sz w:val="24"/>
          <w:szCs w:val="24"/>
          <w:lang w:eastAsia="vi-VN"/>
        </w:rPr>
        <w:t>+ Enhanced reporting</w:t>
      </w:r>
    </w:p>
    <w:p w:rsidR="00057BB2" w:rsidRPr="00D20DC9" w:rsidRDefault="00057BB2" w:rsidP="00057BB2">
      <w:pPr>
        <w:shd w:val="clear" w:color="auto" w:fill="FFFFFF"/>
        <w:spacing w:after="15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sz w:val="24"/>
          <w:szCs w:val="24"/>
          <w:lang w:eastAsia="vi-VN"/>
        </w:rPr>
        <w:t>+ W2k9, native 64bit.</w:t>
      </w:r>
    </w:p>
    <w:p w:rsidR="00057BB2" w:rsidRPr="00D20DC9" w:rsidRDefault="00057BB2" w:rsidP="00057BB2">
      <w:pPr>
        <w:numPr>
          <w:ilvl w:val="0"/>
          <w:numId w:val="10"/>
        </w:numPr>
        <w:shd w:val="clear" w:color="auto" w:fill="FFFFFF"/>
        <w:spacing w:after="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sz w:val="24"/>
          <w:szCs w:val="24"/>
          <w:lang w:eastAsia="vi-VN"/>
        </w:rPr>
        <w:t>Subscription Services</w:t>
      </w:r>
    </w:p>
    <w:p w:rsidR="00057BB2" w:rsidRPr="00D20DC9" w:rsidRDefault="00057BB2" w:rsidP="00057BB2">
      <w:pPr>
        <w:shd w:val="clear" w:color="auto" w:fill="FFFFFF"/>
        <w:spacing w:after="15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sz w:val="24"/>
          <w:szCs w:val="24"/>
          <w:lang w:eastAsia="vi-VN"/>
        </w:rPr>
        <w:t>+ Malware protection</w:t>
      </w:r>
    </w:p>
    <w:p w:rsidR="00057BB2" w:rsidRPr="00D20DC9" w:rsidRDefault="00057BB2" w:rsidP="00057BB2">
      <w:pPr>
        <w:shd w:val="clear" w:color="auto" w:fill="FFFFFF"/>
        <w:spacing w:after="15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sz w:val="24"/>
          <w:szCs w:val="24"/>
          <w:lang w:eastAsia="vi-VN"/>
        </w:rPr>
        <w:t>+ URL filtering</w:t>
      </w:r>
    </w:p>
    <w:p w:rsidR="00057BB2" w:rsidRPr="00D20DC9" w:rsidRDefault="00057BB2" w:rsidP="00057BB2">
      <w:pPr>
        <w:shd w:val="clear" w:color="auto" w:fill="FFFFFF"/>
        <w:spacing w:after="150" w:line="255" w:lineRule="atLeast"/>
        <w:ind w:left="810"/>
        <w:rPr>
          <w:rFonts w:asciiTheme="majorHAnsi" w:eastAsia="Times New Roman" w:hAnsiTheme="majorHAnsi" w:cstheme="majorHAnsi"/>
          <w:sz w:val="24"/>
          <w:szCs w:val="24"/>
          <w:lang w:eastAsia="vi-VN"/>
        </w:rPr>
      </w:pPr>
      <w:r w:rsidRPr="00D20DC9">
        <w:rPr>
          <w:rFonts w:asciiTheme="majorHAnsi" w:eastAsia="Times New Roman" w:hAnsiTheme="majorHAnsi" w:cstheme="majorHAnsi"/>
          <w:sz w:val="24"/>
          <w:szCs w:val="24"/>
          <w:lang w:eastAsia="vi-VN"/>
        </w:rPr>
        <w:t>+ Intrustion prevention</w:t>
      </w:r>
    </w:p>
    <w:p w:rsidR="00057BB2" w:rsidRPr="00D20DC9" w:rsidRDefault="00057BB2" w:rsidP="00057BB2">
      <w:pPr>
        <w:pStyle w:val="ListParagraph"/>
        <w:numPr>
          <w:ilvl w:val="0"/>
          <w:numId w:val="12"/>
        </w:numPr>
        <w:shd w:val="clear" w:color="auto" w:fill="FFFFFF"/>
        <w:spacing w:after="0" w:line="255" w:lineRule="atLeast"/>
        <w:rPr>
          <w:rFonts w:asciiTheme="majorHAnsi" w:eastAsia="Times New Roman" w:hAnsiTheme="majorHAnsi" w:cstheme="majorHAnsi"/>
          <w:sz w:val="24"/>
          <w:szCs w:val="24"/>
          <w:lang w:eastAsia="vi-VN"/>
        </w:rPr>
      </w:pPr>
      <w:r w:rsidRPr="00D20DC9">
        <w:rPr>
          <w:rFonts w:asciiTheme="majorHAnsi" w:eastAsia="Times New Roman" w:hAnsiTheme="majorHAnsi" w:cstheme="majorHAnsi"/>
          <w:b/>
          <w:bCs/>
          <w:sz w:val="24"/>
          <w:szCs w:val="24"/>
          <w:lang w:eastAsia="vi-VN"/>
        </w:rPr>
        <w:t>Enhanced Voice over IP:</w:t>
      </w:r>
      <w:r w:rsidRPr="00D20DC9">
        <w:rPr>
          <w:rFonts w:asciiTheme="majorHAnsi" w:eastAsia="Times New Roman" w:hAnsiTheme="majorHAnsi" w:cstheme="majorHAnsi"/>
          <w:sz w:val="24"/>
          <w:szCs w:val="24"/>
          <w:lang w:eastAsia="vi-VN"/>
        </w:rPr>
        <w:t> Voice over IP (VoIP) được sử dụng trong diện thoại Internet để truyền tải các thông tin liên lạc thoại và video trên mạng nội bộ, Extranet và Internet. Tính năng này cho phép chúng ta có kế hoạch cho phép lưu lượng VoIP thông qua TMG, tùy thuộc vào việc triển khai VoIP trong tổ chức của chúng ta và các liên kết giữa Exchange IP chi nhánh riêng (PBX) và các cổng điện thoại chuyển mạch mạng (PSTN) hoặc Internet.</w:t>
      </w:r>
    </w:p>
    <w:p w:rsidR="00057BB2" w:rsidRPr="00D20DC9" w:rsidRDefault="00057BB2" w:rsidP="00057BB2">
      <w:pPr>
        <w:pStyle w:val="ListParagraph"/>
        <w:numPr>
          <w:ilvl w:val="0"/>
          <w:numId w:val="12"/>
        </w:numPr>
        <w:shd w:val="clear" w:color="auto" w:fill="FFFFFF"/>
        <w:spacing w:after="0" w:line="255" w:lineRule="atLeast"/>
        <w:rPr>
          <w:rFonts w:asciiTheme="majorHAnsi" w:eastAsia="Times New Roman" w:hAnsiTheme="majorHAnsi" w:cstheme="majorHAnsi"/>
          <w:sz w:val="24"/>
          <w:szCs w:val="24"/>
          <w:lang w:eastAsia="vi-VN"/>
        </w:rPr>
      </w:pPr>
      <w:r w:rsidRPr="00D20DC9">
        <w:rPr>
          <w:rFonts w:asciiTheme="majorHAnsi" w:eastAsia="Times New Roman" w:hAnsiTheme="majorHAnsi" w:cstheme="majorHAnsi"/>
          <w:b/>
          <w:bCs/>
          <w:sz w:val="24"/>
          <w:szCs w:val="24"/>
          <w:lang w:eastAsia="vi-VN"/>
        </w:rPr>
        <w:t>ISP Link Redudancy:</w:t>
      </w:r>
      <w:r w:rsidRPr="00D20DC9">
        <w:rPr>
          <w:rFonts w:asciiTheme="majorHAnsi" w:eastAsia="Times New Roman" w:hAnsiTheme="majorHAnsi" w:cstheme="majorHAnsi"/>
          <w:sz w:val="24"/>
          <w:szCs w:val="24"/>
          <w:lang w:eastAsia="vi-VN"/>
        </w:rPr>
        <w:t> Một trong những tính năng đáng chú ý trong phiên bản TMG Firewall 2010 là khả năng cân bằng tải ISP. Nếu đã từng sử dụng ISA Firewall chúng ta có thể thấy rằng những khả năng hỗ trợ cho nhiều ISP là một tính năng cần thiết kể từ khi ISA 2004 được phát hành.</w:t>
      </w:r>
    </w:p>
    <w:p w:rsidR="00057BB2" w:rsidRPr="00D20DC9" w:rsidRDefault="00057BB2" w:rsidP="00057BB2">
      <w:pPr>
        <w:pStyle w:val="ListParagraph"/>
        <w:numPr>
          <w:ilvl w:val="0"/>
          <w:numId w:val="12"/>
        </w:numPr>
        <w:shd w:val="clear" w:color="auto" w:fill="FFFFFF"/>
        <w:spacing w:after="0" w:line="255" w:lineRule="atLeast"/>
        <w:rPr>
          <w:rFonts w:asciiTheme="majorHAnsi" w:eastAsia="Times New Roman" w:hAnsiTheme="majorHAnsi" w:cstheme="majorHAnsi"/>
          <w:sz w:val="24"/>
          <w:szCs w:val="24"/>
          <w:lang w:eastAsia="vi-VN"/>
        </w:rPr>
      </w:pPr>
      <w:r w:rsidRPr="00D20DC9">
        <w:rPr>
          <w:rFonts w:asciiTheme="majorHAnsi" w:eastAsia="Times New Roman" w:hAnsiTheme="majorHAnsi" w:cstheme="majorHAnsi"/>
          <w:b/>
          <w:bCs/>
          <w:sz w:val="24"/>
          <w:szCs w:val="24"/>
          <w:lang w:eastAsia="vi-VN"/>
        </w:rPr>
        <w:t>Web anti-malware:</w:t>
      </w:r>
      <w:r w:rsidRPr="00D20DC9">
        <w:rPr>
          <w:rFonts w:asciiTheme="majorHAnsi" w:eastAsia="Times New Roman" w:hAnsiTheme="majorHAnsi" w:cstheme="majorHAnsi"/>
          <w:sz w:val="24"/>
          <w:szCs w:val="24"/>
          <w:lang w:eastAsia="vi-VN"/>
        </w:rPr>
        <w:t> Là một thành phần của một dịch vụ bảo vệ Web của Forefront TMG. Web anti-malware chống phần mềm độc hại, nó quét các trang web virus, phầm mềm độc hại và các mối đe dọa khác.</w:t>
      </w:r>
    </w:p>
    <w:p w:rsidR="00057BB2" w:rsidRPr="00D20DC9" w:rsidRDefault="00057BB2" w:rsidP="00057BB2">
      <w:pPr>
        <w:pStyle w:val="ListParagraph"/>
        <w:numPr>
          <w:ilvl w:val="0"/>
          <w:numId w:val="12"/>
        </w:numPr>
        <w:shd w:val="clear" w:color="auto" w:fill="FFFFFF"/>
        <w:spacing w:after="0" w:line="255" w:lineRule="atLeast"/>
        <w:rPr>
          <w:rFonts w:asciiTheme="majorHAnsi" w:eastAsia="Times New Roman" w:hAnsiTheme="majorHAnsi" w:cstheme="majorHAnsi"/>
          <w:sz w:val="24"/>
          <w:szCs w:val="24"/>
          <w:lang w:eastAsia="vi-VN"/>
        </w:rPr>
      </w:pPr>
      <w:r w:rsidRPr="00D20DC9">
        <w:rPr>
          <w:rFonts w:asciiTheme="majorHAnsi" w:eastAsia="Times New Roman" w:hAnsiTheme="majorHAnsi" w:cstheme="majorHAnsi"/>
          <w:b/>
          <w:bCs/>
          <w:sz w:val="24"/>
          <w:szCs w:val="24"/>
          <w:lang w:eastAsia="vi-VN"/>
        </w:rPr>
        <w:t>URL filtering:</w:t>
      </w:r>
      <w:r w:rsidRPr="00D20DC9">
        <w:rPr>
          <w:rFonts w:asciiTheme="majorHAnsi" w:eastAsia="Times New Roman" w:hAnsiTheme="majorHAnsi" w:cstheme="majorHAnsi"/>
          <w:sz w:val="24"/>
          <w:szCs w:val="24"/>
          <w:lang w:eastAsia="vi-VN"/>
        </w:rPr>
        <w:t> Cho phép hoặc từ chối truy cập vào các trang Web dựa trên URL (chẳng hạn như ma túy, khiêu dâm, hoặc lừa đảo…)</w:t>
      </w:r>
    </w:p>
    <w:p w:rsidR="00057BB2" w:rsidRPr="00D20DC9" w:rsidRDefault="00057BB2" w:rsidP="00057BB2">
      <w:pPr>
        <w:pStyle w:val="ListParagraph"/>
        <w:numPr>
          <w:ilvl w:val="0"/>
          <w:numId w:val="12"/>
        </w:numPr>
        <w:shd w:val="clear" w:color="auto" w:fill="FFFFFF"/>
        <w:spacing w:after="0" w:line="255" w:lineRule="atLeast"/>
        <w:rPr>
          <w:rFonts w:asciiTheme="majorHAnsi" w:eastAsia="Times New Roman" w:hAnsiTheme="majorHAnsi" w:cstheme="majorHAnsi"/>
          <w:sz w:val="24"/>
          <w:szCs w:val="24"/>
          <w:lang w:eastAsia="vi-VN"/>
        </w:rPr>
      </w:pPr>
      <w:r w:rsidRPr="00D20DC9">
        <w:rPr>
          <w:rFonts w:asciiTheme="majorHAnsi" w:eastAsia="Times New Roman" w:hAnsiTheme="majorHAnsi" w:cstheme="majorHAnsi"/>
          <w:b/>
          <w:bCs/>
          <w:sz w:val="24"/>
          <w:szCs w:val="24"/>
          <w:lang w:eastAsia="vi-VN"/>
        </w:rPr>
        <w:lastRenderedPageBreak/>
        <w:t>HTTPS inspection:</w:t>
      </w:r>
      <w:r w:rsidRPr="00D20DC9">
        <w:rPr>
          <w:rFonts w:asciiTheme="majorHAnsi" w:eastAsia="Times New Roman" w:hAnsiTheme="majorHAnsi" w:cstheme="majorHAnsi"/>
          <w:sz w:val="24"/>
          <w:szCs w:val="24"/>
          <w:lang w:eastAsia="vi-VN"/>
        </w:rPr>
        <w:t> Tính năng này cho phép Forefront TMG kiểm tra các gói tin được mã hóa bởi SSL để phát hiện các mã độc và các mối đe dọa khác.</w:t>
      </w:r>
    </w:p>
    <w:p w:rsidR="00057BB2" w:rsidRPr="00D20DC9" w:rsidRDefault="00057BB2" w:rsidP="00057BB2">
      <w:pPr>
        <w:pStyle w:val="ListParagraph"/>
        <w:numPr>
          <w:ilvl w:val="0"/>
          <w:numId w:val="12"/>
        </w:numPr>
        <w:shd w:val="clear" w:color="auto" w:fill="FFFFFF"/>
        <w:spacing w:after="0" w:line="255" w:lineRule="atLeast"/>
        <w:rPr>
          <w:rFonts w:asciiTheme="majorHAnsi" w:eastAsia="Times New Roman" w:hAnsiTheme="majorHAnsi" w:cstheme="majorHAnsi"/>
          <w:sz w:val="24"/>
          <w:szCs w:val="24"/>
          <w:lang w:eastAsia="vi-VN"/>
        </w:rPr>
      </w:pPr>
      <w:r w:rsidRPr="00D20DC9">
        <w:rPr>
          <w:rFonts w:asciiTheme="majorHAnsi" w:eastAsia="Times New Roman" w:hAnsiTheme="majorHAnsi" w:cstheme="majorHAnsi"/>
          <w:b/>
          <w:bCs/>
          <w:sz w:val="24"/>
          <w:szCs w:val="24"/>
          <w:lang w:eastAsia="vi-VN"/>
        </w:rPr>
        <w:t>E-mail protection subscription service:</w:t>
      </w:r>
      <w:r w:rsidRPr="00D20DC9">
        <w:rPr>
          <w:rFonts w:asciiTheme="majorHAnsi" w:eastAsia="Times New Roman" w:hAnsiTheme="majorHAnsi" w:cstheme="majorHAnsi"/>
          <w:sz w:val="24"/>
          <w:szCs w:val="24"/>
          <w:lang w:eastAsia="vi-VN"/>
        </w:rPr>
        <w:t> Tích hợp với Forefront Protection 2010 for Exchange Server &amp; Exchange Edge Transport Server để kiểm soát virus, malware, spam e-mail trong hệ thống mail Exchange.</w:t>
      </w:r>
    </w:p>
    <w:p w:rsidR="00057BB2" w:rsidRPr="00D20DC9" w:rsidRDefault="00057BB2" w:rsidP="00057BB2">
      <w:pPr>
        <w:pStyle w:val="ListParagraph"/>
        <w:numPr>
          <w:ilvl w:val="0"/>
          <w:numId w:val="12"/>
        </w:numPr>
        <w:shd w:val="clear" w:color="auto" w:fill="FFFFFF"/>
        <w:spacing w:after="0" w:line="255" w:lineRule="atLeast"/>
        <w:rPr>
          <w:rFonts w:asciiTheme="majorHAnsi" w:eastAsia="Times New Roman" w:hAnsiTheme="majorHAnsi" w:cstheme="majorHAnsi"/>
          <w:sz w:val="24"/>
          <w:szCs w:val="24"/>
          <w:lang w:eastAsia="vi-VN"/>
        </w:rPr>
      </w:pPr>
      <w:r w:rsidRPr="00D20DC9">
        <w:rPr>
          <w:rFonts w:asciiTheme="majorHAnsi" w:eastAsia="Times New Roman" w:hAnsiTheme="majorHAnsi" w:cstheme="majorHAnsi"/>
          <w:b/>
          <w:bCs/>
          <w:sz w:val="24"/>
          <w:szCs w:val="24"/>
          <w:lang w:eastAsia="vi-VN"/>
        </w:rPr>
        <w:t>Network Access Protection (NAP) Integration:</w:t>
      </w:r>
      <w:r w:rsidRPr="00D20DC9">
        <w:rPr>
          <w:rFonts w:asciiTheme="majorHAnsi" w:eastAsia="Times New Roman" w:hAnsiTheme="majorHAnsi" w:cstheme="majorHAnsi"/>
          <w:sz w:val="24"/>
          <w:szCs w:val="24"/>
          <w:lang w:eastAsia="vi-VN"/>
        </w:rPr>
        <w:t> Tích hợp với NAP để kiểm tra tình trạng an toàn của các client trước khi cho phép client kết nối tới VPN.</w:t>
      </w:r>
    </w:p>
    <w:p w:rsidR="00057BB2" w:rsidRPr="00D20DC9" w:rsidRDefault="00057BB2" w:rsidP="00057BB2">
      <w:pPr>
        <w:rPr>
          <w:rFonts w:asciiTheme="majorHAnsi" w:hAnsiTheme="majorHAnsi" w:cstheme="majorHAnsi"/>
          <w:sz w:val="24"/>
          <w:szCs w:val="24"/>
          <w:lang w:val="en-US"/>
        </w:rPr>
      </w:pPr>
    </w:p>
    <w:p w:rsidR="00057BB2" w:rsidRPr="00D20DC9" w:rsidRDefault="00057BB2" w:rsidP="00057BB2">
      <w:pPr>
        <w:pStyle w:val="ListParagraph"/>
        <w:numPr>
          <w:ilvl w:val="0"/>
          <w:numId w:val="2"/>
        </w:numPr>
        <w:rPr>
          <w:rFonts w:asciiTheme="majorHAnsi" w:hAnsiTheme="majorHAnsi" w:cstheme="majorHAnsi"/>
          <w:sz w:val="24"/>
          <w:szCs w:val="24"/>
          <w:lang w:val="en-US"/>
        </w:rPr>
      </w:pPr>
      <w:proofErr w:type="spellStart"/>
      <w:r w:rsidRPr="00D20DC9">
        <w:rPr>
          <w:rFonts w:asciiTheme="majorHAnsi" w:hAnsiTheme="majorHAnsi" w:cstheme="majorHAnsi"/>
          <w:sz w:val="24"/>
          <w:szCs w:val="24"/>
          <w:lang w:val="en-US"/>
        </w:rPr>
        <w:t>Nguyên</w:t>
      </w:r>
      <w:proofErr w:type="spellEnd"/>
      <w:r w:rsidRPr="00D20DC9">
        <w:rPr>
          <w:rFonts w:asciiTheme="majorHAnsi" w:hAnsiTheme="majorHAnsi" w:cstheme="majorHAnsi"/>
          <w:sz w:val="24"/>
          <w:szCs w:val="24"/>
          <w:lang w:val="en-US"/>
        </w:rPr>
        <w:t xml:space="preserve"> </w:t>
      </w:r>
      <w:proofErr w:type="spellStart"/>
      <w:r w:rsidRPr="00D20DC9">
        <w:rPr>
          <w:rFonts w:asciiTheme="majorHAnsi" w:hAnsiTheme="majorHAnsi" w:cstheme="majorHAnsi"/>
          <w:sz w:val="24"/>
          <w:szCs w:val="24"/>
          <w:lang w:val="en-US"/>
        </w:rPr>
        <w:t>tắc</w:t>
      </w:r>
      <w:proofErr w:type="spellEnd"/>
      <w:r w:rsidRPr="00D20DC9">
        <w:rPr>
          <w:rFonts w:asciiTheme="majorHAnsi" w:hAnsiTheme="majorHAnsi" w:cstheme="majorHAnsi"/>
          <w:sz w:val="24"/>
          <w:szCs w:val="24"/>
          <w:lang w:val="en-US"/>
        </w:rPr>
        <w:t xml:space="preserve"> </w:t>
      </w:r>
      <w:proofErr w:type="spellStart"/>
      <w:r w:rsidRPr="00D20DC9">
        <w:rPr>
          <w:rFonts w:asciiTheme="majorHAnsi" w:hAnsiTheme="majorHAnsi" w:cstheme="majorHAnsi"/>
          <w:sz w:val="24"/>
          <w:szCs w:val="24"/>
          <w:lang w:val="en-US"/>
        </w:rPr>
        <w:t>hoạt</w:t>
      </w:r>
      <w:proofErr w:type="spellEnd"/>
      <w:r w:rsidRPr="00D20DC9">
        <w:rPr>
          <w:rFonts w:asciiTheme="majorHAnsi" w:hAnsiTheme="majorHAnsi" w:cstheme="majorHAnsi"/>
          <w:sz w:val="24"/>
          <w:szCs w:val="24"/>
          <w:lang w:val="en-US"/>
        </w:rPr>
        <w:t xml:space="preserve"> </w:t>
      </w:r>
      <w:proofErr w:type="spellStart"/>
      <w:r w:rsidRPr="00D20DC9">
        <w:rPr>
          <w:rFonts w:asciiTheme="majorHAnsi" w:hAnsiTheme="majorHAnsi" w:cstheme="majorHAnsi"/>
          <w:sz w:val="24"/>
          <w:szCs w:val="24"/>
          <w:lang w:val="en-US"/>
        </w:rPr>
        <w:t>động</w:t>
      </w:r>
      <w:proofErr w:type="spellEnd"/>
    </w:p>
    <w:p w:rsidR="00D20DC9" w:rsidRPr="00D20DC9" w:rsidRDefault="00D20DC9" w:rsidP="00D20DC9">
      <w:pPr>
        <w:pStyle w:val="Heading1"/>
        <w:shd w:val="clear" w:color="auto" w:fill="FFFFFF"/>
        <w:spacing w:before="0" w:line="435" w:lineRule="atLeast"/>
        <w:rPr>
          <w:rFonts w:cstheme="majorHAnsi"/>
          <w:color w:val="004276"/>
          <w:sz w:val="24"/>
          <w:szCs w:val="24"/>
        </w:rPr>
      </w:pPr>
      <w:proofErr w:type="spellStart"/>
      <w:r w:rsidRPr="00D20DC9">
        <w:rPr>
          <w:rFonts w:cstheme="majorHAnsi"/>
          <w:color w:val="004276"/>
          <w:sz w:val="24"/>
          <w:szCs w:val="24"/>
        </w:rPr>
        <w:t>Phát</w:t>
      </w:r>
      <w:proofErr w:type="spellEnd"/>
      <w:r w:rsidRPr="00D20DC9">
        <w:rPr>
          <w:rFonts w:cstheme="majorHAnsi"/>
          <w:color w:val="004276"/>
          <w:sz w:val="24"/>
          <w:szCs w:val="24"/>
        </w:rPr>
        <w:t xml:space="preserve"> </w:t>
      </w:r>
      <w:proofErr w:type="spellStart"/>
      <w:r w:rsidRPr="00D20DC9">
        <w:rPr>
          <w:rFonts w:cstheme="majorHAnsi"/>
          <w:color w:val="004276"/>
          <w:sz w:val="24"/>
          <w:szCs w:val="24"/>
        </w:rPr>
        <w:t>hiện</w:t>
      </w:r>
      <w:proofErr w:type="spellEnd"/>
      <w:r w:rsidRPr="00D20DC9">
        <w:rPr>
          <w:rFonts w:cstheme="majorHAnsi"/>
          <w:color w:val="004276"/>
          <w:sz w:val="24"/>
          <w:szCs w:val="24"/>
        </w:rPr>
        <w:t xml:space="preserve"> </w:t>
      </w:r>
      <w:proofErr w:type="spellStart"/>
      <w:r w:rsidRPr="00D20DC9">
        <w:rPr>
          <w:rFonts w:cstheme="majorHAnsi"/>
          <w:color w:val="004276"/>
          <w:sz w:val="24"/>
          <w:szCs w:val="24"/>
        </w:rPr>
        <w:t>và</w:t>
      </w:r>
      <w:proofErr w:type="spellEnd"/>
      <w:r w:rsidRPr="00D20DC9">
        <w:rPr>
          <w:rFonts w:cstheme="majorHAnsi"/>
          <w:color w:val="004276"/>
          <w:sz w:val="24"/>
          <w:szCs w:val="24"/>
        </w:rPr>
        <w:t xml:space="preserve"> </w:t>
      </w:r>
      <w:proofErr w:type="spellStart"/>
      <w:r w:rsidRPr="00D20DC9">
        <w:rPr>
          <w:rFonts w:cstheme="majorHAnsi"/>
          <w:color w:val="004276"/>
          <w:sz w:val="24"/>
          <w:szCs w:val="24"/>
        </w:rPr>
        <w:t>ngăn</w:t>
      </w:r>
      <w:proofErr w:type="spellEnd"/>
      <w:r w:rsidRPr="00D20DC9">
        <w:rPr>
          <w:rFonts w:cstheme="majorHAnsi"/>
          <w:color w:val="004276"/>
          <w:sz w:val="24"/>
          <w:szCs w:val="24"/>
        </w:rPr>
        <w:t xml:space="preserve"> </w:t>
      </w:r>
      <w:proofErr w:type="spellStart"/>
      <w:r w:rsidRPr="00D20DC9">
        <w:rPr>
          <w:rFonts w:cstheme="majorHAnsi"/>
          <w:color w:val="004276"/>
          <w:sz w:val="24"/>
          <w:szCs w:val="24"/>
        </w:rPr>
        <w:t>chặn</w:t>
      </w:r>
      <w:proofErr w:type="spellEnd"/>
      <w:r w:rsidRPr="00D20DC9">
        <w:rPr>
          <w:rFonts w:cstheme="majorHAnsi"/>
          <w:color w:val="004276"/>
          <w:sz w:val="24"/>
          <w:szCs w:val="24"/>
        </w:rPr>
        <w:t xml:space="preserve"> </w:t>
      </w:r>
      <w:proofErr w:type="spellStart"/>
      <w:r w:rsidRPr="00D20DC9">
        <w:rPr>
          <w:rFonts w:cstheme="majorHAnsi"/>
          <w:color w:val="004276"/>
          <w:sz w:val="24"/>
          <w:szCs w:val="24"/>
        </w:rPr>
        <w:t>xâm</w:t>
      </w:r>
      <w:proofErr w:type="spellEnd"/>
      <w:r w:rsidRPr="00D20DC9">
        <w:rPr>
          <w:rFonts w:cstheme="majorHAnsi"/>
          <w:color w:val="004276"/>
          <w:sz w:val="24"/>
          <w:szCs w:val="24"/>
        </w:rPr>
        <w:t xml:space="preserve"> </w:t>
      </w:r>
      <w:proofErr w:type="spellStart"/>
      <w:r w:rsidRPr="00D20DC9">
        <w:rPr>
          <w:rFonts w:cstheme="majorHAnsi"/>
          <w:color w:val="004276"/>
          <w:sz w:val="24"/>
          <w:szCs w:val="24"/>
        </w:rPr>
        <w:t>nhập</w:t>
      </w:r>
      <w:proofErr w:type="spellEnd"/>
      <w:r w:rsidRPr="00D20DC9">
        <w:rPr>
          <w:rFonts w:cstheme="majorHAnsi"/>
          <w:color w:val="004276"/>
          <w:sz w:val="24"/>
          <w:szCs w:val="24"/>
        </w:rPr>
        <w:t xml:space="preserve"> </w:t>
      </w:r>
      <w:proofErr w:type="spellStart"/>
      <w:r w:rsidRPr="00D20DC9">
        <w:rPr>
          <w:rFonts w:cstheme="majorHAnsi"/>
          <w:color w:val="004276"/>
          <w:sz w:val="24"/>
          <w:szCs w:val="24"/>
        </w:rPr>
        <w:t>trong</w:t>
      </w:r>
      <w:proofErr w:type="spellEnd"/>
      <w:r w:rsidRPr="00D20DC9">
        <w:rPr>
          <w:rFonts w:cstheme="majorHAnsi"/>
          <w:color w:val="004276"/>
          <w:sz w:val="24"/>
          <w:szCs w:val="24"/>
        </w:rPr>
        <w:t xml:space="preserve"> Forefront TMG – </w:t>
      </w:r>
      <w:proofErr w:type="spellStart"/>
      <w:r w:rsidRPr="00D20DC9">
        <w:rPr>
          <w:rFonts w:cstheme="majorHAnsi"/>
          <w:color w:val="004276"/>
          <w:sz w:val="24"/>
          <w:szCs w:val="24"/>
        </w:rPr>
        <w:t>Phát</w:t>
      </w:r>
      <w:proofErr w:type="spellEnd"/>
      <w:r w:rsidRPr="00D20DC9">
        <w:rPr>
          <w:rFonts w:cstheme="majorHAnsi"/>
          <w:color w:val="004276"/>
          <w:sz w:val="24"/>
          <w:szCs w:val="24"/>
        </w:rPr>
        <w:t xml:space="preserve"> </w:t>
      </w:r>
      <w:proofErr w:type="spellStart"/>
      <w:r w:rsidRPr="00D20DC9">
        <w:rPr>
          <w:rFonts w:cstheme="majorHAnsi"/>
          <w:color w:val="004276"/>
          <w:sz w:val="24"/>
          <w:szCs w:val="24"/>
        </w:rPr>
        <w:t>hiện</w:t>
      </w:r>
      <w:proofErr w:type="spellEnd"/>
      <w:r w:rsidRPr="00D20DC9">
        <w:rPr>
          <w:rFonts w:cstheme="majorHAnsi"/>
          <w:color w:val="004276"/>
          <w:sz w:val="24"/>
          <w:szCs w:val="24"/>
        </w:rPr>
        <w:t xml:space="preserve"> </w:t>
      </w:r>
      <w:proofErr w:type="spellStart"/>
      <w:r w:rsidRPr="00D20DC9">
        <w:rPr>
          <w:rFonts w:cstheme="majorHAnsi"/>
          <w:color w:val="004276"/>
          <w:sz w:val="24"/>
          <w:szCs w:val="24"/>
        </w:rPr>
        <w:t>hành</w:t>
      </w:r>
      <w:proofErr w:type="spellEnd"/>
      <w:r w:rsidRPr="00D20DC9">
        <w:rPr>
          <w:rFonts w:cstheme="majorHAnsi"/>
          <w:color w:val="004276"/>
          <w:sz w:val="24"/>
          <w:szCs w:val="24"/>
        </w:rPr>
        <w:t xml:space="preserve"> </w:t>
      </w:r>
      <w:proofErr w:type="gramStart"/>
      <w:r w:rsidRPr="00D20DC9">
        <w:rPr>
          <w:rFonts w:cstheme="majorHAnsi"/>
          <w:color w:val="004276"/>
          <w:sz w:val="24"/>
          <w:szCs w:val="24"/>
        </w:rPr>
        <w:t>vi</w:t>
      </w:r>
      <w:proofErr w:type="gramEnd"/>
    </w:p>
    <w:p w:rsidR="00D20DC9" w:rsidRPr="00D20DC9" w:rsidRDefault="00D20DC9" w:rsidP="00D20DC9">
      <w:pPr>
        <w:shd w:val="clear" w:color="auto" w:fill="FFFFFF"/>
        <w:spacing w:after="75" w:line="285" w:lineRule="atLeast"/>
        <w:jc w:val="both"/>
        <w:rPr>
          <w:rFonts w:asciiTheme="majorHAnsi" w:eastAsia="Times New Roman" w:hAnsiTheme="majorHAnsi" w:cstheme="majorHAnsi"/>
          <w:b/>
          <w:bCs/>
          <w:color w:val="2A2929"/>
          <w:sz w:val="24"/>
          <w:szCs w:val="24"/>
        </w:rPr>
      </w:pP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b/>
          <w:bCs/>
          <w:color w:val="2A2929"/>
          <w:sz w:val="24"/>
          <w:szCs w:val="24"/>
        </w:rPr>
        <w:t>Trong loạt bài gồm hai phần này, chúng tôi sẽ giới thiệu cho các bạn về các tính năng phát hiện hành vi của Forefront TMG.</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Microsoft Forefront Threat Management Gateway (TMG) 2010 là một hệ thống phòng chống vành đai đa lớp gồm nhiều công nghệ bảo vệ nâng cao. Ngoài việc tích hợp tính năng lọc URL, quét virus, mã độc và thanh tra HTTPS, TMG firewall còn có khả năng phát hiện và ngăn chặn xâm nhập. Trong phần một của loạt bài này, chúng tôi sẽ giới thiệu cho các bạn tính năng ngăn chặn và phát hiện xâm phạm dựa trên hành vi. Phần hai sẽ giới thiệu về Network Inspection System (NIS), cung cấp tính năng ngăn chặn và phát hiện xâm nhập dựa trên lỗ hổng.</w:t>
      </w:r>
    </w:p>
    <w:p w:rsidR="00D20DC9" w:rsidRPr="00D20DC9" w:rsidRDefault="00D20DC9" w:rsidP="00D20DC9">
      <w:pPr>
        <w:shd w:val="clear" w:color="auto" w:fill="FFFFFF"/>
        <w:spacing w:after="0" w:line="240" w:lineRule="auto"/>
        <w:jc w:val="both"/>
        <w:outlineLvl w:val="1"/>
        <w:rPr>
          <w:rFonts w:asciiTheme="majorHAnsi" w:eastAsia="Times New Roman" w:hAnsiTheme="majorHAnsi" w:cstheme="majorHAnsi"/>
          <w:b/>
          <w:bCs/>
          <w:color w:val="2A2929"/>
          <w:sz w:val="24"/>
          <w:szCs w:val="24"/>
        </w:rPr>
      </w:pPr>
      <w:r w:rsidRPr="00D20DC9">
        <w:rPr>
          <w:rFonts w:asciiTheme="majorHAnsi" w:eastAsia="Times New Roman" w:hAnsiTheme="majorHAnsi" w:cstheme="majorHAnsi"/>
          <w:b/>
          <w:bCs/>
          <w:color w:val="2A2929"/>
          <w:sz w:val="24"/>
          <w:szCs w:val="24"/>
        </w:rPr>
        <w:t>Những tấn công mạng phổ biến</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Tính năng phát hiện và ngăn chặn xâm nhập trong Forefront TMG được xây dựng dựa trên tính năng phát hiện và ngăn chặn xâm nhập dựa trên hành vi có trong Microsoft ISA Server 2000. Bằng cách thực hiện thanh tra gói dữ liệu ở mức thấp, TMG firewall có thể phát hiện và khóa chặn nhiều kiểu tấn công. Khả năng phát hiện và ngăn chặn xâm nhập được cấu hình bằng cách mở TMG management console, đánh dấu </w:t>
      </w:r>
      <w:r w:rsidRPr="00D20DC9">
        <w:rPr>
          <w:rFonts w:asciiTheme="majorHAnsi" w:eastAsia="Times New Roman" w:hAnsiTheme="majorHAnsi" w:cstheme="majorHAnsi"/>
          <w:b/>
          <w:bCs/>
          <w:color w:val="2A2929"/>
          <w:sz w:val="24"/>
          <w:szCs w:val="24"/>
        </w:rPr>
        <w:t>Intrusion Prevention System</w:t>
      </w:r>
      <w:r w:rsidRPr="00D20DC9">
        <w:rPr>
          <w:rFonts w:asciiTheme="majorHAnsi" w:eastAsia="Times New Roman" w:hAnsiTheme="majorHAnsi" w:cstheme="majorHAnsi"/>
          <w:color w:val="2A2929"/>
          <w:sz w:val="24"/>
          <w:szCs w:val="24"/>
        </w:rPr>
        <w:t>, sau đó chọn tab </w:t>
      </w:r>
      <w:r w:rsidRPr="00D20DC9">
        <w:rPr>
          <w:rFonts w:asciiTheme="majorHAnsi" w:eastAsia="Times New Roman" w:hAnsiTheme="majorHAnsi" w:cstheme="majorHAnsi"/>
          <w:b/>
          <w:bCs/>
          <w:color w:val="2A2929"/>
          <w:sz w:val="24"/>
          <w:szCs w:val="24"/>
        </w:rPr>
        <w:t>Behavioral Intrusion Detection</w:t>
      </w:r>
      <w:r w:rsidRPr="00D20DC9">
        <w:rPr>
          <w:rFonts w:asciiTheme="majorHAnsi" w:eastAsia="Times New Roman" w:hAnsiTheme="majorHAnsi" w:cstheme="majorHAnsi"/>
          <w:color w:val="2A2929"/>
          <w:sz w:val="24"/>
          <w:szCs w:val="24"/>
        </w:rPr>
        <w:t> trong cửa sổ điều khiển chính và kích</w:t>
      </w:r>
      <w:r w:rsidRPr="00D20DC9">
        <w:rPr>
          <w:rFonts w:asciiTheme="majorHAnsi" w:eastAsia="Times New Roman" w:hAnsiTheme="majorHAnsi" w:cstheme="majorHAnsi"/>
          <w:b/>
          <w:bCs/>
          <w:color w:val="2A2929"/>
          <w:sz w:val="24"/>
          <w:szCs w:val="24"/>
        </w:rPr>
        <w:t>Configure Detection Settings for Common Network Attacks</w:t>
      </w:r>
      <w:r w:rsidRPr="00D20DC9">
        <w:rPr>
          <w:rFonts w:asciiTheme="majorHAnsi" w:eastAsia="Times New Roman" w:hAnsiTheme="majorHAnsi" w:cstheme="majorHAnsi"/>
          <w:color w:val="2A2929"/>
          <w:sz w:val="24"/>
          <w:szCs w:val="24"/>
        </w:rPr>
        <w:t>.</w:t>
      </w:r>
    </w:p>
    <w:p w:rsidR="00D20DC9" w:rsidRPr="00D20DC9" w:rsidRDefault="00D20DC9" w:rsidP="00D20DC9">
      <w:pPr>
        <w:shd w:val="clear" w:color="auto" w:fill="FFFFFF"/>
        <w:spacing w:after="75" w:line="285" w:lineRule="atLeast"/>
        <w:jc w:val="center"/>
        <w:rPr>
          <w:rFonts w:asciiTheme="majorHAnsi" w:eastAsia="Times New Roman" w:hAnsiTheme="majorHAnsi" w:cstheme="majorHAnsi"/>
          <w:color w:val="2A2929"/>
          <w:sz w:val="24"/>
          <w:szCs w:val="24"/>
        </w:rPr>
      </w:pPr>
      <w:r w:rsidRPr="00D20DC9">
        <w:rPr>
          <w:rFonts w:asciiTheme="majorHAnsi" w:eastAsia="Times New Roman" w:hAnsiTheme="majorHAnsi" w:cstheme="majorHAnsi"/>
          <w:noProof/>
          <w:color w:val="2A2929"/>
          <w:sz w:val="24"/>
          <w:szCs w:val="24"/>
          <w:lang w:eastAsia="vi-VN"/>
        </w:rPr>
        <w:drawing>
          <wp:inline distT="0" distB="0" distL="0" distR="0" wp14:anchorId="00D9CB9E" wp14:editId="3E652951">
            <wp:extent cx="5657850" cy="3276600"/>
            <wp:effectExtent l="0" t="0" r="0" b="0"/>
            <wp:docPr id="12" name="Picture 12" descr="http://quantrimang.edu.vn/wp-content/uploads/2012/08/0T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uantrimang.edu.vn/wp-content/uploads/2012/08/0TMG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7850" cy="3276600"/>
                    </a:xfrm>
                    <a:prstGeom prst="rect">
                      <a:avLst/>
                    </a:prstGeom>
                    <a:noFill/>
                    <a:ln>
                      <a:noFill/>
                    </a:ln>
                  </pic:spPr>
                </pic:pic>
              </a:graphicData>
            </a:graphic>
          </wp:inline>
        </w:drawing>
      </w:r>
      <w:r w:rsidRPr="00D20DC9">
        <w:rPr>
          <w:rFonts w:asciiTheme="majorHAnsi" w:eastAsia="Times New Roman" w:hAnsiTheme="majorHAnsi" w:cstheme="majorHAnsi"/>
          <w:color w:val="2A2929"/>
          <w:sz w:val="24"/>
          <w:szCs w:val="24"/>
        </w:rPr>
        <w:br/>
        <w:t>Hình 1</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lastRenderedPageBreak/>
        <w:t>Ở đây bạn sẽ thấy tính năng phát hiện xâm nhập được kích hoạt và được cấu hình mặc định để nhận diện, khóa chặn cũng như ghi chép các tấn công dưới đây:</w:t>
      </w:r>
    </w:p>
    <w:p w:rsidR="00D20DC9" w:rsidRPr="00D20DC9" w:rsidRDefault="00D20DC9" w:rsidP="00D20DC9">
      <w:pPr>
        <w:numPr>
          <w:ilvl w:val="0"/>
          <w:numId w:val="13"/>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Windows out-of-band (WinNuke)</w:t>
      </w:r>
    </w:p>
    <w:p w:rsidR="00D20DC9" w:rsidRPr="00D20DC9" w:rsidRDefault="00D20DC9" w:rsidP="00D20DC9">
      <w:pPr>
        <w:numPr>
          <w:ilvl w:val="0"/>
          <w:numId w:val="13"/>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Land</w:t>
      </w:r>
    </w:p>
    <w:p w:rsidR="00D20DC9" w:rsidRPr="00D20DC9" w:rsidRDefault="00D20DC9" w:rsidP="00D20DC9">
      <w:pPr>
        <w:numPr>
          <w:ilvl w:val="0"/>
          <w:numId w:val="13"/>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Ping of death</w:t>
      </w:r>
    </w:p>
    <w:p w:rsidR="00D20DC9" w:rsidRPr="00D20DC9" w:rsidRDefault="00D20DC9" w:rsidP="00D20DC9">
      <w:pPr>
        <w:numPr>
          <w:ilvl w:val="0"/>
          <w:numId w:val="13"/>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IP half scan</w:t>
      </w:r>
    </w:p>
    <w:p w:rsidR="00D20DC9" w:rsidRPr="00D20DC9" w:rsidRDefault="00D20DC9" w:rsidP="00D20DC9">
      <w:pPr>
        <w:numPr>
          <w:ilvl w:val="0"/>
          <w:numId w:val="13"/>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UDP bomb</w:t>
      </w:r>
    </w:p>
    <w:p w:rsidR="00D20DC9" w:rsidRPr="00D20DC9" w:rsidRDefault="00D20DC9" w:rsidP="00D20DC9">
      <w:pPr>
        <w:numPr>
          <w:ilvl w:val="0"/>
          <w:numId w:val="13"/>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Port scan (không được kích hoạt mặc định)</w:t>
      </w:r>
    </w:p>
    <w:p w:rsidR="00D20DC9" w:rsidRPr="00D20DC9" w:rsidRDefault="00D20DC9" w:rsidP="00D20DC9">
      <w:pPr>
        <w:shd w:val="clear" w:color="auto" w:fill="FFFFFF"/>
        <w:spacing w:after="75" w:line="285" w:lineRule="atLeast"/>
        <w:jc w:val="center"/>
        <w:rPr>
          <w:rFonts w:asciiTheme="majorHAnsi" w:eastAsia="Times New Roman" w:hAnsiTheme="majorHAnsi" w:cstheme="majorHAnsi"/>
          <w:color w:val="2A2929"/>
          <w:sz w:val="24"/>
          <w:szCs w:val="24"/>
        </w:rPr>
      </w:pPr>
      <w:r w:rsidRPr="00D20DC9">
        <w:rPr>
          <w:rFonts w:asciiTheme="majorHAnsi" w:eastAsia="Times New Roman" w:hAnsiTheme="majorHAnsi" w:cstheme="majorHAnsi"/>
          <w:noProof/>
          <w:color w:val="2A2929"/>
          <w:sz w:val="24"/>
          <w:szCs w:val="24"/>
          <w:lang w:eastAsia="vi-VN"/>
        </w:rPr>
        <w:drawing>
          <wp:inline distT="0" distB="0" distL="0" distR="0" wp14:anchorId="49EED5C1" wp14:editId="6A8B1D6F">
            <wp:extent cx="3905250" cy="4219575"/>
            <wp:effectExtent l="0" t="0" r="0" b="9525"/>
            <wp:docPr id="11" name="Picture 11" descr="http://quantrimang.edu.vn/wp-content/uploads/2012/08/0T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quantrimang.edu.vn/wp-content/uploads/2012/08/0TMG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4219575"/>
                    </a:xfrm>
                    <a:prstGeom prst="rect">
                      <a:avLst/>
                    </a:prstGeom>
                    <a:noFill/>
                    <a:ln>
                      <a:noFill/>
                    </a:ln>
                  </pic:spPr>
                </pic:pic>
              </a:graphicData>
            </a:graphic>
          </wp:inline>
        </w:drawing>
      </w:r>
      <w:r w:rsidRPr="00D20DC9">
        <w:rPr>
          <w:rFonts w:asciiTheme="majorHAnsi" w:eastAsia="Times New Roman" w:hAnsiTheme="majorHAnsi" w:cstheme="majorHAnsi"/>
          <w:color w:val="2A2929"/>
          <w:sz w:val="24"/>
          <w:szCs w:val="24"/>
        </w:rPr>
        <w:br/>
        <w:t>Hình 2</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Ngoài ra, bằng cách chọn tab </w:t>
      </w:r>
      <w:r w:rsidRPr="00D20DC9">
        <w:rPr>
          <w:rFonts w:asciiTheme="majorHAnsi" w:eastAsia="Times New Roman" w:hAnsiTheme="majorHAnsi" w:cstheme="majorHAnsi"/>
          <w:b/>
          <w:bCs/>
          <w:color w:val="2A2929"/>
          <w:sz w:val="24"/>
          <w:szCs w:val="24"/>
        </w:rPr>
        <w:t>DNS Attacks</w:t>
      </w:r>
      <w:r w:rsidRPr="00D20DC9">
        <w:rPr>
          <w:rFonts w:asciiTheme="majorHAnsi" w:eastAsia="Times New Roman" w:hAnsiTheme="majorHAnsi" w:cstheme="majorHAnsi"/>
          <w:color w:val="2A2929"/>
          <w:sz w:val="24"/>
          <w:szCs w:val="24"/>
        </w:rPr>
        <w:t>, bạn sẽ thấy TMG firewall cũng có khả năng cung cấp tùy chọn bảo vệ lớp ứng dụng nâng cao dành cho nhiều tấn công phổ biến nhắm tới các máy chủ DNS công cộng, chẳng hạn như </w:t>
      </w:r>
      <w:r w:rsidRPr="00D20DC9">
        <w:rPr>
          <w:rFonts w:asciiTheme="majorHAnsi" w:eastAsia="Times New Roman" w:hAnsiTheme="majorHAnsi" w:cstheme="majorHAnsi"/>
          <w:b/>
          <w:bCs/>
          <w:color w:val="2A2929"/>
          <w:sz w:val="24"/>
          <w:szCs w:val="24"/>
        </w:rPr>
        <w:t>DNS hostname overflow</w:t>
      </w:r>
      <w:r w:rsidRPr="00D20DC9">
        <w:rPr>
          <w:rFonts w:asciiTheme="majorHAnsi" w:eastAsia="Times New Roman" w:hAnsiTheme="majorHAnsi" w:cstheme="majorHAnsi"/>
          <w:color w:val="2A2929"/>
          <w:sz w:val="24"/>
          <w:szCs w:val="24"/>
        </w:rPr>
        <w:t> và </w:t>
      </w:r>
      <w:r w:rsidRPr="00D20DC9">
        <w:rPr>
          <w:rFonts w:asciiTheme="majorHAnsi" w:eastAsia="Times New Roman" w:hAnsiTheme="majorHAnsi" w:cstheme="majorHAnsi"/>
          <w:b/>
          <w:bCs/>
          <w:color w:val="2A2929"/>
          <w:sz w:val="24"/>
          <w:szCs w:val="24"/>
        </w:rPr>
        <w:t>DNS length overflow</w:t>
      </w:r>
      <w:r w:rsidRPr="00D20DC9">
        <w:rPr>
          <w:rFonts w:asciiTheme="majorHAnsi" w:eastAsia="Times New Roman" w:hAnsiTheme="majorHAnsi" w:cstheme="majorHAnsi"/>
          <w:color w:val="2A2929"/>
          <w:sz w:val="24"/>
          <w:szCs w:val="24"/>
        </w:rPr>
        <w:t>. TMG firewall có thể ngăn chặn việc xảy ra hiện tượng chuyển vùng DNS (tuy nhiên không được kích hoạt mặc định).</w:t>
      </w:r>
    </w:p>
    <w:p w:rsidR="00D20DC9" w:rsidRPr="00D20DC9" w:rsidRDefault="00D20DC9" w:rsidP="00D20DC9">
      <w:pPr>
        <w:shd w:val="clear" w:color="auto" w:fill="FFFFFF"/>
        <w:spacing w:after="75" w:line="285" w:lineRule="atLeast"/>
        <w:jc w:val="center"/>
        <w:rPr>
          <w:rFonts w:asciiTheme="majorHAnsi" w:eastAsia="Times New Roman" w:hAnsiTheme="majorHAnsi" w:cstheme="majorHAnsi"/>
          <w:color w:val="2A2929"/>
          <w:sz w:val="24"/>
          <w:szCs w:val="24"/>
        </w:rPr>
      </w:pPr>
      <w:r w:rsidRPr="00D20DC9">
        <w:rPr>
          <w:rFonts w:asciiTheme="majorHAnsi" w:eastAsia="Times New Roman" w:hAnsiTheme="majorHAnsi" w:cstheme="majorHAnsi"/>
          <w:noProof/>
          <w:color w:val="2A2929"/>
          <w:sz w:val="24"/>
          <w:szCs w:val="24"/>
          <w:lang w:eastAsia="vi-VN"/>
        </w:rPr>
        <w:lastRenderedPageBreak/>
        <w:drawing>
          <wp:inline distT="0" distB="0" distL="0" distR="0" wp14:anchorId="75F520BC" wp14:editId="57F5BE56">
            <wp:extent cx="3905250" cy="4219575"/>
            <wp:effectExtent l="0" t="0" r="0" b="9525"/>
            <wp:docPr id="10" name="Picture 10" descr="http://quantrimang.edu.vn/wp-content/uploads/2012/08/0T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uantrimang.edu.vn/wp-content/uploads/2012/08/0TMG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0" cy="4219575"/>
                    </a:xfrm>
                    <a:prstGeom prst="rect">
                      <a:avLst/>
                    </a:prstGeom>
                    <a:noFill/>
                    <a:ln>
                      <a:noFill/>
                    </a:ln>
                  </pic:spPr>
                </pic:pic>
              </a:graphicData>
            </a:graphic>
          </wp:inline>
        </w:drawing>
      </w:r>
      <w:r w:rsidRPr="00D20DC9">
        <w:rPr>
          <w:rFonts w:asciiTheme="majorHAnsi" w:eastAsia="Times New Roman" w:hAnsiTheme="majorHAnsi" w:cstheme="majorHAnsi"/>
          <w:color w:val="2A2929"/>
          <w:sz w:val="24"/>
          <w:szCs w:val="24"/>
        </w:rPr>
        <w:br/>
        <w:t>Hình 3</w:t>
      </w:r>
    </w:p>
    <w:p w:rsidR="00D20DC9" w:rsidRPr="00D20DC9" w:rsidRDefault="00D20DC9" w:rsidP="00D20DC9">
      <w:pPr>
        <w:shd w:val="clear" w:color="auto" w:fill="FFFFFF"/>
        <w:spacing w:after="0" w:line="240" w:lineRule="auto"/>
        <w:jc w:val="both"/>
        <w:outlineLvl w:val="1"/>
        <w:rPr>
          <w:rFonts w:asciiTheme="majorHAnsi" w:eastAsia="Times New Roman" w:hAnsiTheme="majorHAnsi" w:cstheme="majorHAnsi"/>
          <w:b/>
          <w:bCs/>
          <w:color w:val="2A2929"/>
          <w:sz w:val="24"/>
          <w:szCs w:val="24"/>
        </w:rPr>
      </w:pPr>
      <w:r w:rsidRPr="00D20DC9">
        <w:rPr>
          <w:rFonts w:asciiTheme="majorHAnsi" w:eastAsia="Times New Roman" w:hAnsiTheme="majorHAnsi" w:cstheme="majorHAnsi"/>
          <w:b/>
          <w:bCs/>
          <w:color w:val="2A2929"/>
          <w:sz w:val="24"/>
          <w:szCs w:val="24"/>
        </w:rPr>
        <w:t>Lọc IP option</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Tính năng phát hiện và ngăn chặn xâm nhập trong Forefront TMG cũng cho phép lọc </w:t>
      </w:r>
      <w:r w:rsidRPr="00D20DC9">
        <w:rPr>
          <w:rFonts w:asciiTheme="majorHAnsi" w:eastAsia="Times New Roman" w:hAnsiTheme="majorHAnsi" w:cstheme="majorHAnsi"/>
          <w:i/>
          <w:iCs/>
          <w:color w:val="2A2929"/>
          <w:sz w:val="24"/>
          <w:szCs w:val="24"/>
        </w:rPr>
        <w:t>IP option</w:t>
      </w:r>
      <w:r w:rsidRPr="00D20DC9">
        <w:rPr>
          <w:rFonts w:asciiTheme="majorHAnsi" w:eastAsia="Times New Roman" w:hAnsiTheme="majorHAnsi" w:cstheme="majorHAnsi"/>
          <w:color w:val="2A2929"/>
          <w:sz w:val="24"/>
          <w:szCs w:val="24"/>
        </w:rPr>
        <w:t> có trong header của một gói IP. Việc lọc </w:t>
      </w:r>
      <w:r w:rsidRPr="00D20DC9">
        <w:rPr>
          <w:rFonts w:asciiTheme="majorHAnsi" w:eastAsia="Times New Roman" w:hAnsiTheme="majorHAnsi" w:cstheme="majorHAnsi"/>
          <w:i/>
          <w:iCs/>
          <w:color w:val="2A2929"/>
          <w:sz w:val="24"/>
          <w:szCs w:val="24"/>
        </w:rPr>
        <w:t>IP option</w:t>
      </w:r>
      <w:r w:rsidRPr="00D20DC9">
        <w:rPr>
          <w:rFonts w:asciiTheme="majorHAnsi" w:eastAsia="Times New Roman" w:hAnsiTheme="majorHAnsi" w:cstheme="majorHAnsi"/>
          <w:color w:val="2A2929"/>
          <w:sz w:val="24"/>
          <w:szCs w:val="24"/>
        </w:rPr>
        <w:t> được kích hoạt mặc định và có thể được cấu hình bằng cách kích liên kết</w:t>
      </w:r>
      <w:r w:rsidRPr="00D20DC9">
        <w:rPr>
          <w:rFonts w:asciiTheme="majorHAnsi" w:eastAsia="Times New Roman" w:hAnsiTheme="majorHAnsi" w:cstheme="majorHAnsi"/>
          <w:b/>
          <w:bCs/>
          <w:color w:val="2A2929"/>
          <w:sz w:val="24"/>
          <w:szCs w:val="24"/>
        </w:rPr>
        <w:t>Configure IP Options Filtering</w:t>
      </w:r>
      <w:r w:rsidRPr="00D20DC9">
        <w:rPr>
          <w:rFonts w:asciiTheme="majorHAnsi" w:eastAsia="Times New Roman" w:hAnsiTheme="majorHAnsi" w:cstheme="majorHAnsi"/>
          <w:color w:val="2A2929"/>
          <w:sz w:val="24"/>
          <w:szCs w:val="24"/>
        </w:rPr>
        <w:t> trong cửa sổ điều khiển chính.</w:t>
      </w:r>
    </w:p>
    <w:p w:rsidR="00D20DC9" w:rsidRPr="00D20DC9" w:rsidRDefault="00D20DC9" w:rsidP="00D20DC9">
      <w:pPr>
        <w:shd w:val="clear" w:color="auto" w:fill="FFFFFF"/>
        <w:spacing w:after="75" w:line="285" w:lineRule="atLeast"/>
        <w:jc w:val="center"/>
        <w:rPr>
          <w:rFonts w:asciiTheme="majorHAnsi" w:eastAsia="Times New Roman" w:hAnsiTheme="majorHAnsi" w:cstheme="majorHAnsi"/>
          <w:color w:val="2A2929"/>
          <w:sz w:val="24"/>
          <w:szCs w:val="24"/>
        </w:rPr>
      </w:pPr>
      <w:r w:rsidRPr="00D20DC9">
        <w:rPr>
          <w:rFonts w:asciiTheme="majorHAnsi" w:eastAsia="Times New Roman" w:hAnsiTheme="majorHAnsi" w:cstheme="majorHAnsi"/>
          <w:noProof/>
          <w:color w:val="2A2929"/>
          <w:sz w:val="24"/>
          <w:szCs w:val="24"/>
          <w:lang w:eastAsia="vi-VN"/>
        </w:rPr>
        <w:drawing>
          <wp:inline distT="0" distB="0" distL="0" distR="0" wp14:anchorId="0993D4C5" wp14:editId="07562FC9">
            <wp:extent cx="5657850" cy="3276600"/>
            <wp:effectExtent l="0" t="0" r="0" b="0"/>
            <wp:docPr id="9" name="Picture 9" descr="http://quantrimang.edu.vn/wp-content/uploads/2012/08/0T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quantrimang.edu.vn/wp-content/uploads/2012/08/0TMG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7850" cy="3276600"/>
                    </a:xfrm>
                    <a:prstGeom prst="rect">
                      <a:avLst/>
                    </a:prstGeom>
                    <a:noFill/>
                    <a:ln>
                      <a:noFill/>
                    </a:ln>
                  </pic:spPr>
                </pic:pic>
              </a:graphicData>
            </a:graphic>
          </wp:inline>
        </w:drawing>
      </w:r>
      <w:r w:rsidRPr="00D20DC9">
        <w:rPr>
          <w:rFonts w:asciiTheme="majorHAnsi" w:eastAsia="Times New Roman" w:hAnsiTheme="majorHAnsi" w:cstheme="majorHAnsi"/>
          <w:color w:val="2A2929"/>
          <w:sz w:val="24"/>
          <w:szCs w:val="24"/>
        </w:rPr>
        <w:br/>
        <w:t>Hình 4</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lastRenderedPageBreak/>
        <w:t>Hầu hết số </w:t>
      </w:r>
      <w:r w:rsidRPr="00D20DC9">
        <w:rPr>
          <w:rFonts w:asciiTheme="majorHAnsi" w:eastAsia="Times New Roman" w:hAnsiTheme="majorHAnsi" w:cstheme="majorHAnsi"/>
          <w:i/>
          <w:iCs/>
          <w:color w:val="2A2929"/>
          <w:sz w:val="24"/>
          <w:szCs w:val="24"/>
        </w:rPr>
        <w:t>IP option</w:t>
      </w:r>
      <w:r w:rsidRPr="00D20DC9">
        <w:rPr>
          <w:rFonts w:asciiTheme="majorHAnsi" w:eastAsia="Times New Roman" w:hAnsiTheme="majorHAnsi" w:cstheme="majorHAnsi"/>
          <w:color w:val="2A2929"/>
          <w:sz w:val="24"/>
          <w:szCs w:val="24"/>
        </w:rPr>
        <w:t> đều vô hại. Mặc dù vậy, vẫn có một số </w:t>
      </w:r>
      <w:r w:rsidRPr="00D20DC9">
        <w:rPr>
          <w:rFonts w:asciiTheme="majorHAnsi" w:eastAsia="Times New Roman" w:hAnsiTheme="majorHAnsi" w:cstheme="majorHAnsi"/>
          <w:i/>
          <w:iCs/>
          <w:color w:val="2A2929"/>
          <w:sz w:val="24"/>
          <w:szCs w:val="24"/>
        </w:rPr>
        <w:t>IP option</w:t>
      </w:r>
      <w:r w:rsidRPr="00D20DC9">
        <w:rPr>
          <w:rFonts w:asciiTheme="majorHAnsi" w:eastAsia="Times New Roman" w:hAnsiTheme="majorHAnsi" w:cstheme="majorHAnsi"/>
          <w:color w:val="2A2929"/>
          <w:sz w:val="24"/>
          <w:szCs w:val="24"/>
        </w:rPr>
        <w:t> chỉ thị dấu hiệu của hành vi mã độc tiềm tàng. Mặc định, TMG firewall được cấu hình để cho phép lọc </w:t>
      </w:r>
      <w:r w:rsidRPr="00D20DC9">
        <w:rPr>
          <w:rFonts w:asciiTheme="majorHAnsi" w:eastAsia="Times New Roman" w:hAnsiTheme="majorHAnsi" w:cstheme="majorHAnsi"/>
          <w:i/>
          <w:iCs/>
          <w:color w:val="2A2929"/>
          <w:sz w:val="24"/>
          <w:szCs w:val="24"/>
        </w:rPr>
        <w:t>IP option</w:t>
      </w:r>
      <w:r w:rsidRPr="00D20DC9">
        <w:rPr>
          <w:rFonts w:asciiTheme="majorHAnsi" w:eastAsia="Times New Roman" w:hAnsiTheme="majorHAnsi" w:cstheme="majorHAnsi"/>
          <w:color w:val="2A2929"/>
          <w:sz w:val="24"/>
          <w:szCs w:val="24"/>
        </w:rPr>
        <w:t> và sẽ bỏ các gói IP có chứa các </w:t>
      </w:r>
      <w:r w:rsidRPr="00D20DC9">
        <w:rPr>
          <w:rFonts w:asciiTheme="majorHAnsi" w:eastAsia="Times New Roman" w:hAnsiTheme="majorHAnsi" w:cstheme="majorHAnsi"/>
          <w:i/>
          <w:iCs/>
          <w:color w:val="2A2929"/>
          <w:sz w:val="24"/>
          <w:szCs w:val="24"/>
        </w:rPr>
        <w:t>IP option</w:t>
      </w:r>
      <w:r w:rsidRPr="00D20DC9">
        <w:rPr>
          <w:rFonts w:asciiTheme="majorHAnsi" w:eastAsia="Times New Roman" w:hAnsiTheme="majorHAnsi" w:cstheme="majorHAnsi"/>
          <w:color w:val="2A2929"/>
          <w:sz w:val="24"/>
          <w:szCs w:val="24"/>
        </w:rPr>
        <w:t>7 (Record Route), 68 (Time Stamp), 131 (Loose Source Route) và137 (Strict Source Route). Nếu gói IP đã kích hoạt các số option cụ thể, quản trị viên TMG firewall có thể điều chỉnh hành động diễn ra. Bất cứ gói nào có chứa </w:t>
      </w:r>
      <w:r w:rsidRPr="00D20DC9">
        <w:rPr>
          <w:rFonts w:asciiTheme="majorHAnsi" w:eastAsia="Times New Roman" w:hAnsiTheme="majorHAnsi" w:cstheme="majorHAnsi"/>
          <w:i/>
          <w:iCs/>
          <w:color w:val="2A2929"/>
          <w:sz w:val="24"/>
          <w:szCs w:val="24"/>
        </w:rPr>
        <w:t>IP option </w:t>
      </w:r>
      <w:r w:rsidRPr="00D20DC9">
        <w:rPr>
          <w:rFonts w:asciiTheme="majorHAnsi" w:eastAsia="Times New Roman" w:hAnsiTheme="majorHAnsi" w:cstheme="majorHAnsi"/>
          <w:color w:val="2A2929"/>
          <w:sz w:val="24"/>
          <w:szCs w:val="24"/>
        </w:rPr>
        <w:t>đều có thể bị bỏ qua, các gói với số </w:t>
      </w:r>
      <w:r w:rsidRPr="00D20DC9">
        <w:rPr>
          <w:rFonts w:asciiTheme="majorHAnsi" w:eastAsia="Times New Roman" w:hAnsiTheme="majorHAnsi" w:cstheme="majorHAnsi"/>
          <w:i/>
          <w:iCs/>
          <w:color w:val="2A2929"/>
          <w:sz w:val="24"/>
          <w:szCs w:val="24"/>
        </w:rPr>
        <w:t>IP option</w:t>
      </w:r>
      <w:r w:rsidRPr="00D20DC9">
        <w:rPr>
          <w:rFonts w:asciiTheme="majorHAnsi" w:eastAsia="Times New Roman" w:hAnsiTheme="majorHAnsi" w:cstheme="majorHAnsi"/>
          <w:color w:val="2A2929"/>
          <w:sz w:val="24"/>
          <w:szCs w:val="24"/>
        </w:rPr>
        <w:t> được chọn có thể bị từ chối hoặc tất cả các gói ngoại trừ số có </w:t>
      </w:r>
      <w:r w:rsidRPr="00D20DC9">
        <w:rPr>
          <w:rFonts w:asciiTheme="majorHAnsi" w:eastAsia="Times New Roman" w:hAnsiTheme="majorHAnsi" w:cstheme="majorHAnsi"/>
          <w:i/>
          <w:iCs/>
          <w:color w:val="2A2929"/>
          <w:sz w:val="24"/>
          <w:szCs w:val="24"/>
        </w:rPr>
        <w:t>IP option</w:t>
      </w:r>
      <w:r w:rsidRPr="00D20DC9">
        <w:rPr>
          <w:rFonts w:asciiTheme="majorHAnsi" w:eastAsia="Times New Roman" w:hAnsiTheme="majorHAnsi" w:cstheme="majorHAnsi"/>
          <w:color w:val="2A2929"/>
          <w:sz w:val="24"/>
          <w:szCs w:val="24"/>
        </w:rPr>
        <w:t> đã chọn sẽ bị từ chối.</w:t>
      </w:r>
    </w:p>
    <w:p w:rsidR="00D20DC9" w:rsidRPr="00D20DC9" w:rsidRDefault="00D20DC9" w:rsidP="00D20DC9">
      <w:pPr>
        <w:shd w:val="clear" w:color="auto" w:fill="FFFFFF"/>
        <w:spacing w:after="75" w:line="285" w:lineRule="atLeast"/>
        <w:jc w:val="center"/>
        <w:rPr>
          <w:rFonts w:asciiTheme="majorHAnsi" w:eastAsia="Times New Roman" w:hAnsiTheme="majorHAnsi" w:cstheme="majorHAnsi"/>
          <w:color w:val="2A2929"/>
          <w:sz w:val="24"/>
          <w:szCs w:val="24"/>
        </w:rPr>
      </w:pPr>
      <w:r w:rsidRPr="00D20DC9">
        <w:rPr>
          <w:rFonts w:asciiTheme="majorHAnsi" w:eastAsia="Times New Roman" w:hAnsiTheme="majorHAnsi" w:cstheme="majorHAnsi"/>
          <w:noProof/>
          <w:color w:val="2A2929"/>
          <w:sz w:val="24"/>
          <w:szCs w:val="24"/>
          <w:lang w:eastAsia="vi-VN"/>
        </w:rPr>
        <w:drawing>
          <wp:inline distT="0" distB="0" distL="0" distR="0" wp14:anchorId="1073D790" wp14:editId="472162DD">
            <wp:extent cx="3848100" cy="4267200"/>
            <wp:effectExtent l="0" t="0" r="0" b="0"/>
            <wp:docPr id="8" name="Picture 8" descr="http://www.quantrimang.com.vn/photos/image/102011/14/0T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quantrimang.com.vn/photos/image/102011/14/0TMG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4267200"/>
                    </a:xfrm>
                    <a:prstGeom prst="rect">
                      <a:avLst/>
                    </a:prstGeom>
                    <a:noFill/>
                    <a:ln>
                      <a:noFill/>
                    </a:ln>
                  </pic:spPr>
                </pic:pic>
              </a:graphicData>
            </a:graphic>
          </wp:inline>
        </w:drawing>
      </w:r>
      <w:r w:rsidRPr="00D20DC9">
        <w:rPr>
          <w:rFonts w:asciiTheme="majorHAnsi" w:eastAsia="Times New Roman" w:hAnsiTheme="majorHAnsi" w:cstheme="majorHAnsi"/>
          <w:color w:val="2A2929"/>
          <w:sz w:val="24"/>
          <w:szCs w:val="24"/>
        </w:rPr>
        <w:br/>
        <w:t>Hình 5</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TMG firewall cũng có thể ngăn chặn việc chuyển tiếp gói dữ liệu có chứa các IP fragment. Tùy chọn này không được kích hoạt mặc định. Việc khóa chặn các IP fragment có thể gây những ảnh hưởng không mong muốn, vì vậy cần lưu ý khi kích hoạt tính năng này.</w:t>
      </w:r>
    </w:p>
    <w:p w:rsidR="00D20DC9" w:rsidRPr="00D20DC9" w:rsidRDefault="00D20DC9" w:rsidP="00D20DC9">
      <w:pPr>
        <w:shd w:val="clear" w:color="auto" w:fill="FFFFFF"/>
        <w:spacing w:after="75" w:line="285" w:lineRule="atLeast"/>
        <w:jc w:val="center"/>
        <w:rPr>
          <w:rFonts w:asciiTheme="majorHAnsi" w:eastAsia="Times New Roman" w:hAnsiTheme="majorHAnsi" w:cstheme="majorHAnsi"/>
          <w:color w:val="2A2929"/>
          <w:sz w:val="24"/>
          <w:szCs w:val="24"/>
        </w:rPr>
      </w:pPr>
      <w:r w:rsidRPr="00D20DC9">
        <w:rPr>
          <w:rFonts w:asciiTheme="majorHAnsi" w:eastAsia="Times New Roman" w:hAnsiTheme="majorHAnsi" w:cstheme="majorHAnsi"/>
          <w:noProof/>
          <w:color w:val="2A2929"/>
          <w:sz w:val="24"/>
          <w:szCs w:val="24"/>
          <w:lang w:eastAsia="vi-VN"/>
        </w:rPr>
        <w:lastRenderedPageBreak/>
        <w:drawing>
          <wp:inline distT="0" distB="0" distL="0" distR="0" wp14:anchorId="66DA90EC" wp14:editId="69F6A95D">
            <wp:extent cx="3848100" cy="4267200"/>
            <wp:effectExtent l="0" t="0" r="0" b="0"/>
            <wp:docPr id="7" name="Picture 7" descr="http://quantrimang.edu.vn/wp-content/uploads/2012/08/0T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quantrimang.edu.vn/wp-content/uploads/2012/08/0TMG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0" cy="4267200"/>
                    </a:xfrm>
                    <a:prstGeom prst="rect">
                      <a:avLst/>
                    </a:prstGeom>
                    <a:noFill/>
                    <a:ln>
                      <a:noFill/>
                    </a:ln>
                  </pic:spPr>
                </pic:pic>
              </a:graphicData>
            </a:graphic>
          </wp:inline>
        </w:drawing>
      </w:r>
      <w:r w:rsidRPr="00D20DC9">
        <w:rPr>
          <w:rFonts w:asciiTheme="majorHAnsi" w:eastAsia="Times New Roman" w:hAnsiTheme="majorHAnsi" w:cstheme="majorHAnsi"/>
          <w:color w:val="2A2929"/>
          <w:sz w:val="24"/>
          <w:szCs w:val="24"/>
        </w:rPr>
        <w:br/>
        <w:t>Hình 6</w:t>
      </w:r>
    </w:p>
    <w:p w:rsidR="00D20DC9" w:rsidRPr="00D20DC9" w:rsidRDefault="00D20DC9" w:rsidP="00D20DC9">
      <w:pPr>
        <w:shd w:val="clear" w:color="auto" w:fill="FFFFFF"/>
        <w:spacing w:after="0" w:line="240" w:lineRule="auto"/>
        <w:jc w:val="both"/>
        <w:outlineLvl w:val="1"/>
        <w:rPr>
          <w:rFonts w:asciiTheme="majorHAnsi" w:eastAsia="Times New Roman" w:hAnsiTheme="majorHAnsi" w:cstheme="majorHAnsi"/>
          <w:b/>
          <w:bCs/>
          <w:color w:val="2A2929"/>
          <w:sz w:val="24"/>
          <w:szCs w:val="24"/>
        </w:rPr>
      </w:pPr>
      <w:r w:rsidRPr="00D20DC9">
        <w:rPr>
          <w:rFonts w:asciiTheme="majorHAnsi" w:eastAsia="Times New Roman" w:hAnsiTheme="majorHAnsi" w:cstheme="majorHAnsi"/>
          <w:b/>
          <w:bCs/>
          <w:color w:val="2A2929"/>
          <w:sz w:val="24"/>
          <w:szCs w:val="24"/>
        </w:rPr>
        <w:t>Flood Mitigation</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Flood mitigation là một thành phần quan trọng của Forefront TMG firewall. Tính năng này giúp giảm nhẹ sự ảnh hưởng của một số kiểu tấn công trên tường lửa. Giúp giảm nhẹ các tấn công DoS tiềm tàng bằng cách thực thi một số hạn chế trên số lưu lượng mà một host có thể tạo. Flood mitigation được kích hoạt mặc định và có thể được cấu hình bằng cách kích liên kết </w:t>
      </w:r>
      <w:r w:rsidRPr="00D20DC9">
        <w:rPr>
          <w:rFonts w:asciiTheme="majorHAnsi" w:eastAsia="Times New Roman" w:hAnsiTheme="majorHAnsi" w:cstheme="majorHAnsi"/>
          <w:b/>
          <w:bCs/>
          <w:color w:val="2A2929"/>
          <w:sz w:val="24"/>
          <w:szCs w:val="24"/>
        </w:rPr>
        <w:t>Configure Flood Mitigation Settings</w:t>
      </w:r>
      <w:r w:rsidRPr="00D20DC9">
        <w:rPr>
          <w:rFonts w:asciiTheme="majorHAnsi" w:eastAsia="Times New Roman" w:hAnsiTheme="majorHAnsi" w:cstheme="majorHAnsi"/>
          <w:color w:val="2A2929"/>
          <w:sz w:val="24"/>
          <w:szCs w:val="24"/>
        </w:rPr>
        <w:t> trong cửa sổ điều khiển chính.</w:t>
      </w:r>
    </w:p>
    <w:p w:rsidR="00D20DC9" w:rsidRPr="00D20DC9" w:rsidRDefault="00D20DC9" w:rsidP="00D20DC9">
      <w:pPr>
        <w:shd w:val="clear" w:color="auto" w:fill="FFFFFF"/>
        <w:spacing w:after="75" w:line="285" w:lineRule="atLeast"/>
        <w:jc w:val="center"/>
        <w:rPr>
          <w:rFonts w:asciiTheme="majorHAnsi" w:eastAsia="Times New Roman" w:hAnsiTheme="majorHAnsi" w:cstheme="majorHAnsi"/>
          <w:color w:val="2A2929"/>
          <w:sz w:val="24"/>
          <w:szCs w:val="24"/>
        </w:rPr>
      </w:pPr>
      <w:r w:rsidRPr="00D20DC9">
        <w:rPr>
          <w:rFonts w:asciiTheme="majorHAnsi" w:eastAsia="Times New Roman" w:hAnsiTheme="majorHAnsi" w:cstheme="majorHAnsi"/>
          <w:noProof/>
          <w:color w:val="2A2929"/>
          <w:sz w:val="24"/>
          <w:szCs w:val="24"/>
          <w:lang w:eastAsia="vi-VN"/>
        </w:rPr>
        <w:lastRenderedPageBreak/>
        <w:drawing>
          <wp:inline distT="0" distB="0" distL="0" distR="0" wp14:anchorId="36CC49C0" wp14:editId="563612FB">
            <wp:extent cx="5657850" cy="3276600"/>
            <wp:effectExtent l="0" t="0" r="0" b="0"/>
            <wp:docPr id="6" name="Picture 6" descr="http://quantrimang.edu.vn/wp-content/uploads/2012/08/0T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quantrimang.edu.vn/wp-content/uploads/2012/08/0TMG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7850" cy="3276600"/>
                    </a:xfrm>
                    <a:prstGeom prst="rect">
                      <a:avLst/>
                    </a:prstGeom>
                    <a:noFill/>
                    <a:ln>
                      <a:noFill/>
                    </a:ln>
                  </pic:spPr>
                </pic:pic>
              </a:graphicData>
            </a:graphic>
          </wp:inline>
        </w:drawing>
      </w:r>
      <w:r w:rsidRPr="00D20DC9">
        <w:rPr>
          <w:rFonts w:asciiTheme="majorHAnsi" w:eastAsia="Times New Roman" w:hAnsiTheme="majorHAnsi" w:cstheme="majorHAnsi"/>
          <w:color w:val="2A2929"/>
          <w:sz w:val="24"/>
          <w:szCs w:val="24"/>
        </w:rPr>
        <w:br/>
        <w:t>Hình 7</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Flood mitigation có thể điều khiển các tham số mạng sau:</w:t>
      </w:r>
    </w:p>
    <w:p w:rsidR="00D20DC9" w:rsidRPr="00D20DC9" w:rsidRDefault="00D20DC9" w:rsidP="00D20DC9">
      <w:pPr>
        <w:numPr>
          <w:ilvl w:val="0"/>
          <w:numId w:val="14"/>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Yêu cầu kết nối TCP tối đa trên phút trên một IP</w:t>
      </w:r>
    </w:p>
    <w:p w:rsidR="00D20DC9" w:rsidRPr="00D20DC9" w:rsidRDefault="00D20DC9" w:rsidP="00D20DC9">
      <w:pPr>
        <w:numPr>
          <w:ilvl w:val="0"/>
          <w:numId w:val="14"/>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Tối đa số kết nối TCP đồng thời trên địa chỉ IP</w:t>
      </w:r>
    </w:p>
    <w:p w:rsidR="00D20DC9" w:rsidRPr="00D20DC9" w:rsidRDefault="00D20DC9" w:rsidP="00D20DC9">
      <w:pPr>
        <w:numPr>
          <w:ilvl w:val="0"/>
          <w:numId w:val="14"/>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Kết nối half-open TCP lớn nhất</w:t>
      </w:r>
    </w:p>
    <w:p w:rsidR="00D20DC9" w:rsidRPr="00D20DC9" w:rsidRDefault="00D20DC9" w:rsidP="00D20DC9">
      <w:pPr>
        <w:numPr>
          <w:ilvl w:val="0"/>
          <w:numId w:val="14"/>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Yêu cầu HTTP tối đa trên phút trên địa chỉ IP</w:t>
      </w:r>
    </w:p>
    <w:p w:rsidR="00D20DC9" w:rsidRPr="00D20DC9" w:rsidRDefault="00D20DC9" w:rsidP="00D20DC9">
      <w:pPr>
        <w:numPr>
          <w:ilvl w:val="0"/>
          <w:numId w:val="14"/>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Non-TCP session mới tối đa trên giây trên một rule</w:t>
      </w:r>
    </w:p>
    <w:p w:rsidR="00D20DC9" w:rsidRPr="00D20DC9" w:rsidRDefault="00D20DC9" w:rsidP="00D20DC9">
      <w:pPr>
        <w:numPr>
          <w:ilvl w:val="0"/>
          <w:numId w:val="14"/>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Tối đa số UDP session đồng thời trên một IP</w:t>
      </w:r>
    </w:p>
    <w:p w:rsidR="00D20DC9" w:rsidRPr="00D20DC9" w:rsidRDefault="00D20DC9" w:rsidP="00D20DC9">
      <w:pPr>
        <w:shd w:val="clear" w:color="auto" w:fill="FFFFFF"/>
        <w:spacing w:after="75" w:line="285" w:lineRule="atLeast"/>
        <w:jc w:val="center"/>
        <w:rPr>
          <w:rFonts w:asciiTheme="majorHAnsi" w:eastAsia="Times New Roman" w:hAnsiTheme="majorHAnsi" w:cstheme="majorHAnsi"/>
          <w:color w:val="2A2929"/>
          <w:sz w:val="24"/>
          <w:szCs w:val="24"/>
        </w:rPr>
      </w:pPr>
      <w:r w:rsidRPr="00D20DC9">
        <w:rPr>
          <w:rFonts w:asciiTheme="majorHAnsi" w:eastAsia="Times New Roman" w:hAnsiTheme="majorHAnsi" w:cstheme="majorHAnsi"/>
          <w:noProof/>
          <w:color w:val="2A2929"/>
          <w:sz w:val="24"/>
          <w:szCs w:val="24"/>
          <w:lang w:eastAsia="vi-VN"/>
        </w:rPr>
        <w:lastRenderedPageBreak/>
        <w:drawing>
          <wp:inline distT="0" distB="0" distL="0" distR="0" wp14:anchorId="738304EB" wp14:editId="04608E21">
            <wp:extent cx="3848100" cy="4267200"/>
            <wp:effectExtent l="0" t="0" r="0" b="0"/>
            <wp:docPr id="5" name="Picture 5" descr="http://quantrimang.edu.vn/wp-content/uploads/2012/08/0T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quantrimang.edu.vn/wp-content/uploads/2012/08/0TMG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8100" cy="4267200"/>
                    </a:xfrm>
                    <a:prstGeom prst="rect">
                      <a:avLst/>
                    </a:prstGeom>
                    <a:noFill/>
                    <a:ln>
                      <a:noFill/>
                    </a:ln>
                  </pic:spPr>
                </pic:pic>
              </a:graphicData>
            </a:graphic>
          </wp:inline>
        </w:drawing>
      </w:r>
      <w:r w:rsidRPr="00D20DC9">
        <w:rPr>
          <w:rFonts w:asciiTheme="majorHAnsi" w:eastAsia="Times New Roman" w:hAnsiTheme="majorHAnsi" w:cstheme="majorHAnsi"/>
          <w:color w:val="2A2929"/>
          <w:sz w:val="24"/>
          <w:szCs w:val="24"/>
        </w:rPr>
        <w:br/>
        <w:t>Hình 8</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Kích </w:t>
      </w:r>
      <w:r w:rsidRPr="00D20DC9">
        <w:rPr>
          <w:rFonts w:asciiTheme="majorHAnsi" w:eastAsia="Times New Roman" w:hAnsiTheme="majorHAnsi" w:cstheme="majorHAnsi"/>
          <w:b/>
          <w:bCs/>
          <w:color w:val="2A2929"/>
          <w:sz w:val="24"/>
          <w:szCs w:val="24"/>
        </w:rPr>
        <w:t>Edit… </w:t>
      </w:r>
      <w:r w:rsidRPr="00D20DC9">
        <w:rPr>
          <w:rFonts w:asciiTheme="majorHAnsi" w:eastAsia="Times New Roman" w:hAnsiTheme="majorHAnsi" w:cstheme="majorHAnsi"/>
          <w:color w:val="2A2929"/>
          <w:sz w:val="24"/>
          <w:szCs w:val="24"/>
        </w:rPr>
        <w:t>bên cạnh các tham số flood mitigation sẽ cho phép quản trị viên cấu những hạn chế kết nối để áp dụng cho IP exception.</w:t>
      </w:r>
    </w:p>
    <w:p w:rsidR="00D20DC9" w:rsidRPr="00D20DC9" w:rsidRDefault="00D20DC9" w:rsidP="00D20DC9">
      <w:pPr>
        <w:shd w:val="clear" w:color="auto" w:fill="FFFFFF"/>
        <w:spacing w:after="75" w:line="285" w:lineRule="atLeast"/>
        <w:jc w:val="center"/>
        <w:rPr>
          <w:rFonts w:asciiTheme="majorHAnsi" w:eastAsia="Times New Roman" w:hAnsiTheme="majorHAnsi" w:cstheme="majorHAnsi"/>
          <w:color w:val="2A2929"/>
          <w:sz w:val="24"/>
          <w:szCs w:val="24"/>
        </w:rPr>
      </w:pPr>
      <w:r w:rsidRPr="00D20DC9">
        <w:rPr>
          <w:rFonts w:asciiTheme="majorHAnsi" w:eastAsia="Times New Roman" w:hAnsiTheme="majorHAnsi" w:cstheme="majorHAnsi"/>
          <w:noProof/>
          <w:color w:val="2A2929"/>
          <w:sz w:val="24"/>
          <w:szCs w:val="24"/>
          <w:lang w:eastAsia="vi-VN"/>
        </w:rPr>
        <w:drawing>
          <wp:inline distT="0" distB="0" distL="0" distR="0" wp14:anchorId="07394B0E" wp14:editId="3C00FB01">
            <wp:extent cx="3657600" cy="3733800"/>
            <wp:effectExtent l="0" t="0" r="0" b="0"/>
            <wp:docPr id="13" name="Picture 13" descr="http://quantrimang.edu.vn/wp-content/uploads/2012/08/0TM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quantrimang.edu.vn/wp-content/uploads/2012/08/0TMG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3733800"/>
                    </a:xfrm>
                    <a:prstGeom prst="rect">
                      <a:avLst/>
                    </a:prstGeom>
                    <a:noFill/>
                    <a:ln>
                      <a:noFill/>
                    </a:ln>
                  </pic:spPr>
                </pic:pic>
              </a:graphicData>
            </a:graphic>
          </wp:inline>
        </w:drawing>
      </w:r>
      <w:r w:rsidRPr="00D20DC9">
        <w:rPr>
          <w:rFonts w:asciiTheme="majorHAnsi" w:eastAsia="Times New Roman" w:hAnsiTheme="majorHAnsi" w:cstheme="majorHAnsi"/>
          <w:color w:val="2A2929"/>
          <w:sz w:val="24"/>
          <w:szCs w:val="24"/>
        </w:rPr>
        <w:br/>
        <w:t>Hình 9</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lastRenderedPageBreak/>
        <w:t>Khi một host tạo đủ lượng lượng để vượt quá những hạn chế đã được đặt trước, TMG firewall sẽ bắt đầu bỏ rơi các gói từ host này và tạo cảnh báo.</w:t>
      </w:r>
    </w:p>
    <w:p w:rsidR="00D20DC9" w:rsidRPr="00D20DC9" w:rsidRDefault="00D20DC9" w:rsidP="00D20DC9">
      <w:pPr>
        <w:shd w:val="clear" w:color="auto" w:fill="FFFFFF"/>
        <w:spacing w:after="75" w:line="285" w:lineRule="atLeast"/>
        <w:jc w:val="center"/>
        <w:rPr>
          <w:rFonts w:asciiTheme="majorHAnsi" w:eastAsia="Times New Roman" w:hAnsiTheme="majorHAnsi" w:cstheme="majorHAnsi"/>
          <w:color w:val="2A2929"/>
          <w:sz w:val="24"/>
          <w:szCs w:val="24"/>
        </w:rPr>
      </w:pPr>
      <w:r w:rsidRPr="00D20DC9">
        <w:rPr>
          <w:rFonts w:asciiTheme="majorHAnsi" w:hAnsiTheme="majorHAnsi" w:cstheme="majorHAnsi"/>
          <w:noProof/>
          <w:sz w:val="24"/>
          <w:szCs w:val="24"/>
          <w:lang w:eastAsia="vi-VN"/>
        </w:rPr>
        <w:drawing>
          <wp:inline distT="0" distB="0" distL="0" distR="0" wp14:anchorId="0CAA2192" wp14:editId="75D68719">
            <wp:extent cx="5943600" cy="980024"/>
            <wp:effectExtent l="0" t="0" r="0" b="0"/>
            <wp:docPr id="14" name="Picture 14" descr="http://quantrimang.edu.vn/wp-content/uploads/2012/08/0TM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quantrimang.edu.vn/wp-content/uploads/2012/08/0TMG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980024"/>
                    </a:xfrm>
                    <a:prstGeom prst="rect">
                      <a:avLst/>
                    </a:prstGeom>
                    <a:noFill/>
                    <a:ln>
                      <a:noFill/>
                    </a:ln>
                  </pic:spPr>
                </pic:pic>
              </a:graphicData>
            </a:graphic>
          </wp:inline>
        </w:drawing>
      </w:r>
      <w:r w:rsidRPr="00D20DC9">
        <w:rPr>
          <w:rFonts w:asciiTheme="majorHAnsi" w:eastAsia="Times New Roman" w:hAnsiTheme="majorHAnsi" w:cstheme="majorHAnsi"/>
          <w:color w:val="2A2929"/>
          <w:sz w:val="24"/>
          <w:szCs w:val="24"/>
        </w:rPr>
        <w:br/>
        <w:t>Hình 10</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b/>
          <w:bCs/>
          <w:color w:val="2A2929"/>
          <w:sz w:val="24"/>
          <w:szCs w:val="24"/>
        </w:rPr>
        <w:t>Lưu ý:</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Một điều quan trọng cần lưu ý là sự truyền thông được phép bằng cách đếm đến hạn ngạch kết nối.</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Nếu host đang được nói đến này ngừng gửi yêu cầu, hoặc giảm tần suất các yêu cầu được phát ra từ nó đến mức dưới giới hạn được thiết lập, sau một phút, tường lửa TMG firewall sẽ tăng sự cho phép các kết nối mới đến từ host này.</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Thông thường, khi một host vượt quá giới hạn kết nối, nó sẽ bị nghi ngờ là lưu lượng mã độc hoặc có thể là một ứng dụng được viết kém chất lượng. Mặc dù vậy vẫn có một số trường hợp host tạo số lượng rất lớn lưu lượng hợp lệ. Một số ví dụ như DNS server và SMTP server. Tuy nhiên, một số quản trị viên sẽ có gắng giải quyết các vấn đề này bằng cách thêm hạn chế kết nối mặc định, hoặc thậm chí vô hiệu hóa hoàn toàn flood mitigation. Cách làm này không được khuyến khích. Cách xử lý phù hợp với kịch bản này là tạo một </w:t>
      </w:r>
      <w:r w:rsidRPr="00D20DC9">
        <w:rPr>
          <w:rFonts w:asciiTheme="majorHAnsi" w:eastAsia="Times New Roman" w:hAnsiTheme="majorHAnsi" w:cstheme="majorHAnsi"/>
          <w:b/>
          <w:bCs/>
          <w:color w:val="2A2929"/>
          <w:sz w:val="24"/>
          <w:szCs w:val="24"/>
        </w:rPr>
        <w:t>IP exception</w:t>
      </w:r>
      <w:r w:rsidRPr="00D20DC9">
        <w:rPr>
          <w:rFonts w:asciiTheme="majorHAnsi" w:eastAsia="Times New Roman" w:hAnsiTheme="majorHAnsi" w:cstheme="majorHAnsi"/>
          <w:color w:val="2A2929"/>
          <w:sz w:val="24"/>
          <w:szCs w:val="24"/>
        </w:rPr>
        <w:t>, sau đó thực thi một ngưỡng hạn chế nào đó cho các hệ thống rơi vào nhóm đối tượng này.</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noProof/>
          <w:color w:val="2A2929"/>
          <w:sz w:val="24"/>
          <w:szCs w:val="24"/>
          <w:lang w:eastAsia="vi-VN"/>
        </w:rPr>
        <w:drawing>
          <wp:inline distT="0" distB="0" distL="0" distR="0" wp14:anchorId="4209B89A" wp14:editId="09FBC2CA">
            <wp:extent cx="3848100" cy="4267200"/>
            <wp:effectExtent l="0" t="0" r="0" b="0"/>
            <wp:docPr id="15" name="Picture 15" descr="http://quantrimang.edu.vn/wp-content/uploads/2012/08/0TM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quantrimang.edu.vn/wp-content/uploads/2012/08/0TMG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8100" cy="4267200"/>
                    </a:xfrm>
                    <a:prstGeom prst="rect">
                      <a:avLst/>
                    </a:prstGeom>
                    <a:noFill/>
                    <a:ln>
                      <a:noFill/>
                    </a:ln>
                  </pic:spPr>
                </pic:pic>
              </a:graphicData>
            </a:graphic>
          </wp:inline>
        </w:drawing>
      </w:r>
      <w:r w:rsidRPr="00D20DC9">
        <w:rPr>
          <w:rFonts w:asciiTheme="majorHAnsi" w:eastAsia="Times New Roman" w:hAnsiTheme="majorHAnsi" w:cstheme="majorHAnsi"/>
          <w:color w:val="2A2929"/>
          <w:sz w:val="24"/>
          <w:szCs w:val="24"/>
        </w:rPr>
        <w:br/>
        <w:t>Hình11</w:t>
      </w:r>
    </w:p>
    <w:p w:rsidR="00D20DC9" w:rsidRPr="00D20DC9" w:rsidRDefault="00D20DC9" w:rsidP="00D20DC9">
      <w:pPr>
        <w:shd w:val="clear" w:color="auto" w:fill="FFFFFF"/>
        <w:spacing w:after="0" w:line="240" w:lineRule="auto"/>
        <w:jc w:val="both"/>
        <w:outlineLvl w:val="1"/>
        <w:rPr>
          <w:rFonts w:asciiTheme="majorHAnsi" w:eastAsia="Times New Roman" w:hAnsiTheme="majorHAnsi" w:cstheme="majorHAnsi"/>
          <w:b/>
          <w:bCs/>
          <w:color w:val="2A2929"/>
          <w:sz w:val="24"/>
          <w:szCs w:val="24"/>
        </w:rPr>
      </w:pPr>
      <w:r w:rsidRPr="00D20DC9">
        <w:rPr>
          <w:rFonts w:asciiTheme="majorHAnsi" w:eastAsia="Times New Roman" w:hAnsiTheme="majorHAnsi" w:cstheme="majorHAnsi"/>
          <w:b/>
          <w:bCs/>
          <w:color w:val="2A2929"/>
          <w:sz w:val="24"/>
          <w:szCs w:val="24"/>
        </w:rPr>
        <w:t>Hạn ngạch SIP</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lastRenderedPageBreak/>
        <w:t>Với sự xuất hiện của SIP filter trong TMG 2010, tường lửa hiện có khả năng thực thi các hạn ngạch đối với lưu lượng SIP. TMG đặt các hạn chế trên các tham số SIP sau:</w:t>
      </w:r>
    </w:p>
    <w:p w:rsidR="00D20DC9" w:rsidRPr="00D20DC9" w:rsidRDefault="00D20DC9" w:rsidP="00D20DC9">
      <w:pPr>
        <w:numPr>
          <w:ilvl w:val="0"/>
          <w:numId w:val="15"/>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Tổng số đăng ký lớn nhất</w:t>
      </w:r>
    </w:p>
    <w:p w:rsidR="00D20DC9" w:rsidRPr="00D20DC9" w:rsidRDefault="00D20DC9" w:rsidP="00D20DC9">
      <w:pPr>
        <w:numPr>
          <w:ilvl w:val="0"/>
          <w:numId w:val="15"/>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Số đăng ký đồng thời lớn nhất trên mỗi IP</w:t>
      </w:r>
    </w:p>
    <w:p w:rsidR="00D20DC9" w:rsidRPr="00D20DC9" w:rsidRDefault="00D20DC9" w:rsidP="00D20DC9">
      <w:pPr>
        <w:numPr>
          <w:ilvl w:val="0"/>
          <w:numId w:val="15"/>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Tổng số cuộc gọi đồng thời lớn nhất</w:t>
      </w:r>
    </w:p>
    <w:p w:rsidR="00D20DC9" w:rsidRPr="00D20DC9" w:rsidRDefault="00D20DC9" w:rsidP="00D20DC9">
      <w:pPr>
        <w:numPr>
          <w:ilvl w:val="0"/>
          <w:numId w:val="15"/>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Số cuộc gọi đồng thời lớn nhất trên mỗi IP</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Kích </w:t>
      </w:r>
      <w:r w:rsidRPr="00D20DC9">
        <w:rPr>
          <w:rFonts w:asciiTheme="majorHAnsi" w:eastAsia="Times New Roman" w:hAnsiTheme="majorHAnsi" w:cstheme="majorHAnsi"/>
          <w:b/>
          <w:bCs/>
          <w:color w:val="2A2929"/>
          <w:sz w:val="24"/>
          <w:szCs w:val="24"/>
        </w:rPr>
        <w:t>Edit…</w:t>
      </w:r>
      <w:r w:rsidRPr="00D20DC9">
        <w:rPr>
          <w:rFonts w:asciiTheme="majorHAnsi" w:eastAsia="Times New Roman" w:hAnsiTheme="majorHAnsi" w:cstheme="majorHAnsi"/>
          <w:color w:val="2A2929"/>
          <w:sz w:val="24"/>
          <w:szCs w:val="24"/>
        </w:rPr>
        <w:t> bên cạnh mỗi tham số sẽ cho phép quản trị viên cấu hình các ngưỡng theo yêu cầu của mình.</w:t>
      </w:r>
    </w:p>
    <w:p w:rsidR="00D20DC9" w:rsidRPr="00D20DC9" w:rsidRDefault="00D20DC9" w:rsidP="00D20DC9">
      <w:pPr>
        <w:shd w:val="clear" w:color="auto" w:fill="FFFFFF"/>
        <w:spacing w:after="75" w:line="285" w:lineRule="atLeast"/>
        <w:jc w:val="center"/>
        <w:rPr>
          <w:rFonts w:asciiTheme="majorHAnsi" w:eastAsia="Times New Roman" w:hAnsiTheme="majorHAnsi" w:cstheme="majorHAnsi"/>
          <w:color w:val="2A2929"/>
          <w:sz w:val="24"/>
          <w:szCs w:val="24"/>
        </w:rPr>
      </w:pPr>
      <w:r w:rsidRPr="00D20DC9">
        <w:rPr>
          <w:rFonts w:asciiTheme="majorHAnsi" w:eastAsia="Times New Roman" w:hAnsiTheme="majorHAnsi" w:cstheme="majorHAnsi"/>
          <w:noProof/>
          <w:color w:val="2A2929"/>
          <w:sz w:val="24"/>
          <w:szCs w:val="24"/>
          <w:lang w:eastAsia="vi-VN"/>
        </w:rPr>
        <w:drawing>
          <wp:inline distT="0" distB="0" distL="0" distR="0" wp14:anchorId="1A6C86DE" wp14:editId="507EB110">
            <wp:extent cx="3848100" cy="4267200"/>
            <wp:effectExtent l="0" t="0" r="0" b="0"/>
            <wp:docPr id="16" name="Picture 16" descr="http://quantrimang.edu.vn/wp-content/uploads/2012/08/0TM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quantrimang.edu.vn/wp-content/uploads/2012/08/0TMG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8100" cy="4267200"/>
                    </a:xfrm>
                    <a:prstGeom prst="rect">
                      <a:avLst/>
                    </a:prstGeom>
                    <a:noFill/>
                    <a:ln>
                      <a:noFill/>
                    </a:ln>
                  </pic:spPr>
                </pic:pic>
              </a:graphicData>
            </a:graphic>
          </wp:inline>
        </w:drawing>
      </w:r>
    </w:p>
    <w:p w:rsidR="00D20DC9" w:rsidRPr="00D20DC9" w:rsidRDefault="00D20DC9" w:rsidP="00D20DC9">
      <w:pPr>
        <w:pStyle w:val="Heading1"/>
        <w:shd w:val="clear" w:color="auto" w:fill="FFFFFF"/>
        <w:spacing w:before="0" w:line="270" w:lineRule="atLeast"/>
        <w:rPr>
          <w:rFonts w:cstheme="majorHAnsi"/>
          <w:color w:val="246296"/>
          <w:sz w:val="24"/>
          <w:szCs w:val="24"/>
        </w:rPr>
      </w:pPr>
      <w:proofErr w:type="spellStart"/>
      <w:r w:rsidRPr="00D20DC9">
        <w:rPr>
          <w:rFonts w:cstheme="majorHAnsi"/>
          <w:color w:val="246296"/>
          <w:sz w:val="24"/>
          <w:szCs w:val="24"/>
        </w:rPr>
        <w:t>Phát</w:t>
      </w:r>
      <w:proofErr w:type="spellEnd"/>
      <w:r w:rsidRPr="00D20DC9">
        <w:rPr>
          <w:rFonts w:cstheme="majorHAnsi"/>
          <w:color w:val="246296"/>
          <w:sz w:val="24"/>
          <w:szCs w:val="24"/>
        </w:rPr>
        <w:t xml:space="preserve"> </w:t>
      </w:r>
      <w:proofErr w:type="spellStart"/>
      <w:r w:rsidRPr="00D20DC9">
        <w:rPr>
          <w:rFonts w:cstheme="majorHAnsi"/>
          <w:color w:val="246296"/>
          <w:sz w:val="24"/>
          <w:szCs w:val="24"/>
        </w:rPr>
        <w:t>hiện</w:t>
      </w:r>
      <w:proofErr w:type="spellEnd"/>
      <w:r w:rsidRPr="00D20DC9">
        <w:rPr>
          <w:rFonts w:cstheme="majorHAnsi"/>
          <w:color w:val="246296"/>
          <w:sz w:val="24"/>
          <w:szCs w:val="24"/>
        </w:rPr>
        <w:t xml:space="preserve"> </w:t>
      </w:r>
      <w:proofErr w:type="spellStart"/>
      <w:r w:rsidRPr="00D20DC9">
        <w:rPr>
          <w:rFonts w:cstheme="majorHAnsi"/>
          <w:color w:val="246296"/>
          <w:sz w:val="24"/>
          <w:szCs w:val="24"/>
        </w:rPr>
        <w:t>và</w:t>
      </w:r>
      <w:proofErr w:type="spellEnd"/>
      <w:r w:rsidRPr="00D20DC9">
        <w:rPr>
          <w:rFonts w:cstheme="majorHAnsi"/>
          <w:color w:val="246296"/>
          <w:sz w:val="24"/>
          <w:szCs w:val="24"/>
        </w:rPr>
        <w:t xml:space="preserve"> </w:t>
      </w:r>
      <w:proofErr w:type="spellStart"/>
      <w:r w:rsidRPr="00D20DC9">
        <w:rPr>
          <w:rFonts w:cstheme="majorHAnsi"/>
          <w:color w:val="246296"/>
          <w:sz w:val="24"/>
          <w:szCs w:val="24"/>
        </w:rPr>
        <w:t>ngăn</w:t>
      </w:r>
      <w:proofErr w:type="spellEnd"/>
      <w:r w:rsidRPr="00D20DC9">
        <w:rPr>
          <w:rFonts w:cstheme="majorHAnsi"/>
          <w:color w:val="246296"/>
          <w:sz w:val="24"/>
          <w:szCs w:val="24"/>
        </w:rPr>
        <w:t xml:space="preserve"> </w:t>
      </w:r>
      <w:proofErr w:type="spellStart"/>
      <w:r w:rsidRPr="00D20DC9">
        <w:rPr>
          <w:rFonts w:cstheme="majorHAnsi"/>
          <w:color w:val="246296"/>
          <w:sz w:val="24"/>
          <w:szCs w:val="24"/>
        </w:rPr>
        <w:t>chặn</w:t>
      </w:r>
      <w:proofErr w:type="spellEnd"/>
      <w:r w:rsidRPr="00D20DC9">
        <w:rPr>
          <w:rFonts w:cstheme="majorHAnsi"/>
          <w:color w:val="246296"/>
          <w:sz w:val="24"/>
          <w:szCs w:val="24"/>
        </w:rPr>
        <w:t xml:space="preserve"> </w:t>
      </w:r>
      <w:proofErr w:type="spellStart"/>
      <w:r w:rsidRPr="00D20DC9">
        <w:rPr>
          <w:rFonts w:cstheme="majorHAnsi"/>
          <w:color w:val="246296"/>
          <w:sz w:val="24"/>
          <w:szCs w:val="24"/>
        </w:rPr>
        <w:t>xâm</w:t>
      </w:r>
      <w:proofErr w:type="spellEnd"/>
      <w:r w:rsidRPr="00D20DC9">
        <w:rPr>
          <w:rFonts w:cstheme="majorHAnsi"/>
          <w:color w:val="246296"/>
          <w:sz w:val="24"/>
          <w:szCs w:val="24"/>
        </w:rPr>
        <w:t xml:space="preserve"> </w:t>
      </w:r>
      <w:proofErr w:type="spellStart"/>
      <w:r w:rsidRPr="00D20DC9">
        <w:rPr>
          <w:rFonts w:cstheme="majorHAnsi"/>
          <w:color w:val="246296"/>
          <w:sz w:val="24"/>
          <w:szCs w:val="24"/>
        </w:rPr>
        <w:t>nhập</w:t>
      </w:r>
      <w:proofErr w:type="spellEnd"/>
      <w:r w:rsidRPr="00D20DC9">
        <w:rPr>
          <w:rFonts w:cstheme="majorHAnsi"/>
          <w:color w:val="246296"/>
          <w:sz w:val="24"/>
          <w:szCs w:val="24"/>
        </w:rPr>
        <w:t xml:space="preserve"> </w:t>
      </w:r>
      <w:proofErr w:type="spellStart"/>
      <w:r w:rsidRPr="00D20DC9">
        <w:rPr>
          <w:rFonts w:cstheme="majorHAnsi"/>
          <w:color w:val="246296"/>
          <w:sz w:val="24"/>
          <w:szCs w:val="24"/>
        </w:rPr>
        <w:t>trong</w:t>
      </w:r>
      <w:proofErr w:type="spellEnd"/>
      <w:r w:rsidRPr="00D20DC9">
        <w:rPr>
          <w:rFonts w:cstheme="majorHAnsi"/>
          <w:color w:val="246296"/>
          <w:sz w:val="24"/>
          <w:szCs w:val="24"/>
        </w:rPr>
        <w:t xml:space="preserve"> Forefront TMG: NIS</w:t>
      </w:r>
    </w:p>
    <w:p w:rsidR="00D20DC9" w:rsidRPr="00D20DC9" w:rsidRDefault="00D20DC9" w:rsidP="00D20DC9">
      <w:pPr>
        <w:rPr>
          <w:rFonts w:asciiTheme="majorHAnsi" w:hAnsiTheme="majorHAnsi" w:cstheme="majorHAnsi"/>
          <w:sz w:val="24"/>
          <w:szCs w:val="24"/>
        </w:rPr>
      </w:pPr>
    </w:p>
    <w:p w:rsidR="00D20DC9" w:rsidRPr="00D20DC9" w:rsidRDefault="00D20DC9" w:rsidP="00D20DC9">
      <w:pPr>
        <w:shd w:val="clear" w:color="auto" w:fill="FFFFFF"/>
        <w:spacing w:after="0" w:line="240" w:lineRule="auto"/>
        <w:jc w:val="both"/>
        <w:outlineLvl w:val="1"/>
        <w:rPr>
          <w:rFonts w:asciiTheme="majorHAnsi" w:eastAsia="Times New Roman" w:hAnsiTheme="majorHAnsi" w:cstheme="majorHAnsi"/>
          <w:b/>
          <w:bCs/>
          <w:color w:val="2A2929"/>
          <w:sz w:val="24"/>
          <w:szCs w:val="24"/>
        </w:rPr>
      </w:pPr>
      <w:r w:rsidRPr="00D20DC9">
        <w:rPr>
          <w:rFonts w:asciiTheme="majorHAnsi" w:eastAsia="Times New Roman" w:hAnsiTheme="majorHAnsi" w:cstheme="majorHAnsi"/>
          <w:b/>
          <w:bCs/>
          <w:color w:val="2A2929"/>
          <w:sz w:val="24"/>
          <w:szCs w:val="24"/>
        </w:rPr>
        <w:t>Những tấn công mạng phổ biến</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Tính năng phát hiện và ngăn chặn xâm nhập trong Forefront TMG được xây dựng dựa trên tính năng phát hiện và ngăn chặn xâm nhập dựa trên hành vi có trong Microsoft ISA Server 2000. Bằng cách thực hiện thanh tra gói dữ liệu ở mức thấp, TMG firewall có thể phát hiện và khóa chặn nhiều kiểu tấn công. Khả năng phát hiện và ngăn chặn xâm nhập được cấu hình bằng cách mở TMG management console, đánh dấu </w:t>
      </w:r>
      <w:r w:rsidRPr="00D20DC9">
        <w:rPr>
          <w:rFonts w:asciiTheme="majorHAnsi" w:eastAsia="Times New Roman" w:hAnsiTheme="majorHAnsi" w:cstheme="majorHAnsi"/>
          <w:b/>
          <w:bCs/>
          <w:color w:val="2A2929"/>
          <w:sz w:val="24"/>
          <w:szCs w:val="24"/>
        </w:rPr>
        <w:t>Intrusion Prevention System</w:t>
      </w:r>
      <w:r w:rsidRPr="00D20DC9">
        <w:rPr>
          <w:rFonts w:asciiTheme="majorHAnsi" w:eastAsia="Times New Roman" w:hAnsiTheme="majorHAnsi" w:cstheme="majorHAnsi"/>
          <w:color w:val="2A2929"/>
          <w:sz w:val="24"/>
          <w:szCs w:val="24"/>
        </w:rPr>
        <w:t>, sau đó chọn tab </w:t>
      </w:r>
      <w:r w:rsidRPr="00D20DC9">
        <w:rPr>
          <w:rFonts w:asciiTheme="majorHAnsi" w:eastAsia="Times New Roman" w:hAnsiTheme="majorHAnsi" w:cstheme="majorHAnsi"/>
          <w:b/>
          <w:bCs/>
          <w:color w:val="2A2929"/>
          <w:sz w:val="24"/>
          <w:szCs w:val="24"/>
        </w:rPr>
        <w:t>Behavioral Intrusion Detection</w:t>
      </w:r>
      <w:r w:rsidRPr="00D20DC9">
        <w:rPr>
          <w:rFonts w:asciiTheme="majorHAnsi" w:eastAsia="Times New Roman" w:hAnsiTheme="majorHAnsi" w:cstheme="majorHAnsi"/>
          <w:color w:val="2A2929"/>
          <w:sz w:val="24"/>
          <w:szCs w:val="24"/>
        </w:rPr>
        <w:t> trong cửa sổ điều khiển chính và kích</w:t>
      </w:r>
      <w:r w:rsidRPr="00D20DC9">
        <w:rPr>
          <w:rFonts w:asciiTheme="majorHAnsi" w:eastAsia="Times New Roman" w:hAnsiTheme="majorHAnsi" w:cstheme="majorHAnsi"/>
          <w:b/>
          <w:bCs/>
          <w:color w:val="2A2929"/>
          <w:sz w:val="24"/>
          <w:szCs w:val="24"/>
        </w:rPr>
        <w:t>Configure Detection Settings for Common Network Attacks</w:t>
      </w:r>
      <w:r w:rsidRPr="00D20DC9">
        <w:rPr>
          <w:rFonts w:asciiTheme="majorHAnsi" w:eastAsia="Times New Roman" w:hAnsiTheme="majorHAnsi" w:cstheme="majorHAnsi"/>
          <w:color w:val="2A2929"/>
          <w:sz w:val="24"/>
          <w:szCs w:val="24"/>
        </w:rPr>
        <w:t>.</w:t>
      </w:r>
    </w:p>
    <w:p w:rsidR="00D20DC9" w:rsidRPr="00D20DC9" w:rsidRDefault="00D20DC9" w:rsidP="00D20DC9">
      <w:pPr>
        <w:shd w:val="clear" w:color="auto" w:fill="FFFFFF"/>
        <w:spacing w:after="75" w:line="285" w:lineRule="atLeast"/>
        <w:jc w:val="center"/>
        <w:rPr>
          <w:rFonts w:asciiTheme="majorHAnsi" w:eastAsia="Times New Roman" w:hAnsiTheme="majorHAnsi" w:cstheme="majorHAnsi"/>
          <w:color w:val="2A2929"/>
          <w:sz w:val="24"/>
          <w:szCs w:val="24"/>
        </w:rPr>
      </w:pPr>
      <w:r w:rsidRPr="00D20DC9">
        <w:rPr>
          <w:rFonts w:asciiTheme="majorHAnsi" w:eastAsia="Times New Roman" w:hAnsiTheme="majorHAnsi" w:cstheme="majorHAnsi"/>
          <w:noProof/>
          <w:color w:val="2A2929"/>
          <w:sz w:val="24"/>
          <w:szCs w:val="24"/>
          <w:lang w:eastAsia="vi-VN"/>
        </w:rPr>
        <w:lastRenderedPageBreak/>
        <w:drawing>
          <wp:inline distT="0" distB="0" distL="0" distR="0" wp14:anchorId="275B986B" wp14:editId="7FF30008">
            <wp:extent cx="5657850" cy="3276600"/>
            <wp:effectExtent l="0" t="0" r="0" b="0"/>
            <wp:docPr id="25" name="Picture 25" descr="http://quantrimang.edu.vn/wp-content/uploads/2012/08/0T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quantrimang.edu.vn/wp-content/uploads/2012/08/0TMG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7850" cy="3276600"/>
                    </a:xfrm>
                    <a:prstGeom prst="rect">
                      <a:avLst/>
                    </a:prstGeom>
                    <a:noFill/>
                    <a:ln>
                      <a:noFill/>
                    </a:ln>
                  </pic:spPr>
                </pic:pic>
              </a:graphicData>
            </a:graphic>
          </wp:inline>
        </w:drawing>
      </w:r>
      <w:r w:rsidRPr="00D20DC9">
        <w:rPr>
          <w:rFonts w:asciiTheme="majorHAnsi" w:eastAsia="Times New Roman" w:hAnsiTheme="majorHAnsi" w:cstheme="majorHAnsi"/>
          <w:color w:val="2A2929"/>
          <w:sz w:val="24"/>
          <w:szCs w:val="24"/>
        </w:rPr>
        <w:br/>
        <w:t>Hình 1</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Ở đây bạn sẽ thấy tính năng phát hiện xâm nhập được kích hoạt và được cấu hình mặc định để nhận diện, khóa chặn cũng như ghi chép các tấn công dưới đây:</w:t>
      </w:r>
    </w:p>
    <w:p w:rsidR="00D20DC9" w:rsidRPr="00D20DC9" w:rsidRDefault="00D20DC9" w:rsidP="00D20DC9">
      <w:pPr>
        <w:numPr>
          <w:ilvl w:val="0"/>
          <w:numId w:val="16"/>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Windows out-of-band (WinNuke)</w:t>
      </w:r>
    </w:p>
    <w:p w:rsidR="00D20DC9" w:rsidRPr="00D20DC9" w:rsidRDefault="00D20DC9" w:rsidP="00D20DC9">
      <w:pPr>
        <w:numPr>
          <w:ilvl w:val="0"/>
          <w:numId w:val="16"/>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Land</w:t>
      </w:r>
    </w:p>
    <w:p w:rsidR="00D20DC9" w:rsidRPr="00D20DC9" w:rsidRDefault="00D20DC9" w:rsidP="00D20DC9">
      <w:pPr>
        <w:numPr>
          <w:ilvl w:val="0"/>
          <w:numId w:val="16"/>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Ping of death</w:t>
      </w:r>
    </w:p>
    <w:p w:rsidR="00D20DC9" w:rsidRPr="00D20DC9" w:rsidRDefault="00D20DC9" w:rsidP="00D20DC9">
      <w:pPr>
        <w:numPr>
          <w:ilvl w:val="0"/>
          <w:numId w:val="16"/>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IP half scan</w:t>
      </w:r>
    </w:p>
    <w:p w:rsidR="00D20DC9" w:rsidRPr="00D20DC9" w:rsidRDefault="00D20DC9" w:rsidP="00D20DC9">
      <w:pPr>
        <w:numPr>
          <w:ilvl w:val="0"/>
          <w:numId w:val="16"/>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UDP bomb</w:t>
      </w:r>
    </w:p>
    <w:p w:rsidR="00D20DC9" w:rsidRPr="00D20DC9" w:rsidRDefault="00D20DC9" w:rsidP="00D20DC9">
      <w:pPr>
        <w:numPr>
          <w:ilvl w:val="0"/>
          <w:numId w:val="16"/>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Port scan (không được kích hoạt mặc định)</w:t>
      </w:r>
    </w:p>
    <w:p w:rsidR="00D20DC9" w:rsidRPr="00D20DC9" w:rsidRDefault="00D20DC9" w:rsidP="00D20DC9">
      <w:pPr>
        <w:shd w:val="clear" w:color="auto" w:fill="FFFFFF"/>
        <w:spacing w:after="75" w:line="285" w:lineRule="atLeast"/>
        <w:jc w:val="center"/>
        <w:rPr>
          <w:rFonts w:asciiTheme="majorHAnsi" w:eastAsia="Times New Roman" w:hAnsiTheme="majorHAnsi" w:cstheme="majorHAnsi"/>
          <w:color w:val="2A2929"/>
          <w:sz w:val="24"/>
          <w:szCs w:val="24"/>
        </w:rPr>
      </w:pPr>
      <w:r w:rsidRPr="00D20DC9">
        <w:rPr>
          <w:rFonts w:asciiTheme="majorHAnsi" w:eastAsia="Times New Roman" w:hAnsiTheme="majorHAnsi" w:cstheme="majorHAnsi"/>
          <w:noProof/>
          <w:color w:val="2A2929"/>
          <w:sz w:val="24"/>
          <w:szCs w:val="24"/>
          <w:lang w:eastAsia="vi-VN"/>
        </w:rPr>
        <w:lastRenderedPageBreak/>
        <w:drawing>
          <wp:inline distT="0" distB="0" distL="0" distR="0" wp14:anchorId="285537D5" wp14:editId="684BA2D8">
            <wp:extent cx="3905250" cy="4219575"/>
            <wp:effectExtent l="0" t="0" r="0" b="9525"/>
            <wp:docPr id="24" name="Picture 24" descr="http://quantrimang.edu.vn/wp-content/uploads/2012/08/0T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quantrimang.edu.vn/wp-content/uploads/2012/08/0TMG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4219575"/>
                    </a:xfrm>
                    <a:prstGeom prst="rect">
                      <a:avLst/>
                    </a:prstGeom>
                    <a:noFill/>
                    <a:ln>
                      <a:noFill/>
                    </a:ln>
                  </pic:spPr>
                </pic:pic>
              </a:graphicData>
            </a:graphic>
          </wp:inline>
        </w:drawing>
      </w:r>
      <w:r w:rsidRPr="00D20DC9">
        <w:rPr>
          <w:rFonts w:asciiTheme="majorHAnsi" w:eastAsia="Times New Roman" w:hAnsiTheme="majorHAnsi" w:cstheme="majorHAnsi"/>
          <w:color w:val="2A2929"/>
          <w:sz w:val="24"/>
          <w:szCs w:val="24"/>
        </w:rPr>
        <w:br/>
        <w:t>Hình 2</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Ngoài ra, bằng cách chọn tab </w:t>
      </w:r>
      <w:r w:rsidRPr="00D20DC9">
        <w:rPr>
          <w:rFonts w:asciiTheme="majorHAnsi" w:eastAsia="Times New Roman" w:hAnsiTheme="majorHAnsi" w:cstheme="majorHAnsi"/>
          <w:b/>
          <w:bCs/>
          <w:color w:val="2A2929"/>
          <w:sz w:val="24"/>
          <w:szCs w:val="24"/>
        </w:rPr>
        <w:t>DNS Attacks</w:t>
      </w:r>
      <w:r w:rsidRPr="00D20DC9">
        <w:rPr>
          <w:rFonts w:asciiTheme="majorHAnsi" w:eastAsia="Times New Roman" w:hAnsiTheme="majorHAnsi" w:cstheme="majorHAnsi"/>
          <w:color w:val="2A2929"/>
          <w:sz w:val="24"/>
          <w:szCs w:val="24"/>
        </w:rPr>
        <w:t>, bạn sẽ thấy TMG firewall cũng có khả năng cung cấp tùy chọn bảo vệ lớp ứng dụng nâng cao dành cho nhiều tấn công phổ biến nhắm tới các máy chủ DNS công cộng, chẳng hạn như </w:t>
      </w:r>
      <w:r w:rsidRPr="00D20DC9">
        <w:rPr>
          <w:rFonts w:asciiTheme="majorHAnsi" w:eastAsia="Times New Roman" w:hAnsiTheme="majorHAnsi" w:cstheme="majorHAnsi"/>
          <w:b/>
          <w:bCs/>
          <w:color w:val="2A2929"/>
          <w:sz w:val="24"/>
          <w:szCs w:val="24"/>
        </w:rPr>
        <w:t>DNS hostname overflow</w:t>
      </w:r>
      <w:r w:rsidRPr="00D20DC9">
        <w:rPr>
          <w:rFonts w:asciiTheme="majorHAnsi" w:eastAsia="Times New Roman" w:hAnsiTheme="majorHAnsi" w:cstheme="majorHAnsi"/>
          <w:color w:val="2A2929"/>
          <w:sz w:val="24"/>
          <w:szCs w:val="24"/>
        </w:rPr>
        <w:t> và </w:t>
      </w:r>
      <w:r w:rsidRPr="00D20DC9">
        <w:rPr>
          <w:rFonts w:asciiTheme="majorHAnsi" w:eastAsia="Times New Roman" w:hAnsiTheme="majorHAnsi" w:cstheme="majorHAnsi"/>
          <w:b/>
          <w:bCs/>
          <w:color w:val="2A2929"/>
          <w:sz w:val="24"/>
          <w:szCs w:val="24"/>
        </w:rPr>
        <w:t>DNS length overflow</w:t>
      </w:r>
      <w:r w:rsidRPr="00D20DC9">
        <w:rPr>
          <w:rFonts w:asciiTheme="majorHAnsi" w:eastAsia="Times New Roman" w:hAnsiTheme="majorHAnsi" w:cstheme="majorHAnsi"/>
          <w:color w:val="2A2929"/>
          <w:sz w:val="24"/>
          <w:szCs w:val="24"/>
        </w:rPr>
        <w:t>. TMG firewall có thể ngăn chặn việc xảy ra hiện tượng chuyển vùng DNS (tuy nhiên không được kích hoạt mặc định).</w:t>
      </w:r>
    </w:p>
    <w:p w:rsidR="00D20DC9" w:rsidRPr="00D20DC9" w:rsidRDefault="00D20DC9" w:rsidP="00D20DC9">
      <w:pPr>
        <w:shd w:val="clear" w:color="auto" w:fill="FFFFFF"/>
        <w:spacing w:after="75" w:line="285" w:lineRule="atLeast"/>
        <w:jc w:val="center"/>
        <w:rPr>
          <w:rFonts w:asciiTheme="majorHAnsi" w:eastAsia="Times New Roman" w:hAnsiTheme="majorHAnsi" w:cstheme="majorHAnsi"/>
          <w:color w:val="2A2929"/>
          <w:sz w:val="24"/>
          <w:szCs w:val="24"/>
        </w:rPr>
      </w:pPr>
      <w:r w:rsidRPr="00D20DC9">
        <w:rPr>
          <w:rFonts w:asciiTheme="majorHAnsi" w:eastAsia="Times New Roman" w:hAnsiTheme="majorHAnsi" w:cstheme="majorHAnsi"/>
          <w:noProof/>
          <w:color w:val="2A2929"/>
          <w:sz w:val="24"/>
          <w:szCs w:val="24"/>
          <w:lang w:eastAsia="vi-VN"/>
        </w:rPr>
        <w:lastRenderedPageBreak/>
        <w:drawing>
          <wp:inline distT="0" distB="0" distL="0" distR="0" wp14:anchorId="38B328B6" wp14:editId="4C2DABB4">
            <wp:extent cx="3905250" cy="4219575"/>
            <wp:effectExtent l="0" t="0" r="0" b="9525"/>
            <wp:docPr id="23" name="Picture 23" descr="http://quantrimang.edu.vn/wp-content/uploads/2012/08/0T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quantrimang.edu.vn/wp-content/uploads/2012/08/0TMG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0" cy="4219575"/>
                    </a:xfrm>
                    <a:prstGeom prst="rect">
                      <a:avLst/>
                    </a:prstGeom>
                    <a:noFill/>
                    <a:ln>
                      <a:noFill/>
                    </a:ln>
                  </pic:spPr>
                </pic:pic>
              </a:graphicData>
            </a:graphic>
          </wp:inline>
        </w:drawing>
      </w:r>
      <w:r w:rsidRPr="00D20DC9">
        <w:rPr>
          <w:rFonts w:asciiTheme="majorHAnsi" w:eastAsia="Times New Roman" w:hAnsiTheme="majorHAnsi" w:cstheme="majorHAnsi"/>
          <w:color w:val="2A2929"/>
          <w:sz w:val="24"/>
          <w:szCs w:val="24"/>
        </w:rPr>
        <w:br/>
        <w:t>Hình 3</w:t>
      </w:r>
    </w:p>
    <w:p w:rsidR="00D20DC9" w:rsidRPr="00D20DC9" w:rsidRDefault="00D20DC9" w:rsidP="00D20DC9">
      <w:pPr>
        <w:shd w:val="clear" w:color="auto" w:fill="FFFFFF"/>
        <w:spacing w:after="0" w:line="240" w:lineRule="auto"/>
        <w:jc w:val="both"/>
        <w:outlineLvl w:val="1"/>
        <w:rPr>
          <w:rFonts w:asciiTheme="majorHAnsi" w:eastAsia="Times New Roman" w:hAnsiTheme="majorHAnsi" w:cstheme="majorHAnsi"/>
          <w:b/>
          <w:bCs/>
          <w:color w:val="2A2929"/>
          <w:sz w:val="24"/>
          <w:szCs w:val="24"/>
        </w:rPr>
      </w:pPr>
      <w:r w:rsidRPr="00D20DC9">
        <w:rPr>
          <w:rFonts w:asciiTheme="majorHAnsi" w:eastAsia="Times New Roman" w:hAnsiTheme="majorHAnsi" w:cstheme="majorHAnsi"/>
          <w:b/>
          <w:bCs/>
          <w:color w:val="2A2929"/>
          <w:sz w:val="24"/>
          <w:szCs w:val="24"/>
        </w:rPr>
        <w:t>Lọc IP option</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Tính năng phát hiện và ngăn chặn xâm nhập trong Forefront TMG cũng cho phép lọc </w:t>
      </w:r>
      <w:r w:rsidRPr="00D20DC9">
        <w:rPr>
          <w:rFonts w:asciiTheme="majorHAnsi" w:eastAsia="Times New Roman" w:hAnsiTheme="majorHAnsi" w:cstheme="majorHAnsi"/>
          <w:i/>
          <w:iCs/>
          <w:color w:val="2A2929"/>
          <w:sz w:val="24"/>
          <w:szCs w:val="24"/>
        </w:rPr>
        <w:t>IP option</w:t>
      </w:r>
      <w:r w:rsidRPr="00D20DC9">
        <w:rPr>
          <w:rFonts w:asciiTheme="majorHAnsi" w:eastAsia="Times New Roman" w:hAnsiTheme="majorHAnsi" w:cstheme="majorHAnsi"/>
          <w:color w:val="2A2929"/>
          <w:sz w:val="24"/>
          <w:szCs w:val="24"/>
        </w:rPr>
        <w:t> có trong header của một gói IP. Việc lọc </w:t>
      </w:r>
      <w:r w:rsidRPr="00D20DC9">
        <w:rPr>
          <w:rFonts w:asciiTheme="majorHAnsi" w:eastAsia="Times New Roman" w:hAnsiTheme="majorHAnsi" w:cstheme="majorHAnsi"/>
          <w:i/>
          <w:iCs/>
          <w:color w:val="2A2929"/>
          <w:sz w:val="24"/>
          <w:szCs w:val="24"/>
        </w:rPr>
        <w:t>IP option</w:t>
      </w:r>
      <w:r w:rsidRPr="00D20DC9">
        <w:rPr>
          <w:rFonts w:asciiTheme="majorHAnsi" w:eastAsia="Times New Roman" w:hAnsiTheme="majorHAnsi" w:cstheme="majorHAnsi"/>
          <w:color w:val="2A2929"/>
          <w:sz w:val="24"/>
          <w:szCs w:val="24"/>
        </w:rPr>
        <w:t> được kích hoạt mặc định và có thể được cấu hình bằng cách kích liên kết</w:t>
      </w:r>
      <w:r w:rsidRPr="00D20DC9">
        <w:rPr>
          <w:rFonts w:asciiTheme="majorHAnsi" w:eastAsia="Times New Roman" w:hAnsiTheme="majorHAnsi" w:cstheme="majorHAnsi"/>
          <w:b/>
          <w:bCs/>
          <w:color w:val="2A2929"/>
          <w:sz w:val="24"/>
          <w:szCs w:val="24"/>
        </w:rPr>
        <w:t>Configure IP Options Filtering</w:t>
      </w:r>
      <w:r w:rsidRPr="00D20DC9">
        <w:rPr>
          <w:rFonts w:asciiTheme="majorHAnsi" w:eastAsia="Times New Roman" w:hAnsiTheme="majorHAnsi" w:cstheme="majorHAnsi"/>
          <w:color w:val="2A2929"/>
          <w:sz w:val="24"/>
          <w:szCs w:val="24"/>
        </w:rPr>
        <w:t> trong cửa sổ điều khiển chính.</w:t>
      </w:r>
    </w:p>
    <w:p w:rsidR="00D20DC9" w:rsidRPr="00D20DC9" w:rsidRDefault="00D20DC9" w:rsidP="00D20DC9">
      <w:pPr>
        <w:shd w:val="clear" w:color="auto" w:fill="FFFFFF"/>
        <w:spacing w:after="75" w:line="285" w:lineRule="atLeast"/>
        <w:jc w:val="center"/>
        <w:rPr>
          <w:rFonts w:asciiTheme="majorHAnsi" w:eastAsia="Times New Roman" w:hAnsiTheme="majorHAnsi" w:cstheme="majorHAnsi"/>
          <w:color w:val="2A2929"/>
          <w:sz w:val="24"/>
          <w:szCs w:val="24"/>
        </w:rPr>
      </w:pPr>
      <w:r w:rsidRPr="00D20DC9">
        <w:rPr>
          <w:rFonts w:asciiTheme="majorHAnsi" w:eastAsia="Times New Roman" w:hAnsiTheme="majorHAnsi" w:cstheme="majorHAnsi"/>
          <w:noProof/>
          <w:color w:val="2A2929"/>
          <w:sz w:val="24"/>
          <w:szCs w:val="24"/>
          <w:lang w:eastAsia="vi-VN"/>
        </w:rPr>
        <w:drawing>
          <wp:inline distT="0" distB="0" distL="0" distR="0" wp14:anchorId="0F20ED36" wp14:editId="7D38FBC4">
            <wp:extent cx="5657850" cy="3276600"/>
            <wp:effectExtent l="0" t="0" r="0" b="0"/>
            <wp:docPr id="22" name="Picture 22" descr="http://quantrimang.edu.vn/wp-content/uploads/2012/08/0T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quantrimang.edu.vn/wp-content/uploads/2012/08/0TMG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7850" cy="3276600"/>
                    </a:xfrm>
                    <a:prstGeom prst="rect">
                      <a:avLst/>
                    </a:prstGeom>
                    <a:noFill/>
                    <a:ln>
                      <a:noFill/>
                    </a:ln>
                  </pic:spPr>
                </pic:pic>
              </a:graphicData>
            </a:graphic>
          </wp:inline>
        </w:drawing>
      </w:r>
      <w:r w:rsidRPr="00D20DC9">
        <w:rPr>
          <w:rFonts w:asciiTheme="majorHAnsi" w:eastAsia="Times New Roman" w:hAnsiTheme="majorHAnsi" w:cstheme="majorHAnsi"/>
          <w:color w:val="2A2929"/>
          <w:sz w:val="24"/>
          <w:szCs w:val="24"/>
        </w:rPr>
        <w:br/>
        <w:t>Hình 4</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lastRenderedPageBreak/>
        <w:t>Hầu hết số </w:t>
      </w:r>
      <w:r w:rsidRPr="00D20DC9">
        <w:rPr>
          <w:rFonts w:asciiTheme="majorHAnsi" w:eastAsia="Times New Roman" w:hAnsiTheme="majorHAnsi" w:cstheme="majorHAnsi"/>
          <w:i/>
          <w:iCs/>
          <w:color w:val="2A2929"/>
          <w:sz w:val="24"/>
          <w:szCs w:val="24"/>
        </w:rPr>
        <w:t>IP option</w:t>
      </w:r>
      <w:r w:rsidRPr="00D20DC9">
        <w:rPr>
          <w:rFonts w:asciiTheme="majorHAnsi" w:eastAsia="Times New Roman" w:hAnsiTheme="majorHAnsi" w:cstheme="majorHAnsi"/>
          <w:color w:val="2A2929"/>
          <w:sz w:val="24"/>
          <w:szCs w:val="24"/>
        </w:rPr>
        <w:t> đều vô hại. Mặc dù vậy, vẫn có một số </w:t>
      </w:r>
      <w:r w:rsidRPr="00D20DC9">
        <w:rPr>
          <w:rFonts w:asciiTheme="majorHAnsi" w:eastAsia="Times New Roman" w:hAnsiTheme="majorHAnsi" w:cstheme="majorHAnsi"/>
          <w:i/>
          <w:iCs/>
          <w:color w:val="2A2929"/>
          <w:sz w:val="24"/>
          <w:szCs w:val="24"/>
        </w:rPr>
        <w:t>IP option</w:t>
      </w:r>
      <w:r w:rsidRPr="00D20DC9">
        <w:rPr>
          <w:rFonts w:asciiTheme="majorHAnsi" w:eastAsia="Times New Roman" w:hAnsiTheme="majorHAnsi" w:cstheme="majorHAnsi"/>
          <w:color w:val="2A2929"/>
          <w:sz w:val="24"/>
          <w:szCs w:val="24"/>
        </w:rPr>
        <w:t> chỉ thị dấu hiệu của hành vi mã độc tiềm tàng. Mặc định, TMG firewall được cấu hình để cho phép lọc </w:t>
      </w:r>
      <w:r w:rsidRPr="00D20DC9">
        <w:rPr>
          <w:rFonts w:asciiTheme="majorHAnsi" w:eastAsia="Times New Roman" w:hAnsiTheme="majorHAnsi" w:cstheme="majorHAnsi"/>
          <w:i/>
          <w:iCs/>
          <w:color w:val="2A2929"/>
          <w:sz w:val="24"/>
          <w:szCs w:val="24"/>
        </w:rPr>
        <w:t>IP option</w:t>
      </w:r>
      <w:r w:rsidRPr="00D20DC9">
        <w:rPr>
          <w:rFonts w:asciiTheme="majorHAnsi" w:eastAsia="Times New Roman" w:hAnsiTheme="majorHAnsi" w:cstheme="majorHAnsi"/>
          <w:color w:val="2A2929"/>
          <w:sz w:val="24"/>
          <w:szCs w:val="24"/>
        </w:rPr>
        <w:t> và sẽ bỏ các gói IP có chứa các </w:t>
      </w:r>
      <w:r w:rsidRPr="00D20DC9">
        <w:rPr>
          <w:rFonts w:asciiTheme="majorHAnsi" w:eastAsia="Times New Roman" w:hAnsiTheme="majorHAnsi" w:cstheme="majorHAnsi"/>
          <w:i/>
          <w:iCs/>
          <w:color w:val="2A2929"/>
          <w:sz w:val="24"/>
          <w:szCs w:val="24"/>
        </w:rPr>
        <w:t>IP option</w:t>
      </w:r>
      <w:r w:rsidRPr="00D20DC9">
        <w:rPr>
          <w:rFonts w:asciiTheme="majorHAnsi" w:eastAsia="Times New Roman" w:hAnsiTheme="majorHAnsi" w:cstheme="majorHAnsi"/>
          <w:color w:val="2A2929"/>
          <w:sz w:val="24"/>
          <w:szCs w:val="24"/>
        </w:rPr>
        <w:t>7 (Record Route), 68 (Time Stamp), 131 (Loose Source Route) và137 (Strict Source Route). Nếu gói IP đã kích hoạt các số option cụ thể, quản trị viên TMG firewall có thể điều chỉnh hành động diễn ra. Bất cứ gói nào có chứa </w:t>
      </w:r>
      <w:r w:rsidRPr="00D20DC9">
        <w:rPr>
          <w:rFonts w:asciiTheme="majorHAnsi" w:eastAsia="Times New Roman" w:hAnsiTheme="majorHAnsi" w:cstheme="majorHAnsi"/>
          <w:i/>
          <w:iCs/>
          <w:color w:val="2A2929"/>
          <w:sz w:val="24"/>
          <w:szCs w:val="24"/>
        </w:rPr>
        <w:t>IP option </w:t>
      </w:r>
      <w:r w:rsidRPr="00D20DC9">
        <w:rPr>
          <w:rFonts w:asciiTheme="majorHAnsi" w:eastAsia="Times New Roman" w:hAnsiTheme="majorHAnsi" w:cstheme="majorHAnsi"/>
          <w:color w:val="2A2929"/>
          <w:sz w:val="24"/>
          <w:szCs w:val="24"/>
        </w:rPr>
        <w:t>đều có thể bị bỏ qua, các gói với số </w:t>
      </w:r>
      <w:r w:rsidRPr="00D20DC9">
        <w:rPr>
          <w:rFonts w:asciiTheme="majorHAnsi" w:eastAsia="Times New Roman" w:hAnsiTheme="majorHAnsi" w:cstheme="majorHAnsi"/>
          <w:i/>
          <w:iCs/>
          <w:color w:val="2A2929"/>
          <w:sz w:val="24"/>
          <w:szCs w:val="24"/>
        </w:rPr>
        <w:t>IP option</w:t>
      </w:r>
      <w:r w:rsidRPr="00D20DC9">
        <w:rPr>
          <w:rFonts w:asciiTheme="majorHAnsi" w:eastAsia="Times New Roman" w:hAnsiTheme="majorHAnsi" w:cstheme="majorHAnsi"/>
          <w:color w:val="2A2929"/>
          <w:sz w:val="24"/>
          <w:szCs w:val="24"/>
        </w:rPr>
        <w:t> được chọn có thể bị từ chối hoặc tất cả các gói ngoại trừ số có </w:t>
      </w:r>
      <w:r w:rsidRPr="00D20DC9">
        <w:rPr>
          <w:rFonts w:asciiTheme="majorHAnsi" w:eastAsia="Times New Roman" w:hAnsiTheme="majorHAnsi" w:cstheme="majorHAnsi"/>
          <w:i/>
          <w:iCs/>
          <w:color w:val="2A2929"/>
          <w:sz w:val="24"/>
          <w:szCs w:val="24"/>
        </w:rPr>
        <w:t>IP option</w:t>
      </w:r>
      <w:r w:rsidRPr="00D20DC9">
        <w:rPr>
          <w:rFonts w:asciiTheme="majorHAnsi" w:eastAsia="Times New Roman" w:hAnsiTheme="majorHAnsi" w:cstheme="majorHAnsi"/>
          <w:color w:val="2A2929"/>
          <w:sz w:val="24"/>
          <w:szCs w:val="24"/>
        </w:rPr>
        <w:t> đã chọn sẽ bị từ chối.</w:t>
      </w:r>
    </w:p>
    <w:p w:rsidR="00D20DC9" w:rsidRPr="00D20DC9" w:rsidRDefault="00D20DC9" w:rsidP="00D20DC9">
      <w:pPr>
        <w:shd w:val="clear" w:color="auto" w:fill="FFFFFF"/>
        <w:spacing w:after="75" w:line="285" w:lineRule="atLeast"/>
        <w:jc w:val="center"/>
        <w:rPr>
          <w:rFonts w:asciiTheme="majorHAnsi" w:eastAsia="Times New Roman" w:hAnsiTheme="majorHAnsi" w:cstheme="majorHAnsi"/>
          <w:color w:val="2A2929"/>
          <w:sz w:val="24"/>
          <w:szCs w:val="24"/>
        </w:rPr>
      </w:pPr>
      <w:r w:rsidRPr="00D20DC9">
        <w:rPr>
          <w:rFonts w:asciiTheme="majorHAnsi" w:eastAsia="Times New Roman" w:hAnsiTheme="majorHAnsi" w:cstheme="majorHAnsi"/>
          <w:noProof/>
          <w:color w:val="2A2929"/>
          <w:sz w:val="24"/>
          <w:szCs w:val="24"/>
          <w:lang w:eastAsia="vi-VN"/>
        </w:rPr>
        <w:drawing>
          <wp:inline distT="0" distB="0" distL="0" distR="0" wp14:anchorId="0E1F9587" wp14:editId="6CB81151">
            <wp:extent cx="3848100" cy="4267200"/>
            <wp:effectExtent l="0" t="0" r="0" b="0"/>
            <wp:docPr id="21" name="Picture 21" descr="http://www.quantrimang.com.vn/photos/image/102011/14/0T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quantrimang.com.vn/photos/image/102011/14/0TMG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4267200"/>
                    </a:xfrm>
                    <a:prstGeom prst="rect">
                      <a:avLst/>
                    </a:prstGeom>
                    <a:noFill/>
                    <a:ln>
                      <a:noFill/>
                    </a:ln>
                  </pic:spPr>
                </pic:pic>
              </a:graphicData>
            </a:graphic>
          </wp:inline>
        </w:drawing>
      </w:r>
      <w:r w:rsidRPr="00D20DC9">
        <w:rPr>
          <w:rFonts w:asciiTheme="majorHAnsi" w:eastAsia="Times New Roman" w:hAnsiTheme="majorHAnsi" w:cstheme="majorHAnsi"/>
          <w:color w:val="2A2929"/>
          <w:sz w:val="24"/>
          <w:szCs w:val="24"/>
        </w:rPr>
        <w:br/>
        <w:t>Hình 5</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TMG firewall cũng có thể ngăn chặn việc chuyển tiếp gói dữ liệu có chứa các IP fragment. Tùy chọn này không được kích hoạt mặc định. Việc khóa chặn các IP fragment có thể gây những ảnh hưởng không mong muốn, vì vậy cần lưu ý khi kích hoạt tính năng này.</w:t>
      </w:r>
    </w:p>
    <w:p w:rsidR="00D20DC9" w:rsidRPr="00D20DC9" w:rsidRDefault="00D20DC9" w:rsidP="00D20DC9">
      <w:pPr>
        <w:shd w:val="clear" w:color="auto" w:fill="FFFFFF"/>
        <w:spacing w:after="75" w:line="285" w:lineRule="atLeast"/>
        <w:jc w:val="center"/>
        <w:rPr>
          <w:rFonts w:asciiTheme="majorHAnsi" w:eastAsia="Times New Roman" w:hAnsiTheme="majorHAnsi" w:cstheme="majorHAnsi"/>
          <w:color w:val="2A2929"/>
          <w:sz w:val="24"/>
          <w:szCs w:val="24"/>
        </w:rPr>
      </w:pPr>
      <w:r w:rsidRPr="00D20DC9">
        <w:rPr>
          <w:rFonts w:asciiTheme="majorHAnsi" w:eastAsia="Times New Roman" w:hAnsiTheme="majorHAnsi" w:cstheme="majorHAnsi"/>
          <w:noProof/>
          <w:color w:val="2A2929"/>
          <w:sz w:val="24"/>
          <w:szCs w:val="24"/>
          <w:lang w:eastAsia="vi-VN"/>
        </w:rPr>
        <w:lastRenderedPageBreak/>
        <w:drawing>
          <wp:inline distT="0" distB="0" distL="0" distR="0" wp14:anchorId="6C7D2FE2" wp14:editId="19A2DAD4">
            <wp:extent cx="3848100" cy="4267200"/>
            <wp:effectExtent l="0" t="0" r="0" b="0"/>
            <wp:docPr id="20" name="Picture 20" descr="http://quantrimang.edu.vn/wp-content/uploads/2012/08/0T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quantrimang.edu.vn/wp-content/uploads/2012/08/0TMG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0" cy="4267200"/>
                    </a:xfrm>
                    <a:prstGeom prst="rect">
                      <a:avLst/>
                    </a:prstGeom>
                    <a:noFill/>
                    <a:ln>
                      <a:noFill/>
                    </a:ln>
                  </pic:spPr>
                </pic:pic>
              </a:graphicData>
            </a:graphic>
          </wp:inline>
        </w:drawing>
      </w:r>
      <w:r w:rsidRPr="00D20DC9">
        <w:rPr>
          <w:rFonts w:asciiTheme="majorHAnsi" w:eastAsia="Times New Roman" w:hAnsiTheme="majorHAnsi" w:cstheme="majorHAnsi"/>
          <w:color w:val="2A2929"/>
          <w:sz w:val="24"/>
          <w:szCs w:val="24"/>
        </w:rPr>
        <w:br/>
        <w:t>Hình 6</w:t>
      </w:r>
    </w:p>
    <w:p w:rsidR="00D20DC9" w:rsidRPr="00D20DC9" w:rsidRDefault="00D20DC9" w:rsidP="00D20DC9">
      <w:pPr>
        <w:shd w:val="clear" w:color="auto" w:fill="FFFFFF"/>
        <w:spacing w:after="0" w:line="240" w:lineRule="auto"/>
        <w:jc w:val="both"/>
        <w:outlineLvl w:val="1"/>
        <w:rPr>
          <w:rFonts w:asciiTheme="majorHAnsi" w:eastAsia="Times New Roman" w:hAnsiTheme="majorHAnsi" w:cstheme="majorHAnsi"/>
          <w:b/>
          <w:bCs/>
          <w:color w:val="2A2929"/>
          <w:sz w:val="24"/>
          <w:szCs w:val="24"/>
        </w:rPr>
      </w:pPr>
      <w:r w:rsidRPr="00D20DC9">
        <w:rPr>
          <w:rFonts w:asciiTheme="majorHAnsi" w:eastAsia="Times New Roman" w:hAnsiTheme="majorHAnsi" w:cstheme="majorHAnsi"/>
          <w:b/>
          <w:bCs/>
          <w:color w:val="2A2929"/>
          <w:sz w:val="24"/>
          <w:szCs w:val="24"/>
        </w:rPr>
        <w:t>Flood Mitigation</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Flood mitigation là một thành phần quan trọng của Forefront TMG firewall. Tính năng này giúp giảm nhẹ sự ảnh hưởng của một số kiểu tấn công trên tường lửa. Giúp giảm nhẹ các tấn công DoS tiềm tàng bằng cách thực thi một số hạn chế trên số lưu lượng mà một host có thể tạo. Flood mitigation được kích hoạt mặc định và có thể được cấu hình bằng cách kích liên kết </w:t>
      </w:r>
      <w:r w:rsidRPr="00D20DC9">
        <w:rPr>
          <w:rFonts w:asciiTheme="majorHAnsi" w:eastAsia="Times New Roman" w:hAnsiTheme="majorHAnsi" w:cstheme="majorHAnsi"/>
          <w:b/>
          <w:bCs/>
          <w:color w:val="2A2929"/>
          <w:sz w:val="24"/>
          <w:szCs w:val="24"/>
        </w:rPr>
        <w:t>Configure Flood Mitigation Settings</w:t>
      </w:r>
      <w:r w:rsidRPr="00D20DC9">
        <w:rPr>
          <w:rFonts w:asciiTheme="majorHAnsi" w:eastAsia="Times New Roman" w:hAnsiTheme="majorHAnsi" w:cstheme="majorHAnsi"/>
          <w:color w:val="2A2929"/>
          <w:sz w:val="24"/>
          <w:szCs w:val="24"/>
        </w:rPr>
        <w:t> trong cửa sổ điều khiển chính.</w:t>
      </w:r>
    </w:p>
    <w:p w:rsidR="00D20DC9" w:rsidRPr="00D20DC9" w:rsidRDefault="00D20DC9" w:rsidP="00D20DC9">
      <w:pPr>
        <w:shd w:val="clear" w:color="auto" w:fill="FFFFFF"/>
        <w:spacing w:after="75" w:line="285" w:lineRule="atLeast"/>
        <w:jc w:val="center"/>
        <w:rPr>
          <w:rFonts w:asciiTheme="majorHAnsi" w:eastAsia="Times New Roman" w:hAnsiTheme="majorHAnsi" w:cstheme="majorHAnsi"/>
          <w:color w:val="2A2929"/>
          <w:sz w:val="24"/>
          <w:szCs w:val="24"/>
        </w:rPr>
      </w:pPr>
      <w:r w:rsidRPr="00D20DC9">
        <w:rPr>
          <w:rFonts w:asciiTheme="majorHAnsi" w:eastAsia="Times New Roman" w:hAnsiTheme="majorHAnsi" w:cstheme="majorHAnsi"/>
          <w:noProof/>
          <w:color w:val="2A2929"/>
          <w:sz w:val="24"/>
          <w:szCs w:val="24"/>
          <w:lang w:eastAsia="vi-VN"/>
        </w:rPr>
        <w:lastRenderedPageBreak/>
        <w:drawing>
          <wp:inline distT="0" distB="0" distL="0" distR="0" wp14:anchorId="17B1B5E2" wp14:editId="179B61CA">
            <wp:extent cx="5657850" cy="3276600"/>
            <wp:effectExtent l="0" t="0" r="0" b="0"/>
            <wp:docPr id="19" name="Picture 19" descr="http://quantrimang.edu.vn/wp-content/uploads/2012/08/0T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quantrimang.edu.vn/wp-content/uploads/2012/08/0TMG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7850" cy="3276600"/>
                    </a:xfrm>
                    <a:prstGeom prst="rect">
                      <a:avLst/>
                    </a:prstGeom>
                    <a:noFill/>
                    <a:ln>
                      <a:noFill/>
                    </a:ln>
                  </pic:spPr>
                </pic:pic>
              </a:graphicData>
            </a:graphic>
          </wp:inline>
        </w:drawing>
      </w:r>
      <w:r w:rsidRPr="00D20DC9">
        <w:rPr>
          <w:rFonts w:asciiTheme="majorHAnsi" w:eastAsia="Times New Roman" w:hAnsiTheme="majorHAnsi" w:cstheme="majorHAnsi"/>
          <w:color w:val="2A2929"/>
          <w:sz w:val="24"/>
          <w:szCs w:val="24"/>
        </w:rPr>
        <w:br/>
        <w:t>Hình 7</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Flood mitigation có thể điều khiển các tham số mạng sau:</w:t>
      </w:r>
    </w:p>
    <w:p w:rsidR="00D20DC9" w:rsidRPr="00D20DC9" w:rsidRDefault="00D20DC9" w:rsidP="00D20DC9">
      <w:pPr>
        <w:numPr>
          <w:ilvl w:val="0"/>
          <w:numId w:val="17"/>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Yêu cầu kết nối TCP tối đa trên phút trên một IP</w:t>
      </w:r>
    </w:p>
    <w:p w:rsidR="00D20DC9" w:rsidRPr="00D20DC9" w:rsidRDefault="00D20DC9" w:rsidP="00D20DC9">
      <w:pPr>
        <w:numPr>
          <w:ilvl w:val="0"/>
          <w:numId w:val="17"/>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Tối đa số kết nối TCP đồng thời trên địa chỉ IP</w:t>
      </w:r>
    </w:p>
    <w:p w:rsidR="00D20DC9" w:rsidRPr="00D20DC9" w:rsidRDefault="00D20DC9" w:rsidP="00D20DC9">
      <w:pPr>
        <w:numPr>
          <w:ilvl w:val="0"/>
          <w:numId w:val="17"/>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Kết nối half-open TCP lớn nhất</w:t>
      </w:r>
    </w:p>
    <w:p w:rsidR="00D20DC9" w:rsidRPr="00D20DC9" w:rsidRDefault="00D20DC9" w:rsidP="00D20DC9">
      <w:pPr>
        <w:numPr>
          <w:ilvl w:val="0"/>
          <w:numId w:val="17"/>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Yêu cầu HTTP tối đa trên phút trên địa chỉ IP</w:t>
      </w:r>
    </w:p>
    <w:p w:rsidR="00D20DC9" w:rsidRPr="00D20DC9" w:rsidRDefault="00D20DC9" w:rsidP="00D20DC9">
      <w:pPr>
        <w:numPr>
          <w:ilvl w:val="0"/>
          <w:numId w:val="17"/>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Non-TCP session mới tối đa trên giây trên một rule</w:t>
      </w:r>
    </w:p>
    <w:p w:rsidR="00D20DC9" w:rsidRPr="00D20DC9" w:rsidRDefault="00D20DC9" w:rsidP="00D20DC9">
      <w:pPr>
        <w:numPr>
          <w:ilvl w:val="0"/>
          <w:numId w:val="17"/>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Tối đa số UDP session đồng thời trên một IP</w:t>
      </w:r>
    </w:p>
    <w:p w:rsidR="00D20DC9" w:rsidRPr="00D20DC9" w:rsidRDefault="00D20DC9" w:rsidP="00D20DC9">
      <w:pPr>
        <w:shd w:val="clear" w:color="auto" w:fill="FFFFFF"/>
        <w:spacing w:after="75" w:line="285" w:lineRule="atLeast"/>
        <w:jc w:val="center"/>
        <w:rPr>
          <w:rFonts w:asciiTheme="majorHAnsi" w:eastAsia="Times New Roman" w:hAnsiTheme="majorHAnsi" w:cstheme="majorHAnsi"/>
          <w:color w:val="2A2929"/>
          <w:sz w:val="24"/>
          <w:szCs w:val="24"/>
        </w:rPr>
      </w:pPr>
      <w:r w:rsidRPr="00D20DC9">
        <w:rPr>
          <w:rFonts w:asciiTheme="majorHAnsi" w:eastAsia="Times New Roman" w:hAnsiTheme="majorHAnsi" w:cstheme="majorHAnsi"/>
          <w:noProof/>
          <w:color w:val="2A2929"/>
          <w:sz w:val="24"/>
          <w:szCs w:val="24"/>
          <w:lang w:eastAsia="vi-VN"/>
        </w:rPr>
        <w:lastRenderedPageBreak/>
        <w:drawing>
          <wp:inline distT="0" distB="0" distL="0" distR="0" wp14:anchorId="3F034F2F" wp14:editId="7D019EE1">
            <wp:extent cx="3848100" cy="4267200"/>
            <wp:effectExtent l="0" t="0" r="0" b="0"/>
            <wp:docPr id="18" name="Picture 18" descr="http://quantrimang.edu.vn/wp-content/uploads/2012/08/0T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quantrimang.edu.vn/wp-content/uploads/2012/08/0TMG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8100" cy="4267200"/>
                    </a:xfrm>
                    <a:prstGeom prst="rect">
                      <a:avLst/>
                    </a:prstGeom>
                    <a:noFill/>
                    <a:ln>
                      <a:noFill/>
                    </a:ln>
                  </pic:spPr>
                </pic:pic>
              </a:graphicData>
            </a:graphic>
          </wp:inline>
        </w:drawing>
      </w:r>
      <w:r w:rsidRPr="00D20DC9">
        <w:rPr>
          <w:rFonts w:asciiTheme="majorHAnsi" w:eastAsia="Times New Roman" w:hAnsiTheme="majorHAnsi" w:cstheme="majorHAnsi"/>
          <w:color w:val="2A2929"/>
          <w:sz w:val="24"/>
          <w:szCs w:val="24"/>
        </w:rPr>
        <w:br/>
        <w:t>Hình 8</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Kích </w:t>
      </w:r>
      <w:r w:rsidRPr="00D20DC9">
        <w:rPr>
          <w:rFonts w:asciiTheme="majorHAnsi" w:eastAsia="Times New Roman" w:hAnsiTheme="majorHAnsi" w:cstheme="majorHAnsi"/>
          <w:b/>
          <w:bCs/>
          <w:color w:val="2A2929"/>
          <w:sz w:val="24"/>
          <w:szCs w:val="24"/>
        </w:rPr>
        <w:t>Edit… </w:t>
      </w:r>
      <w:r w:rsidRPr="00D20DC9">
        <w:rPr>
          <w:rFonts w:asciiTheme="majorHAnsi" w:eastAsia="Times New Roman" w:hAnsiTheme="majorHAnsi" w:cstheme="majorHAnsi"/>
          <w:color w:val="2A2929"/>
          <w:sz w:val="24"/>
          <w:szCs w:val="24"/>
        </w:rPr>
        <w:t>bên cạnh các tham số flood mitigation sẽ cho phép quản trị viên cấu những hạn chế kết nối để áp dụng cho IP exception.</w:t>
      </w:r>
    </w:p>
    <w:p w:rsidR="00D20DC9" w:rsidRPr="00D20DC9" w:rsidRDefault="00D20DC9" w:rsidP="00D20DC9">
      <w:pPr>
        <w:shd w:val="clear" w:color="auto" w:fill="FFFFFF"/>
        <w:spacing w:after="75" w:line="285" w:lineRule="atLeast"/>
        <w:jc w:val="center"/>
        <w:rPr>
          <w:rFonts w:asciiTheme="majorHAnsi" w:eastAsia="Times New Roman" w:hAnsiTheme="majorHAnsi" w:cstheme="majorHAnsi"/>
          <w:color w:val="2A2929"/>
          <w:sz w:val="24"/>
          <w:szCs w:val="24"/>
        </w:rPr>
      </w:pPr>
      <w:r w:rsidRPr="00D20DC9">
        <w:rPr>
          <w:rFonts w:asciiTheme="majorHAnsi" w:eastAsia="Times New Roman" w:hAnsiTheme="majorHAnsi" w:cstheme="majorHAnsi"/>
          <w:noProof/>
          <w:color w:val="2A2929"/>
          <w:sz w:val="24"/>
          <w:szCs w:val="24"/>
          <w:lang w:eastAsia="vi-VN"/>
        </w:rPr>
        <w:drawing>
          <wp:inline distT="0" distB="0" distL="0" distR="0" wp14:anchorId="423911A7" wp14:editId="22670D82">
            <wp:extent cx="3657600" cy="3733800"/>
            <wp:effectExtent l="0" t="0" r="0" b="0"/>
            <wp:docPr id="17" name="Picture 17" descr="http://quantrimang.edu.vn/wp-content/uploads/2012/08/0TM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quantrimang.edu.vn/wp-content/uploads/2012/08/0TMG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3733800"/>
                    </a:xfrm>
                    <a:prstGeom prst="rect">
                      <a:avLst/>
                    </a:prstGeom>
                    <a:noFill/>
                    <a:ln>
                      <a:noFill/>
                    </a:ln>
                  </pic:spPr>
                </pic:pic>
              </a:graphicData>
            </a:graphic>
          </wp:inline>
        </w:drawing>
      </w:r>
      <w:r w:rsidRPr="00D20DC9">
        <w:rPr>
          <w:rFonts w:asciiTheme="majorHAnsi" w:eastAsia="Times New Roman" w:hAnsiTheme="majorHAnsi" w:cstheme="majorHAnsi"/>
          <w:color w:val="2A2929"/>
          <w:sz w:val="24"/>
          <w:szCs w:val="24"/>
        </w:rPr>
        <w:br/>
        <w:t>Hình 9</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lastRenderedPageBreak/>
        <w:t>Khi một host tạo đủ lượng lượng để vượt quá những hạn chế đã được đặt trước, TMG firewall sẽ bắt đầu bỏ rơi các gói từ host này và tạo cảnh báo.</w:t>
      </w:r>
    </w:p>
    <w:p w:rsidR="00D20DC9" w:rsidRPr="00D20DC9" w:rsidRDefault="00D20DC9" w:rsidP="00D20DC9">
      <w:pPr>
        <w:shd w:val="clear" w:color="auto" w:fill="FFFFFF"/>
        <w:spacing w:after="75" w:line="285" w:lineRule="atLeast"/>
        <w:jc w:val="center"/>
        <w:rPr>
          <w:rFonts w:asciiTheme="majorHAnsi" w:eastAsia="Times New Roman" w:hAnsiTheme="majorHAnsi" w:cstheme="majorHAnsi"/>
          <w:color w:val="2A2929"/>
          <w:sz w:val="24"/>
          <w:szCs w:val="24"/>
        </w:rPr>
      </w:pPr>
      <w:r w:rsidRPr="00D20DC9">
        <w:rPr>
          <w:rFonts w:asciiTheme="majorHAnsi" w:hAnsiTheme="majorHAnsi" w:cstheme="majorHAnsi"/>
          <w:noProof/>
          <w:sz w:val="24"/>
          <w:szCs w:val="24"/>
          <w:lang w:eastAsia="vi-VN"/>
        </w:rPr>
        <w:drawing>
          <wp:inline distT="0" distB="0" distL="0" distR="0" wp14:anchorId="667E05E5" wp14:editId="0BB521F3">
            <wp:extent cx="5943600" cy="980024"/>
            <wp:effectExtent l="0" t="0" r="0" b="0"/>
            <wp:docPr id="26" name="Picture 26" descr="http://quantrimang.edu.vn/wp-content/uploads/2012/08/0TM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quantrimang.edu.vn/wp-content/uploads/2012/08/0TMG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980024"/>
                    </a:xfrm>
                    <a:prstGeom prst="rect">
                      <a:avLst/>
                    </a:prstGeom>
                    <a:noFill/>
                    <a:ln>
                      <a:noFill/>
                    </a:ln>
                  </pic:spPr>
                </pic:pic>
              </a:graphicData>
            </a:graphic>
          </wp:inline>
        </w:drawing>
      </w:r>
      <w:r w:rsidRPr="00D20DC9">
        <w:rPr>
          <w:rFonts w:asciiTheme="majorHAnsi" w:eastAsia="Times New Roman" w:hAnsiTheme="majorHAnsi" w:cstheme="majorHAnsi"/>
          <w:color w:val="2A2929"/>
          <w:sz w:val="24"/>
          <w:szCs w:val="24"/>
        </w:rPr>
        <w:br/>
        <w:t>Hình 10</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b/>
          <w:bCs/>
          <w:color w:val="2A2929"/>
          <w:sz w:val="24"/>
          <w:szCs w:val="24"/>
        </w:rPr>
        <w:t>Lưu ý:</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Một điều quan trọng cần lưu ý là sự truyền thông được phép bằng cách đếm đến hạn ngạch kết nối.</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Nếu host đang được nói đến này ngừng gửi yêu cầu, hoặc giảm tần suất các yêu cầu được phát ra từ nó đến mức dưới giới hạn được thiết lập, sau một phút, tường lửa TMG firewall sẽ tăng sự cho phép các kết nối mới đến từ host này.</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Thông thường, khi một host vượt quá giới hạn kết nối, nó sẽ bị nghi ngờ là lưu lượng mã độc hoặc có thể là một ứng dụng được viết kém chất lượng. Mặc dù vậy vẫn có một số trường hợp host tạo số lượng rất lớn lưu lượng hợp lệ. Một số ví dụ như DNS server và SMTP server. Tuy nhiên, một số quản trị viên sẽ có gắng giải quyết các vấn đề này bằng cách thêm hạn chế kết nối mặc định, hoặc thậm chí vô hiệu hóa hoàn toàn flood mitigation. Cách làm này không được khuyến khích. Cách xử lý phù hợp với kịch bản này là tạo một </w:t>
      </w:r>
      <w:r w:rsidRPr="00D20DC9">
        <w:rPr>
          <w:rFonts w:asciiTheme="majorHAnsi" w:eastAsia="Times New Roman" w:hAnsiTheme="majorHAnsi" w:cstheme="majorHAnsi"/>
          <w:b/>
          <w:bCs/>
          <w:color w:val="2A2929"/>
          <w:sz w:val="24"/>
          <w:szCs w:val="24"/>
        </w:rPr>
        <w:t>IP exception</w:t>
      </w:r>
      <w:r w:rsidRPr="00D20DC9">
        <w:rPr>
          <w:rFonts w:asciiTheme="majorHAnsi" w:eastAsia="Times New Roman" w:hAnsiTheme="majorHAnsi" w:cstheme="majorHAnsi"/>
          <w:color w:val="2A2929"/>
          <w:sz w:val="24"/>
          <w:szCs w:val="24"/>
        </w:rPr>
        <w:t>, sau đó thực thi một ngưỡng hạn chế nào đó cho các hệ thống rơi vào nhóm đối tượng này.</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noProof/>
          <w:color w:val="2A2929"/>
          <w:sz w:val="24"/>
          <w:szCs w:val="24"/>
          <w:lang w:eastAsia="vi-VN"/>
        </w:rPr>
        <w:drawing>
          <wp:inline distT="0" distB="0" distL="0" distR="0" wp14:anchorId="3EE40F24" wp14:editId="4E25A3D5">
            <wp:extent cx="3848100" cy="4267200"/>
            <wp:effectExtent l="0" t="0" r="0" b="0"/>
            <wp:docPr id="27" name="Picture 27" descr="http://quantrimang.edu.vn/wp-content/uploads/2012/08/0TM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quantrimang.edu.vn/wp-content/uploads/2012/08/0TMG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8100" cy="4267200"/>
                    </a:xfrm>
                    <a:prstGeom prst="rect">
                      <a:avLst/>
                    </a:prstGeom>
                    <a:noFill/>
                    <a:ln>
                      <a:noFill/>
                    </a:ln>
                  </pic:spPr>
                </pic:pic>
              </a:graphicData>
            </a:graphic>
          </wp:inline>
        </w:drawing>
      </w:r>
      <w:r w:rsidRPr="00D20DC9">
        <w:rPr>
          <w:rFonts w:asciiTheme="majorHAnsi" w:eastAsia="Times New Roman" w:hAnsiTheme="majorHAnsi" w:cstheme="majorHAnsi"/>
          <w:color w:val="2A2929"/>
          <w:sz w:val="24"/>
          <w:szCs w:val="24"/>
        </w:rPr>
        <w:br/>
        <w:t>Hình11</w:t>
      </w:r>
    </w:p>
    <w:p w:rsidR="00D20DC9" w:rsidRPr="00D20DC9" w:rsidRDefault="00D20DC9" w:rsidP="00D20DC9">
      <w:pPr>
        <w:shd w:val="clear" w:color="auto" w:fill="FFFFFF"/>
        <w:spacing w:after="0" w:line="240" w:lineRule="auto"/>
        <w:jc w:val="both"/>
        <w:outlineLvl w:val="1"/>
        <w:rPr>
          <w:rFonts w:asciiTheme="majorHAnsi" w:eastAsia="Times New Roman" w:hAnsiTheme="majorHAnsi" w:cstheme="majorHAnsi"/>
          <w:b/>
          <w:bCs/>
          <w:color w:val="2A2929"/>
          <w:sz w:val="24"/>
          <w:szCs w:val="24"/>
        </w:rPr>
      </w:pPr>
      <w:r w:rsidRPr="00D20DC9">
        <w:rPr>
          <w:rFonts w:asciiTheme="majorHAnsi" w:eastAsia="Times New Roman" w:hAnsiTheme="majorHAnsi" w:cstheme="majorHAnsi"/>
          <w:b/>
          <w:bCs/>
          <w:color w:val="2A2929"/>
          <w:sz w:val="24"/>
          <w:szCs w:val="24"/>
        </w:rPr>
        <w:t>Hạn ngạch SIP</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lastRenderedPageBreak/>
        <w:t>Với sự xuất hiện của SIP filter trong TMG 2010, tường lửa hiện có khả năng thực thi các hạn ngạch đối với lưu lượng SIP. TMG đặt các hạn chế trên các tham số SIP sau:</w:t>
      </w:r>
    </w:p>
    <w:p w:rsidR="00D20DC9" w:rsidRPr="00D20DC9" w:rsidRDefault="00D20DC9" w:rsidP="00D20DC9">
      <w:pPr>
        <w:numPr>
          <w:ilvl w:val="0"/>
          <w:numId w:val="18"/>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Tổng số đăng ký lớn nhất</w:t>
      </w:r>
    </w:p>
    <w:p w:rsidR="00D20DC9" w:rsidRPr="00D20DC9" w:rsidRDefault="00D20DC9" w:rsidP="00D20DC9">
      <w:pPr>
        <w:numPr>
          <w:ilvl w:val="0"/>
          <w:numId w:val="18"/>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Số đăng ký đồng thời lớn nhất trên mỗi IP</w:t>
      </w:r>
    </w:p>
    <w:p w:rsidR="00D20DC9" w:rsidRPr="00D20DC9" w:rsidRDefault="00D20DC9" w:rsidP="00D20DC9">
      <w:pPr>
        <w:numPr>
          <w:ilvl w:val="0"/>
          <w:numId w:val="18"/>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Tổng số cuộc gọi đồng thời lớn nhất</w:t>
      </w:r>
    </w:p>
    <w:p w:rsidR="00D20DC9" w:rsidRPr="00D20DC9" w:rsidRDefault="00D20DC9" w:rsidP="00D20DC9">
      <w:pPr>
        <w:numPr>
          <w:ilvl w:val="0"/>
          <w:numId w:val="18"/>
        </w:numPr>
        <w:shd w:val="clear" w:color="auto" w:fill="FFFFFF"/>
        <w:spacing w:before="100" w:beforeAutospacing="1" w:after="100" w:afterAutospacing="1" w:line="285" w:lineRule="atLeast"/>
        <w:ind w:left="0"/>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Số cuộc gọi đồng thời lớn nhất trên mỗi IP</w:t>
      </w:r>
    </w:p>
    <w:p w:rsidR="00D20DC9" w:rsidRPr="00D20DC9" w:rsidRDefault="00D20DC9" w:rsidP="00D20DC9">
      <w:pPr>
        <w:shd w:val="clear" w:color="auto" w:fill="FFFFFF"/>
        <w:spacing w:after="75" w:line="285" w:lineRule="atLeast"/>
        <w:jc w:val="both"/>
        <w:rPr>
          <w:rFonts w:asciiTheme="majorHAnsi" w:eastAsia="Times New Roman" w:hAnsiTheme="majorHAnsi" w:cstheme="majorHAnsi"/>
          <w:color w:val="2A2929"/>
          <w:sz w:val="24"/>
          <w:szCs w:val="24"/>
        </w:rPr>
      </w:pPr>
      <w:r w:rsidRPr="00D20DC9">
        <w:rPr>
          <w:rFonts w:asciiTheme="majorHAnsi" w:eastAsia="Times New Roman" w:hAnsiTheme="majorHAnsi" w:cstheme="majorHAnsi"/>
          <w:color w:val="2A2929"/>
          <w:sz w:val="24"/>
          <w:szCs w:val="24"/>
        </w:rPr>
        <w:t>Kích </w:t>
      </w:r>
      <w:r w:rsidRPr="00D20DC9">
        <w:rPr>
          <w:rFonts w:asciiTheme="majorHAnsi" w:eastAsia="Times New Roman" w:hAnsiTheme="majorHAnsi" w:cstheme="majorHAnsi"/>
          <w:b/>
          <w:bCs/>
          <w:color w:val="2A2929"/>
          <w:sz w:val="24"/>
          <w:szCs w:val="24"/>
        </w:rPr>
        <w:t>Edit…</w:t>
      </w:r>
      <w:r w:rsidRPr="00D20DC9">
        <w:rPr>
          <w:rFonts w:asciiTheme="majorHAnsi" w:eastAsia="Times New Roman" w:hAnsiTheme="majorHAnsi" w:cstheme="majorHAnsi"/>
          <w:color w:val="2A2929"/>
          <w:sz w:val="24"/>
          <w:szCs w:val="24"/>
        </w:rPr>
        <w:t> bên cạnh mỗi tham số sẽ cho phép quản trị viên cấu hình các ngưỡng theo yêu cầu của mình.</w:t>
      </w:r>
    </w:p>
    <w:p w:rsidR="00D20DC9" w:rsidRPr="00D20DC9" w:rsidRDefault="00D20DC9" w:rsidP="00D20DC9">
      <w:pPr>
        <w:shd w:val="clear" w:color="auto" w:fill="FFFFFF"/>
        <w:spacing w:after="75" w:line="285" w:lineRule="atLeast"/>
        <w:jc w:val="center"/>
        <w:rPr>
          <w:rFonts w:asciiTheme="majorHAnsi" w:eastAsia="Times New Roman" w:hAnsiTheme="majorHAnsi" w:cstheme="majorHAnsi"/>
          <w:color w:val="2A2929"/>
          <w:sz w:val="24"/>
          <w:szCs w:val="24"/>
        </w:rPr>
      </w:pPr>
      <w:r w:rsidRPr="00D20DC9">
        <w:rPr>
          <w:rFonts w:asciiTheme="majorHAnsi" w:eastAsia="Times New Roman" w:hAnsiTheme="majorHAnsi" w:cstheme="majorHAnsi"/>
          <w:noProof/>
          <w:color w:val="2A2929"/>
          <w:sz w:val="24"/>
          <w:szCs w:val="24"/>
          <w:lang w:eastAsia="vi-VN"/>
        </w:rPr>
        <w:drawing>
          <wp:inline distT="0" distB="0" distL="0" distR="0" wp14:anchorId="150AEE5C" wp14:editId="5F66F9F0">
            <wp:extent cx="3848100" cy="4267200"/>
            <wp:effectExtent l="0" t="0" r="0" b="0"/>
            <wp:docPr id="28" name="Picture 28" descr="http://quantrimang.edu.vn/wp-content/uploads/2012/08/0TM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quantrimang.edu.vn/wp-content/uploads/2012/08/0TMG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8100" cy="4267200"/>
                    </a:xfrm>
                    <a:prstGeom prst="rect">
                      <a:avLst/>
                    </a:prstGeom>
                    <a:noFill/>
                    <a:ln>
                      <a:noFill/>
                    </a:ln>
                  </pic:spPr>
                </pic:pic>
              </a:graphicData>
            </a:graphic>
          </wp:inline>
        </w:drawing>
      </w:r>
    </w:p>
    <w:p w:rsidR="00D20DC9" w:rsidRPr="00D20DC9" w:rsidRDefault="00D20DC9" w:rsidP="00D20DC9">
      <w:pPr>
        <w:rPr>
          <w:rFonts w:asciiTheme="majorHAnsi" w:hAnsiTheme="majorHAnsi" w:cstheme="majorHAnsi"/>
          <w:sz w:val="24"/>
          <w:szCs w:val="24"/>
        </w:rPr>
      </w:pPr>
    </w:p>
    <w:p w:rsidR="00057BB2" w:rsidRPr="00D20DC9" w:rsidRDefault="00057BB2" w:rsidP="00057BB2">
      <w:pPr>
        <w:rPr>
          <w:rFonts w:asciiTheme="majorHAnsi" w:hAnsiTheme="majorHAnsi" w:cstheme="majorHAnsi"/>
          <w:sz w:val="24"/>
          <w:szCs w:val="24"/>
          <w:lang w:val="en-US"/>
        </w:rPr>
      </w:pPr>
    </w:p>
    <w:p w:rsidR="00057BB2" w:rsidRPr="00D20DC9" w:rsidRDefault="00057BB2" w:rsidP="00057BB2">
      <w:pPr>
        <w:pStyle w:val="ListParagraph"/>
        <w:numPr>
          <w:ilvl w:val="0"/>
          <w:numId w:val="2"/>
        </w:numPr>
        <w:rPr>
          <w:rFonts w:asciiTheme="majorHAnsi" w:hAnsiTheme="majorHAnsi" w:cstheme="majorHAnsi"/>
          <w:sz w:val="24"/>
          <w:szCs w:val="24"/>
          <w:lang w:val="en-US"/>
        </w:rPr>
      </w:pPr>
      <w:r w:rsidRPr="00D20DC9">
        <w:rPr>
          <w:rFonts w:asciiTheme="majorHAnsi" w:hAnsiTheme="majorHAnsi" w:cstheme="majorHAnsi"/>
          <w:sz w:val="24"/>
          <w:szCs w:val="24"/>
          <w:lang w:val="en-US"/>
        </w:rPr>
        <w:t>Demo</w:t>
      </w:r>
    </w:p>
    <w:sectPr w:rsidR="00057BB2" w:rsidRPr="00D20D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A2A44"/>
    <w:multiLevelType w:val="multilevel"/>
    <w:tmpl w:val="73A4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C230E2"/>
    <w:multiLevelType w:val="multilevel"/>
    <w:tmpl w:val="2320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622DF"/>
    <w:multiLevelType w:val="hybridMultilevel"/>
    <w:tmpl w:val="831645AA"/>
    <w:lvl w:ilvl="0" w:tplc="8AEE726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6D05CDF"/>
    <w:multiLevelType w:val="multilevel"/>
    <w:tmpl w:val="4062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4B45F3"/>
    <w:multiLevelType w:val="hybridMultilevel"/>
    <w:tmpl w:val="177E9894"/>
    <w:lvl w:ilvl="0" w:tplc="9690B340">
      <w:start w:val="1"/>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8BD3F22"/>
    <w:multiLevelType w:val="multilevel"/>
    <w:tmpl w:val="8D88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FE2956"/>
    <w:multiLevelType w:val="hybridMultilevel"/>
    <w:tmpl w:val="0B90E730"/>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BF34CCA"/>
    <w:multiLevelType w:val="multilevel"/>
    <w:tmpl w:val="71A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33174AC"/>
    <w:multiLevelType w:val="multilevel"/>
    <w:tmpl w:val="517C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AA904E9"/>
    <w:multiLevelType w:val="multilevel"/>
    <w:tmpl w:val="1D46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974F45"/>
    <w:multiLevelType w:val="multilevel"/>
    <w:tmpl w:val="9A18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4075DC"/>
    <w:multiLevelType w:val="hybridMultilevel"/>
    <w:tmpl w:val="AFCA5A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5ACA5062"/>
    <w:multiLevelType w:val="multilevel"/>
    <w:tmpl w:val="19A2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9650465"/>
    <w:multiLevelType w:val="multilevel"/>
    <w:tmpl w:val="7320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8F7C52"/>
    <w:multiLevelType w:val="multilevel"/>
    <w:tmpl w:val="5D1A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29752BC"/>
    <w:multiLevelType w:val="multilevel"/>
    <w:tmpl w:val="68FA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7C6DE6"/>
    <w:multiLevelType w:val="hybridMultilevel"/>
    <w:tmpl w:val="528C3886"/>
    <w:lvl w:ilvl="0" w:tplc="4952451A">
      <w:start w:val="1"/>
      <w:numFmt w:val="bullet"/>
      <w:lvlText w:val="-"/>
      <w:lvlJc w:val="left"/>
      <w:pPr>
        <w:ind w:left="720" w:hanging="360"/>
      </w:pPr>
      <w:rPr>
        <w:rFonts w:ascii="Times New Roman" w:eastAsiaTheme="minorHAnsi"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775A09AC"/>
    <w:multiLevelType w:val="multilevel"/>
    <w:tmpl w:val="5754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4"/>
  </w:num>
  <w:num w:numId="4">
    <w:abstractNumId w:val="1"/>
  </w:num>
  <w:num w:numId="5">
    <w:abstractNumId w:val="3"/>
  </w:num>
  <w:num w:numId="6">
    <w:abstractNumId w:val="9"/>
  </w:num>
  <w:num w:numId="7">
    <w:abstractNumId w:val="13"/>
  </w:num>
  <w:num w:numId="8">
    <w:abstractNumId w:val="17"/>
  </w:num>
  <w:num w:numId="9">
    <w:abstractNumId w:val="15"/>
  </w:num>
  <w:num w:numId="10">
    <w:abstractNumId w:val="10"/>
  </w:num>
  <w:num w:numId="11">
    <w:abstractNumId w:val="6"/>
  </w:num>
  <w:num w:numId="12">
    <w:abstractNumId w:val="16"/>
  </w:num>
  <w:num w:numId="13">
    <w:abstractNumId w:val="7"/>
  </w:num>
  <w:num w:numId="14">
    <w:abstractNumId w:val="14"/>
  </w:num>
  <w:num w:numId="15">
    <w:abstractNumId w:val="8"/>
  </w:num>
  <w:num w:numId="16">
    <w:abstractNumId w:val="12"/>
  </w:num>
  <w:num w:numId="17">
    <w:abstractNumId w:val="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312"/>
    <w:rsid w:val="00057BB2"/>
    <w:rsid w:val="00132C8B"/>
    <w:rsid w:val="001A3312"/>
    <w:rsid w:val="00275C81"/>
    <w:rsid w:val="00304927"/>
    <w:rsid w:val="00621CEB"/>
    <w:rsid w:val="008114DB"/>
    <w:rsid w:val="00AD020B"/>
    <w:rsid w:val="00D20DC9"/>
    <w:rsid w:val="00DC2D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4E90B-E58D-4A64-A42D-4B7CAFEC9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0DC9"/>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927"/>
    <w:pPr>
      <w:ind w:left="720"/>
      <w:contextualSpacing/>
    </w:pPr>
  </w:style>
  <w:style w:type="character" w:styleId="Strong">
    <w:name w:val="Strong"/>
    <w:basedOn w:val="DefaultParagraphFont"/>
    <w:uiPriority w:val="22"/>
    <w:qFormat/>
    <w:rsid w:val="00057BB2"/>
    <w:rPr>
      <w:b/>
      <w:bCs/>
    </w:rPr>
  </w:style>
  <w:style w:type="character" w:customStyle="1" w:styleId="apple-converted-space">
    <w:name w:val="apple-converted-space"/>
    <w:basedOn w:val="DefaultParagraphFont"/>
    <w:rsid w:val="00057BB2"/>
  </w:style>
  <w:style w:type="character" w:styleId="Hyperlink">
    <w:name w:val="Hyperlink"/>
    <w:basedOn w:val="DefaultParagraphFont"/>
    <w:uiPriority w:val="99"/>
    <w:semiHidden/>
    <w:unhideWhenUsed/>
    <w:rsid w:val="00057BB2"/>
    <w:rPr>
      <w:color w:val="0000FF"/>
      <w:u w:val="single"/>
    </w:rPr>
  </w:style>
  <w:style w:type="character" w:customStyle="1" w:styleId="Heading1Char">
    <w:name w:val="Heading 1 Char"/>
    <w:basedOn w:val="DefaultParagraphFont"/>
    <w:link w:val="Heading1"/>
    <w:uiPriority w:val="9"/>
    <w:rsid w:val="00D20DC9"/>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uamaytinhhcm.com/giai-phap-mang/he-thong-mang-doanh-nghiep/giai-phap-tuong-lua-firewall-quan-ly-gioi-han-internet.html" TargetMode="Externa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daoduyhieu.files.wordpress.com/2011/12/clip_image006.jpg" TargetMode="External"/><Relationship Id="rId24" Type="http://schemas.openxmlformats.org/officeDocument/2006/relationships/image" Target="media/image16.png"/><Relationship Id="rId5" Type="http://schemas.openxmlformats.org/officeDocument/2006/relationships/hyperlink" Target="http://nguyentanvy.files.wordpress.com/2011/11/clip_image0021.jpg"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daoduyhieu.files.wordpress.com/2011/12/clip_image004.jpg"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2</cp:revision>
  <dcterms:created xsi:type="dcterms:W3CDTF">2013-11-12T02:31:00Z</dcterms:created>
  <dcterms:modified xsi:type="dcterms:W3CDTF">2013-11-12T02:31:00Z</dcterms:modified>
</cp:coreProperties>
</file>