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Kiểm tra và phân loại parcel hàng trả</w:t>
      </w:r>
    </w:p>
    <w:p>
      <w:pPr/>
      <w:r>
        <w:t>Tài liệu này mô tả API chốt kiểm tra chất lượng cho một parcel khách trả đã được Inventory nhận vào khu cách ly. API phân loại toàn bộ số lượng parcel thành hàng đạt chuẩn và hàng hỏng trong một transaction, cập nhật các bucket tồn, ghi Stock Movement và lưu kết quả để xử lý retry an toàn.</w:t>
      </w:r>
    </w:p>
    <w:p>
      <w:pPr/>
      <w:r>
        <w:t>Quy tắc chính: hàng đã nhận trước đó vẫn nằm trong physicalQuantity. Khi kiểm tra, API chỉ giảm pendingQuantity; phần hỏng đồng thời tăng defectiveQuantity. Phần đạt chuẩn trở thành khả dụng theo công thức tồn khả dụng của Inventory.</w:t>
      </w:r>
    </w:p>
    <w:p>
      <w:pPr>
        <w:pStyle w:val="Heading1"/>
      </w:pPr>
      <w:r>
        <w:t>1. Mục đích và phạm vi nghiệp vụ</w:t>
      </w:r>
    </w:p>
    <w:p>
      <w:pPr/>
      <w:r>
        <w:t>Nhân viên kho dùng API sau khi đã nhận parcel bằng POST /inventory/returns/receive. Mỗi parcel được kiểm tra và chốt đúng một lần. API không nhận hàng mới, không tạo thêm tồn vật lý, không sửa yêu cầu trả hàng ở Order Service và không tự quyết định phê duyệt trả hàng.</w:t>
      </w:r>
    </w:p>
    <w:p>
      <w:pPr/>
      <w:r>
        <w:t>Mỗi parcel được phân loại toàn bộ: goodQuantity + damagedQuantity phải bằng receivedQuantity đã lưu trên biên nhận. Nếu cần kiểm tra nhiều đợt, quy trình hiện tại chưa hỗ trợ phân loại một parcel theo từng phần; mỗi parcel nên được tách theo kiện thực tế.</w:t>
      </w:r>
    </w:p>
    <w:p>
      <w:pPr>
        <w:pStyle w:val="Heading1"/>
      </w:pPr>
      <w:r>
        <w:t>2. Đặc tả endpoint</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4E78"/>
          </w:tcPr>
          <w:p>
            <w:r>
              <w:rPr>
                <w:b/>
                <w:color w:val="FFFFFF"/>
                <w:sz w:val="18"/>
              </w:rPr>
              <w:t>Thuộc tính</w:t>
            </w:r>
          </w:p>
        </w:tc>
        <w:tc>
          <w:tcPr>
            <w:tcW w:type="dxa" w:w="4997"/>
            <w:shd w:fill="1F4E78"/>
          </w:tcPr>
          <w:p>
            <w:r>
              <w:rPr>
                <w:b/>
                <w:color w:val="FFFFFF"/>
                <w:sz w:val="18"/>
              </w:rPr>
              <w:t>Giá trị</w:t>
            </w:r>
          </w:p>
        </w:tc>
      </w:tr>
      <w:tr>
        <w:tc>
          <w:tcPr>
            <w:tcW w:type="dxa" w:w="4997"/>
          </w:tcPr>
          <w:p>
            <w:pPr>
              <w:spacing w:after="40"/>
            </w:pPr>
            <w:r>
              <w:rPr>
                <w:sz w:val="18"/>
              </w:rPr>
              <w:t>Method và URL local</w:t>
            </w:r>
          </w:p>
        </w:tc>
        <w:tc>
          <w:tcPr>
            <w:tcW w:type="dxa" w:w="4997"/>
          </w:tcPr>
          <w:p>
            <w:pPr>
              <w:spacing w:after="40"/>
            </w:pPr>
            <w:r>
              <w:rPr>
                <w:sz w:val="18"/>
              </w:rPr>
              <w:t>POST http://localhost:8084/inventory/returns/{receiptId}/inspect</w:t>
            </w:r>
          </w:p>
        </w:tc>
      </w:tr>
      <w:tr>
        <w:tc>
          <w:tcPr>
            <w:tcW w:type="dxa" w:w="4997"/>
            <w:shd w:fill="EAF1F8"/>
          </w:tcPr>
          <w:p>
            <w:pPr>
              <w:spacing w:after="40"/>
            </w:pPr>
            <w:r>
              <w:rPr>
                <w:sz w:val="18"/>
              </w:rPr>
              <w:t>Gateway path</w:t>
            </w:r>
          </w:p>
        </w:tc>
        <w:tc>
          <w:tcPr>
            <w:tcW w:type="dxa" w:w="4997"/>
            <w:shd w:fill="EAF1F8"/>
          </w:tcPr>
          <w:p>
            <w:pPr>
              <w:spacing w:after="40"/>
            </w:pPr>
            <w:r>
              <w:rPr>
                <w:sz w:val="18"/>
              </w:rPr>
              <w:t>POST /api/inventory/returns/{receiptId}/inspect; Gateway chuyển tiếp phần /returns/... đến Inventory Service.</w:t>
            </w:r>
          </w:p>
        </w:tc>
      </w:tr>
      <w:tr>
        <w:tc>
          <w:tcPr>
            <w:tcW w:type="dxa" w:w="4997"/>
          </w:tcPr>
          <w:p>
            <w:pPr>
              <w:spacing w:after="40"/>
            </w:pPr>
            <w:r>
              <w:rPr>
                <w:sz w:val="18"/>
              </w:rPr>
              <w:t>Actor</w:t>
            </w:r>
          </w:p>
        </w:tc>
        <w:tc>
          <w:tcPr>
            <w:tcW w:type="dxa" w:w="4997"/>
          </w:tcPr>
          <w:p>
            <w:pPr>
              <w:spacing w:after="40"/>
            </w:pPr>
            <w:r>
              <w:rPr>
                <w:sz w:val="18"/>
              </w:rPr>
              <w:t>Nhân viên kho hoặc quản trị viên có role ADMIN.</w:t>
            </w:r>
          </w:p>
        </w:tc>
      </w:tr>
      <w:tr>
        <w:tc>
          <w:tcPr>
            <w:tcW w:type="dxa" w:w="4997"/>
            <w:shd w:fill="EAF1F8"/>
          </w:tcPr>
          <w:p>
            <w:pPr>
              <w:spacing w:after="40"/>
            </w:pPr>
            <w:r>
              <w:rPr>
                <w:sz w:val="18"/>
              </w:rPr>
              <w:t>Path parameter</w:t>
            </w:r>
          </w:p>
        </w:tc>
        <w:tc>
          <w:tcPr>
            <w:tcW w:type="dxa" w:w="4997"/>
            <w:shd w:fill="EAF1F8"/>
          </w:tcPr>
          <w:p>
            <w:pPr>
              <w:spacing w:after="40"/>
            </w:pPr>
            <w:r>
              <w:rPr>
                <w:sz w:val="18"/>
              </w:rPr>
              <w:t>receiptId: ID do API /inventory/returns/receive trả về.</w:t>
            </w:r>
          </w:p>
        </w:tc>
      </w:tr>
      <w:tr>
        <w:tc>
          <w:tcPr>
            <w:tcW w:type="dxa" w:w="4997"/>
          </w:tcPr>
          <w:p>
            <w:pPr>
              <w:spacing w:after="40"/>
            </w:pPr>
            <w:r>
              <w:rPr>
                <w:sz w:val="18"/>
              </w:rPr>
              <w:t>Content-Type</w:t>
            </w:r>
          </w:p>
        </w:tc>
        <w:tc>
          <w:tcPr>
            <w:tcW w:type="dxa" w:w="4997"/>
          </w:tcPr>
          <w:p>
            <w:pPr>
              <w:spacing w:after="40"/>
            </w:pPr>
            <w:r>
              <w:rPr>
                <w:sz w:val="18"/>
              </w:rPr>
              <w:t>application/json</w:t>
            </w:r>
          </w:p>
        </w:tc>
      </w:tr>
      <w:tr>
        <w:tc>
          <w:tcPr>
            <w:tcW w:type="dxa" w:w="4997"/>
            <w:shd w:fill="EAF1F8"/>
          </w:tcPr>
          <w:p>
            <w:pPr>
              <w:spacing w:after="40"/>
            </w:pPr>
            <w:r>
              <w:rPr>
                <w:sz w:val="18"/>
              </w:rPr>
              <w:t>Thành công</w:t>
            </w:r>
          </w:p>
        </w:tc>
        <w:tc>
          <w:tcPr>
            <w:tcW w:type="dxa" w:w="4997"/>
            <w:shd w:fill="EAF1F8"/>
          </w:tcPr>
          <w:p>
            <w:pPr>
              <w:spacing w:after="40"/>
            </w:pPr>
            <w:r>
              <w:rPr>
                <w:sz w:val="18"/>
              </w:rPr>
              <w:t>HTTP 201 Created, envelope ApiResponse với code CREATED.</w:t>
            </w:r>
          </w:p>
        </w:tc>
      </w:tr>
      <w:tr>
        <w:tc>
          <w:tcPr>
            <w:tcW w:type="dxa" w:w="4997"/>
          </w:tcPr>
          <w:p>
            <w:pPr>
              <w:spacing w:after="40"/>
            </w:pPr>
            <w:r>
              <w:rPr>
                <w:sz w:val="18"/>
              </w:rPr>
              <w:t>Ảnh hưởng tồn</w:t>
            </w:r>
          </w:p>
        </w:tc>
        <w:tc>
          <w:tcPr>
            <w:tcW w:type="dxa" w:w="4997"/>
          </w:tcPr>
          <w:p>
            <w:pPr>
              <w:spacing w:after="40"/>
            </w:pPr>
            <w:r>
              <w:rPr>
                <w:sz w:val="18"/>
              </w:rPr>
              <w:t>Không tăng physicalQuantity; giảm pendingQuantity theo tổng parcel; tăng defectiveQuantity theo damagedQuantity.</w:t>
            </w:r>
          </w:p>
        </w:tc>
      </w:tr>
    </w:tbl>
    <w:p/>
    <w:p>
      <w:pPr>
        <w:pStyle w:val="Heading1"/>
      </w:pPr>
      <w:r>
        <w:t>3. Hợp đồng request</w:t>
      </w:r>
    </w:p>
    <w:p>
      <w:pPr/>
      <w:r>
        <w:t>Client gửi khóa operationId ổn định cho lần kiểm tra. Nếu timeout, gửi lại đúng operationId và cùng kết quả để nhận response đã lưu. Request không cần gửi SKU, kho, vị trí hoặc số lượng nhận; service lấy các giá trị này từ biên nhận để tránh client thay đổi dữ liệu nguồn.</w:t>
      </w:r>
    </w:p>
    <w:p>
      <w:pPr>
        <w:spacing w:before="60" w:after="160"/>
        <w:ind w:left="173" w:right="173"/>
        <w:shd w:fill="F2F4F7"/>
      </w:pPr>
      <w:r>
        <w:rPr>
          <w:rFonts w:ascii="Consolas" w:hAnsi="Consolas"/>
          <w:sz w:val="18"/>
        </w:rPr>
        <w:t>POST /api/inventory/returns/{receiptId}/inspect</w:t>
        <w:br/>
        <w:t>Authorization: Bearer &lt;access_token&gt;</w:t>
        <w:br/>
        <w:t>Content-Type: application/json</w:t>
        <w:br/>
        <w:br/>
        <w:t>{</w:t>
        <w:br/>
        <w:t xml:space="preserve">  "operationId": "INSPECT-RET-001",</w:t>
        <w:br/>
        <w:t xml:space="preserve">  "goodQuantity": 1,</w:t>
        <w:br/>
        <w:t xml:space="preserve">  "damagedQuantity": 1,</w:t>
        <w:br/>
        <w:t xml:space="preserve">  "reason": "Kiểm tra ngoại quan: 1 sản phẩm đạt, 1 sản phẩm hỏng"</w:t>
        <w:br/>
        <w:t>}</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shd w:fill="1F4E78"/>
          </w:tcPr>
          <w:p>
            <w:r>
              <w:rPr>
                <w:b/>
                <w:color w:val="FFFFFF"/>
                <w:sz w:val="18"/>
              </w:rPr>
              <w:t>Trường</w:t>
            </w:r>
          </w:p>
        </w:tc>
        <w:tc>
          <w:tcPr>
            <w:tcW w:type="dxa" w:w="3331"/>
            <w:shd w:fill="1F4E78"/>
          </w:tcPr>
          <w:p>
            <w:r>
              <w:rPr>
                <w:b/>
                <w:color w:val="FFFFFF"/>
                <w:sz w:val="18"/>
              </w:rPr>
              <w:t>Bắt buộc</w:t>
            </w:r>
          </w:p>
        </w:tc>
        <w:tc>
          <w:tcPr>
            <w:tcW w:type="dxa" w:w="3331"/>
            <w:shd w:fill="1F4E78"/>
          </w:tcPr>
          <w:p>
            <w:r>
              <w:rPr>
                <w:b/>
                <w:color w:val="FFFFFF"/>
                <w:sz w:val="18"/>
              </w:rPr>
              <w:t>Ý nghĩa và kiểm tra</w:t>
            </w:r>
          </w:p>
        </w:tc>
      </w:tr>
      <w:tr>
        <w:tc>
          <w:tcPr>
            <w:tcW w:type="dxa" w:w="3331"/>
          </w:tcPr>
          <w:p>
            <w:pPr>
              <w:spacing w:after="40"/>
            </w:pPr>
            <w:r>
              <w:rPr>
                <w:sz w:val="18"/>
              </w:rPr>
              <w:t>operationId</w:t>
            </w:r>
          </w:p>
        </w:tc>
        <w:tc>
          <w:tcPr>
            <w:tcW w:type="dxa" w:w="3331"/>
          </w:tcPr>
          <w:p>
            <w:pPr>
              <w:spacing w:after="40"/>
            </w:pPr>
            <w:r>
              <w:rPr>
                <w:sz w:val="18"/>
              </w:rPr>
              <w:t>Có</w:t>
            </w:r>
          </w:p>
        </w:tc>
        <w:tc>
          <w:tcPr>
            <w:tcW w:type="dxa" w:w="3331"/>
          </w:tcPr>
          <w:p>
            <w:pPr>
              <w:spacing w:after="40"/>
            </w:pPr>
            <w:r>
              <w:rPr>
                <w:sz w:val="18"/>
              </w:rPr>
              <w:t>Khóa idempotency, tối đa 120 ký tự; phải giữ nguyên khi retry.</w:t>
            </w:r>
          </w:p>
        </w:tc>
      </w:tr>
      <w:tr>
        <w:tc>
          <w:tcPr>
            <w:tcW w:type="dxa" w:w="3331"/>
            <w:shd w:fill="EAF1F8"/>
          </w:tcPr>
          <w:p>
            <w:pPr>
              <w:spacing w:after="40"/>
            </w:pPr>
            <w:r>
              <w:rPr>
                <w:sz w:val="18"/>
              </w:rPr>
              <w:t>goodQuantity</w:t>
            </w:r>
          </w:p>
        </w:tc>
        <w:tc>
          <w:tcPr>
            <w:tcW w:type="dxa" w:w="3331"/>
            <w:shd w:fill="EAF1F8"/>
          </w:tcPr>
          <w:p>
            <w:pPr>
              <w:spacing w:after="40"/>
            </w:pPr>
            <w:r>
              <w:rPr>
                <w:sz w:val="18"/>
              </w:rPr>
              <w:t>Có</w:t>
            </w:r>
          </w:p>
        </w:tc>
        <w:tc>
          <w:tcPr>
            <w:tcW w:type="dxa" w:w="3331"/>
            <w:shd w:fill="EAF1F8"/>
          </w:tcPr>
          <w:p>
            <w:pPr>
              <w:spacing w:after="40"/>
            </w:pPr>
            <w:r>
              <w:rPr>
                <w:sz w:val="18"/>
              </w:rPr>
              <w:t>Số đạt chuẩn, &gt;= 0, tối đa 4 chữ số thập phân.</w:t>
            </w:r>
          </w:p>
        </w:tc>
      </w:tr>
      <w:tr>
        <w:tc>
          <w:tcPr>
            <w:tcW w:type="dxa" w:w="3331"/>
          </w:tcPr>
          <w:p>
            <w:pPr>
              <w:spacing w:after="40"/>
            </w:pPr>
            <w:r>
              <w:rPr>
                <w:sz w:val="18"/>
              </w:rPr>
              <w:t>damagedQuantity</w:t>
            </w:r>
          </w:p>
        </w:tc>
        <w:tc>
          <w:tcPr>
            <w:tcW w:type="dxa" w:w="3331"/>
          </w:tcPr>
          <w:p>
            <w:pPr>
              <w:spacing w:after="40"/>
            </w:pPr>
            <w:r>
              <w:rPr>
                <w:sz w:val="18"/>
              </w:rPr>
              <w:t>Có</w:t>
            </w:r>
          </w:p>
        </w:tc>
        <w:tc>
          <w:tcPr>
            <w:tcW w:type="dxa" w:w="3331"/>
          </w:tcPr>
          <w:p>
            <w:pPr>
              <w:spacing w:after="40"/>
            </w:pPr>
            <w:r>
              <w:rPr>
                <w:sz w:val="18"/>
              </w:rPr>
              <w:t>Số hỏng, &gt;= 0, tối đa 4 chữ số thập phân.</w:t>
            </w:r>
          </w:p>
        </w:tc>
      </w:tr>
      <w:tr>
        <w:tc>
          <w:tcPr>
            <w:tcW w:type="dxa" w:w="3331"/>
            <w:shd w:fill="EAF1F8"/>
          </w:tcPr>
          <w:p>
            <w:pPr>
              <w:spacing w:after="40"/>
            </w:pPr>
            <w:r>
              <w:rPr>
                <w:sz w:val="18"/>
              </w:rPr>
              <w:t>reason</w:t>
            </w:r>
          </w:p>
        </w:tc>
        <w:tc>
          <w:tcPr>
            <w:tcW w:type="dxa" w:w="3331"/>
            <w:shd w:fill="EAF1F8"/>
          </w:tcPr>
          <w:p>
            <w:pPr>
              <w:spacing w:after="40"/>
            </w:pPr>
            <w:r>
              <w:rPr>
                <w:sz w:val="18"/>
              </w:rPr>
              <w:t>Có</w:t>
            </w:r>
          </w:p>
        </w:tc>
        <w:tc>
          <w:tcPr>
            <w:tcW w:type="dxa" w:w="3331"/>
            <w:shd w:fill="EAF1F8"/>
          </w:tcPr>
          <w:p>
            <w:pPr>
              <w:spacing w:after="40"/>
            </w:pPr>
            <w:r>
              <w:rPr>
                <w:sz w:val="18"/>
              </w:rPr>
              <w:t>Ghi chú kiểm tra, không rỗng, tối đa 500 ký tự.</w:t>
            </w:r>
          </w:p>
        </w:tc>
      </w:tr>
    </w:tbl>
    <w:p/>
    <w:p>
      <w:pPr/>
      <w:r>
        <w:t>Điều kiện nghiệp vụ: goodQuantity + damagedQuantity phải bằng chính xác receivedQuantity đã lưu ở receiptId. Cả hai trường số lượng không được âm.</w:t>
      </w:r>
    </w:p>
    <w:p>
      <w:pPr>
        <w:pStyle w:val="Heading1"/>
      </w:pPr>
      <w:r>
        <w:t>4. Hợp đồng response</w:t>
      </w:r>
    </w:p>
    <w:p>
      <w:pPr/>
      <w:r>
        <w:t>Thành công trả HTTP 201 và envelope chung. inventoryVersion là version sau cập nhật; status=INSPECTED nghĩa là parcel đã được chốt phân loại.</w:t>
      </w:r>
    </w:p>
    <w:p>
      <w:pPr>
        <w:spacing w:before="60" w:after="160"/>
        <w:ind w:left="173" w:right="173"/>
        <w:shd w:fill="F2F4F7"/>
      </w:pPr>
      <w:r>
        <w:rPr>
          <w:rFonts w:ascii="Consolas" w:hAnsi="Consolas"/>
          <w:sz w:val="18"/>
        </w:rPr>
        <w:t>{</w:t>
        <w:br/>
        <w:t xml:space="preserve">  "success": true,</w:t>
        <w:br/>
        <w:t xml:space="preserve">  "code": "CREATED",</w:t>
        <w:br/>
        <w:t xml:space="preserve">  "message": "Đã kiểm tra và phân loại hàng trả",</w:t>
        <w:br/>
        <w:t xml:space="preserve">  "data": {</w:t>
        <w:br/>
        <w:t xml:space="preserve">    "inspectionId": "7e8b...",</w:t>
        <w:br/>
        <w:t xml:space="preserve">    "operationId": "INSPECT-RET-001",</w:t>
        <w:br/>
        <w:t xml:space="preserve">    "receiptId": "RET-RECEIPT-ID",</w:t>
        <w:br/>
        <w:t xml:space="preserve">    "inventoryId": "INVENTORY-ID",</w:t>
        <w:br/>
        <w:t xml:space="preserve">    "sku": "SKU-001",</w:t>
        <w:br/>
        <w:t xml:space="preserve">    "receivedQuantity": 2,</w:t>
        <w:br/>
        <w:t xml:space="preserve">    "goodQuantity": 1,</w:t>
        <w:br/>
        <w:t xml:space="preserve">    "damagedQuantity": 1,</w:t>
        <w:br/>
        <w:t xml:space="preserve">    "inventoryVersion": 8,</w:t>
        <w:br/>
        <w:t xml:space="preserve">    "status": "INSPECTED",</w:t>
        <w:br/>
        <w:t xml:space="preserve">    "inspectedBy": "admin",</w:t>
        <w:br/>
        <w:t xml:space="preserve">    "inspectedAt": "2026-10-18T15:30:00"</w:t>
        <w:br/>
        <w:t xml:space="preserve">  }</w:t>
        <w:br/>
        <w:t>}</w:t>
      </w:r>
    </w:p>
    <w:p>
      <w:pPr/>
      <w:r>
        <w:t>Retry cùng operationId và cùng goodQuantity, damagedQuantity, reason trả lại kết quả đã lưu, không cập nhật tồn lần nữa. Controller hiện vẫn trả HTTP 201 cho response retry. Dùng operationId khác hoặc đổi nội dung sau khi đã chốt sẽ nhận conflict.</w:t>
      </w:r>
    </w:p>
    <w:p>
      <w:pPr>
        <w:pStyle w:val="Heading1"/>
      </w:pPr>
      <w:r>
        <w:t>5. Use case và quy trình nghiệp vụ</w:t>
      </w:r>
    </w:p>
    <w:p>
      <w:pPr>
        <w:pStyle w:val="Heading2"/>
      </w:pPr>
      <w:r>
        <w:t>UC-RET-02 - Kiểm tra parcel hàng khách trả</w:t>
      </w:r>
    </w:p>
    <w:p>
      <w:pPr/>
      <w:r>
        <w:t>Actor chính: ADMIN/nhân viên kho. Actor phụ: Inventory database. Không gọi Order Service hay Product Service trong API này.</w:t>
      </w:r>
    </w:p>
    <w:p>
      <w:pPr>
        <w:pStyle w:val="Heading3"/>
      </w:pPr>
      <w:r>
        <w:t>Điều kiện trước</w:t>
      </w:r>
    </w:p>
    <w:p>
      <w:pPr>
        <w:pStyle w:val="ListBullet"/>
      </w:pPr>
      <w:r>
        <w:t>Parcel đã được ghi nhận thành công bằng API nhận hàng trả và có receiptId tồn tại.</w:t>
      </w:r>
    </w:p>
    <w:p>
      <w:pPr>
        <w:pStyle w:val="ListBullet"/>
      </w:pPr>
      <w:r>
        <w:t>Inventory liên kết với receipt vẫn tồn tại, cùng SKU, Warehouse và Location đã lưu.</w:t>
      </w:r>
    </w:p>
    <w:p>
      <w:pPr>
        <w:pStyle w:val="ListBullet"/>
      </w:pPr>
      <w:r>
        <w:t>Parcel chưa được chốt kiểm tra; số lượng pending của Inventory đủ bao phủ parcel.</w:t>
      </w:r>
    </w:p>
    <w:p>
      <w:pPr>
        <w:pStyle w:val="ListBullet"/>
      </w:pPr>
      <w:r>
        <w:t>Người gọi có JWT hợp lệ và role ADMIN.</w:t>
      </w:r>
    </w:p>
    <w:p>
      <w:pPr>
        <w:pStyle w:val="Heading3"/>
      </w:pPr>
      <w:r>
        <w:t>Luồng chính</w:t>
      </w:r>
    </w:p>
    <w:p>
      <w:pPr>
        <w:pStyle w:val="ListNumber"/>
      </w:pPr>
      <w:r>
        <w:t>Nhân viên mở receipt, kiểm tra hàng thực tế và xác định số lượng đạt chuẩn, số lượng hỏng.</w:t>
      </w:r>
    </w:p>
    <w:p>
      <w:pPr>
        <w:pStyle w:val="ListNumber"/>
      </w:pPr>
      <w:r>
        <w:t>Nhân viên gửi POST /inventory/returns/{receiptId}/inspect với operationId, goodQuantity, damagedQuantity và reason.</w:t>
      </w:r>
    </w:p>
    <w:p>
      <w:pPr>
        <w:pStyle w:val="ListNumber"/>
      </w:pPr>
      <w:r>
        <w:t>Controller xác thực JWT, role ADMIN, receiptId và các ràng buộc format của request.</w:t>
      </w:r>
    </w:p>
    <w:p>
      <w:pPr>
        <w:pStyle w:val="ListNumber"/>
      </w:pPr>
      <w:r>
        <w:t>Service khóa dòng receipt bằng SELECT ... FOR UPDATE để tuần tự hóa các request cùng parcel.</w:t>
      </w:r>
    </w:p>
    <w:p>
      <w:pPr>
        <w:pStyle w:val="ListNumber"/>
      </w:pPr>
      <w:r>
        <w:t>Service kiểm tra kết quả kiểm tra trước đó. Nếu cùng operationId và cùng dữ liệu, service trả lại kết quả cũ.</w:t>
      </w:r>
    </w:p>
    <w:p>
      <w:pPr>
        <w:pStyle w:val="ListNumber"/>
      </w:pPr>
      <w:r>
        <w:t>Nếu chưa kiểm tra, service xác nhận tổng goodQuantity + damagedQuantity bằng receivedQuantity của parcel.</w:t>
      </w:r>
    </w:p>
    <w:p>
      <w:pPr>
        <w:pStyle w:val="ListNumber"/>
      </w:pPr>
      <w:r>
        <w:t>Service khóa dòng Inventory; kiểm tra SKU, Warehouse, Location của Inventory khớp với biên nhận.</w:t>
      </w:r>
    </w:p>
    <w:p>
      <w:pPr>
        <w:pStyle w:val="ListNumber"/>
      </w:pPr>
      <w:r>
        <w:t>Repository chạy một UPDATE có điều kiện: pending giảm tổng số kiểm tra, defective tăng số hỏng, version tăng 1; physicalQuantity giữ nguyên.</w:t>
      </w:r>
    </w:p>
    <w:p>
      <w:pPr>
        <w:pStyle w:val="ListNumber"/>
      </w:pPr>
      <w:r>
        <w:t>Service ghi Stock Movement loại RETURN_INSPECT và insert InventoryReturnInspection trong cùng transaction.</w:t>
      </w:r>
    </w:p>
    <w:p>
      <w:pPr>
        <w:pStyle w:val="ListNumber"/>
      </w:pPr>
      <w:r>
        <w:t>Transaction commit; Controller trả response INSPECTED cùng version Inventory mới.</w:t>
      </w:r>
    </w:p>
    <w:p>
      <w:pPr>
        <w:pStyle w:val="ListNumber"/>
      </w:pPr>
      <w:r>
        <w:t>Client hiển thị kết quả; hàng đạt chuẩn có thể được tính vào available, hàng hỏng vẫn không khả dụng.</w:t>
      </w:r>
    </w:p>
    <w:p>
      <w:pPr>
        <w:pStyle w:val="Heading3"/>
      </w:pPr>
      <w:r>
        <w:t>Luồng retry và xung đột</w:t>
      </w:r>
    </w:p>
    <w:p>
      <w:pPr/>
      <w:r>
        <w:t>Nếu client không nhận được response do timeout, gửi lại cùng receiptId, operationId và payload. Service trả kết quả kiểm tra đã lưu mà không thay đổi tồn. Nếu receipt đã kiểm tra bằng operationId khác, hoặc payload retry thay đổi, API trả 409. Hai request đồng thời trên cùng receipt được xếp tuần tự bằng khóa dòng.</w:t>
      </w:r>
    </w:p>
    <w:p>
      <w:pPr>
        <w:pStyle w:val="Heading3"/>
      </w:pPr>
      <w:r>
        <w:t>Luồng ngoại lệ</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4E78"/>
          </w:tcPr>
          <w:p>
            <w:r>
              <w:rPr>
                <w:b/>
                <w:color w:val="FFFFFF"/>
                <w:sz w:val="18"/>
              </w:rPr>
              <w:t>Tình huống</w:t>
            </w:r>
          </w:p>
        </w:tc>
        <w:tc>
          <w:tcPr>
            <w:tcW w:type="dxa" w:w="4997"/>
            <w:shd w:fill="1F4E78"/>
          </w:tcPr>
          <w:p>
            <w:r>
              <w:rPr>
                <w:b/>
                <w:color w:val="FFFFFF"/>
                <w:sz w:val="18"/>
              </w:rPr>
              <w:t>Kết quả</w:t>
            </w:r>
          </w:p>
        </w:tc>
      </w:tr>
      <w:tr>
        <w:tc>
          <w:tcPr>
            <w:tcW w:type="dxa" w:w="4997"/>
          </w:tcPr>
          <w:p>
            <w:pPr>
              <w:spacing w:after="40"/>
            </w:pPr>
            <w:r>
              <w:rPr>
                <w:sz w:val="18"/>
              </w:rPr>
              <w:t>receiptId không tồn tại</w:t>
            </w:r>
          </w:p>
        </w:tc>
        <w:tc>
          <w:tcPr>
            <w:tcW w:type="dxa" w:w="4997"/>
          </w:tcPr>
          <w:p>
            <w:pPr>
              <w:spacing w:after="40"/>
            </w:pPr>
            <w:r>
              <w:rPr>
                <w:sz w:val="18"/>
              </w:rPr>
              <w:t>404 NOT_FOUND; không đổi tồn.</w:t>
            </w:r>
          </w:p>
        </w:tc>
      </w:tr>
      <w:tr>
        <w:tc>
          <w:tcPr>
            <w:tcW w:type="dxa" w:w="4997"/>
            <w:shd w:fill="EAF1F8"/>
          </w:tcPr>
          <w:p>
            <w:pPr>
              <w:spacing w:after="40"/>
            </w:pPr>
            <w:r>
              <w:rPr>
                <w:sz w:val="18"/>
              </w:rPr>
              <w:t>good + damaged khác số lượng parcel</w:t>
            </w:r>
          </w:p>
        </w:tc>
        <w:tc>
          <w:tcPr>
            <w:tcW w:type="dxa" w:w="4997"/>
            <w:shd w:fill="EAF1F8"/>
          </w:tcPr>
          <w:p>
            <w:pPr>
              <w:spacing w:after="40"/>
            </w:pPr>
            <w:r>
              <w:rPr>
                <w:sz w:val="18"/>
              </w:rPr>
              <w:t>400 INVALID_QUANTITY; không đổi tồn.</w:t>
            </w:r>
          </w:p>
        </w:tc>
      </w:tr>
      <w:tr>
        <w:tc>
          <w:tcPr>
            <w:tcW w:type="dxa" w:w="4997"/>
          </w:tcPr>
          <w:p>
            <w:pPr>
              <w:spacing w:after="40"/>
            </w:pPr>
            <w:r>
              <w:rPr>
                <w:sz w:val="18"/>
              </w:rPr>
              <w:t>receipt đã kiểm tra nhưng request khác</w:t>
            </w:r>
          </w:p>
        </w:tc>
        <w:tc>
          <w:tcPr>
            <w:tcW w:type="dxa" w:w="4997"/>
          </w:tcPr>
          <w:p>
            <w:pPr>
              <w:spacing w:after="40"/>
            </w:pPr>
            <w:r>
              <w:rPr>
                <w:sz w:val="18"/>
              </w:rPr>
              <w:t>409 DUPLICATE_RESOURCE; giữ kết quả đã chốt.</w:t>
            </w:r>
          </w:p>
        </w:tc>
      </w:tr>
      <w:tr>
        <w:tc>
          <w:tcPr>
            <w:tcW w:type="dxa" w:w="4997"/>
            <w:shd w:fill="EAF1F8"/>
          </w:tcPr>
          <w:p>
            <w:pPr>
              <w:spacing w:after="40"/>
            </w:pPr>
            <w:r>
              <w:rPr>
                <w:sz w:val="18"/>
              </w:rPr>
              <w:t>pending nhỏ hơn số parcel</w:t>
            </w:r>
          </w:p>
        </w:tc>
        <w:tc>
          <w:tcPr>
            <w:tcW w:type="dxa" w:w="4997"/>
            <w:shd w:fill="EAF1F8"/>
          </w:tcPr>
          <w:p>
            <w:pPr>
              <w:spacing w:after="40"/>
            </w:pPr>
            <w:r>
              <w:rPr>
                <w:sz w:val="18"/>
              </w:rPr>
              <w:t>409 INSUFFICIENT_STOCK; transaction không lưu movement/inspection.</w:t>
            </w:r>
          </w:p>
        </w:tc>
      </w:tr>
      <w:tr>
        <w:tc>
          <w:tcPr>
            <w:tcW w:type="dxa" w:w="4997"/>
          </w:tcPr>
          <w:p>
            <w:pPr>
              <w:spacing w:after="40"/>
            </w:pPr>
            <w:r>
              <w:rPr>
                <w:sz w:val="18"/>
              </w:rPr>
              <w:t>Inventory không còn hoặc lệch SKU/vị trí với receipt</w:t>
            </w:r>
          </w:p>
        </w:tc>
        <w:tc>
          <w:tcPr>
            <w:tcW w:type="dxa" w:w="4997"/>
          </w:tcPr>
          <w:p>
            <w:pPr>
              <w:spacing w:after="40"/>
            </w:pPr>
            <w:r>
              <w:rPr>
                <w:sz w:val="18"/>
              </w:rPr>
              <w:t>404 hoặc 409; transaction rollback.</w:t>
            </w:r>
          </w:p>
        </w:tc>
      </w:tr>
      <w:tr>
        <w:tc>
          <w:tcPr>
            <w:tcW w:type="dxa" w:w="4997"/>
            <w:shd w:fill="EAF1F8"/>
          </w:tcPr>
          <w:p>
            <w:pPr>
              <w:spacing w:after="40"/>
            </w:pPr>
            <w:r>
              <w:rPr>
                <w:sz w:val="18"/>
              </w:rPr>
              <w:t>Không có token hoặc thiếu role ADMIN</w:t>
            </w:r>
          </w:p>
        </w:tc>
        <w:tc>
          <w:tcPr>
            <w:tcW w:type="dxa" w:w="4997"/>
            <w:shd w:fill="EAF1F8"/>
          </w:tcPr>
          <w:p>
            <w:pPr>
              <w:spacing w:after="40"/>
            </w:pPr>
            <w:r>
              <w:rPr>
                <w:sz w:val="18"/>
              </w:rPr>
              <w:t>401 hoặc 403 từ Spring Security.</w:t>
            </w:r>
          </w:p>
        </w:tc>
      </w:tr>
    </w:tbl>
    <w:p/>
    <w:p>
      <w:pPr>
        <w:pStyle w:val="Heading1"/>
      </w:pPr>
      <w:r>
        <w:t>6. Luồng xử lý tuần tự theo thành phần</w:t>
      </w:r>
    </w:p>
    <w:p>
      <w:pPr/>
      <w:r>
        <w:t>Các bước dưới đây thể hiện thứ tự thao tác từ lúc nhân viên xác nhận kết quả kiểm tra đến khi client nhận được trạng thái mới.</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shd w:fill="1F4E78"/>
          </w:tcPr>
          <w:p>
            <w:r>
              <w:rPr>
                <w:b/>
                <w:color w:val="FFFFFF"/>
                <w:sz w:val="18"/>
              </w:rPr>
              <w:t>Bước</w:t>
            </w:r>
          </w:p>
        </w:tc>
        <w:tc>
          <w:tcPr>
            <w:tcW w:type="dxa" w:w="3331"/>
            <w:shd w:fill="1F4E78"/>
          </w:tcPr>
          <w:p>
            <w:r>
              <w:rPr>
                <w:b/>
                <w:color w:val="FFFFFF"/>
                <w:sz w:val="18"/>
              </w:rPr>
              <w:t>Thành phần</w:t>
            </w:r>
          </w:p>
        </w:tc>
        <w:tc>
          <w:tcPr>
            <w:tcW w:type="dxa" w:w="3331"/>
            <w:shd w:fill="1F4E78"/>
          </w:tcPr>
          <w:p>
            <w:r>
              <w:rPr>
                <w:b/>
                <w:color w:val="FFFFFF"/>
                <w:sz w:val="18"/>
              </w:rPr>
              <w:t>Thao tác và kết quả</w:t>
            </w:r>
          </w:p>
        </w:tc>
      </w:tr>
      <w:tr>
        <w:tc>
          <w:tcPr>
            <w:tcW w:type="dxa" w:w="3331"/>
          </w:tcPr>
          <w:p>
            <w:pPr>
              <w:spacing w:after="40"/>
            </w:pPr>
            <w:r>
              <w:rPr>
                <w:sz w:val="18"/>
              </w:rPr>
              <w:t>1</w:t>
            </w:r>
          </w:p>
        </w:tc>
        <w:tc>
          <w:tcPr>
            <w:tcW w:type="dxa" w:w="3331"/>
          </w:tcPr>
          <w:p>
            <w:pPr>
              <w:spacing w:after="40"/>
            </w:pPr>
            <w:r>
              <w:rPr>
                <w:sz w:val="18"/>
              </w:rPr>
              <w:t>Nhân viên kho</w:t>
            </w:r>
          </w:p>
        </w:tc>
        <w:tc>
          <w:tcPr>
            <w:tcW w:type="dxa" w:w="3331"/>
          </w:tcPr>
          <w:p>
            <w:pPr>
              <w:spacing w:after="40"/>
            </w:pPr>
            <w:r>
              <w:rPr>
                <w:sz w:val="18"/>
              </w:rPr>
              <w:t>Nhập receiptId, operationId, goodQuantity, damagedQuantity và lý do kiểm tra.</w:t>
            </w:r>
          </w:p>
        </w:tc>
      </w:tr>
      <w:tr>
        <w:tc>
          <w:tcPr>
            <w:tcW w:type="dxa" w:w="3331"/>
            <w:shd w:fill="EAF1F8"/>
          </w:tcPr>
          <w:p>
            <w:pPr>
              <w:spacing w:after="40"/>
            </w:pPr>
            <w:r>
              <w:rPr>
                <w:sz w:val="18"/>
              </w:rPr>
              <w:t>2</w:t>
            </w:r>
          </w:p>
        </w:tc>
        <w:tc>
          <w:tcPr>
            <w:tcW w:type="dxa" w:w="3331"/>
            <w:shd w:fill="EAF1F8"/>
          </w:tcPr>
          <w:p>
            <w:pPr>
              <w:spacing w:after="40"/>
            </w:pPr>
            <w:r>
              <w:rPr>
                <w:sz w:val="18"/>
              </w:rPr>
              <w:t>API Gateway</w:t>
            </w:r>
          </w:p>
        </w:tc>
        <w:tc>
          <w:tcPr>
            <w:tcW w:type="dxa" w:w="3331"/>
            <w:shd w:fill="EAF1F8"/>
          </w:tcPr>
          <w:p>
            <w:pPr>
              <w:spacing w:after="40"/>
            </w:pPr>
            <w:r>
              <w:rPr>
                <w:sz w:val="18"/>
              </w:rPr>
              <w:t>Chuyển tiếp POST /api/inventory/returns/{receiptId}/inspect đến Inventory Service.</w:t>
            </w:r>
          </w:p>
        </w:tc>
      </w:tr>
      <w:tr>
        <w:tc>
          <w:tcPr>
            <w:tcW w:type="dxa" w:w="3331"/>
          </w:tcPr>
          <w:p>
            <w:pPr>
              <w:spacing w:after="40"/>
            </w:pPr>
            <w:r>
              <w:rPr>
                <w:sz w:val="18"/>
              </w:rPr>
              <w:t>3</w:t>
            </w:r>
          </w:p>
        </w:tc>
        <w:tc>
          <w:tcPr>
            <w:tcW w:type="dxa" w:w="3331"/>
          </w:tcPr>
          <w:p>
            <w:pPr>
              <w:spacing w:after="40"/>
            </w:pPr>
            <w:r>
              <w:rPr>
                <w:sz w:val="18"/>
              </w:rPr>
              <w:t>Spring Security + Controller</w:t>
            </w:r>
          </w:p>
        </w:tc>
        <w:tc>
          <w:tcPr>
            <w:tcW w:type="dxa" w:w="3331"/>
          </w:tcPr>
          <w:p>
            <w:pPr>
              <w:spacing w:after="40"/>
            </w:pPr>
            <w:r>
              <w:rPr>
                <w:sz w:val="18"/>
              </w:rPr>
              <w:t>Xác thực JWT, kiểm tra role ADMIN, validate path/body rồi gọi service.</w:t>
            </w:r>
          </w:p>
        </w:tc>
      </w:tr>
      <w:tr>
        <w:tc>
          <w:tcPr>
            <w:tcW w:type="dxa" w:w="3331"/>
            <w:shd w:fill="EAF1F8"/>
          </w:tcPr>
          <w:p>
            <w:pPr>
              <w:spacing w:after="40"/>
            </w:pPr>
            <w:r>
              <w:rPr>
                <w:sz w:val="18"/>
              </w:rPr>
              <w:t>4</w:t>
            </w:r>
          </w:p>
        </w:tc>
        <w:tc>
          <w:tcPr>
            <w:tcW w:type="dxa" w:w="3331"/>
            <w:shd w:fill="EAF1F8"/>
          </w:tcPr>
          <w:p>
            <w:pPr>
              <w:spacing w:after="40"/>
            </w:pPr>
            <w:r>
              <w:rPr>
                <w:sz w:val="18"/>
              </w:rPr>
              <w:t>Service + receipt repository</w:t>
            </w:r>
          </w:p>
        </w:tc>
        <w:tc>
          <w:tcPr>
            <w:tcW w:type="dxa" w:w="3331"/>
            <w:shd w:fill="EAF1F8"/>
          </w:tcPr>
          <w:p>
            <w:pPr>
              <w:spacing w:after="40"/>
            </w:pPr>
            <w:r>
              <w:rPr>
                <w:sz w:val="18"/>
              </w:rPr>
              <w:t>Mở transaction, SELECT receipt FOR UPDATE; kiểm tra retry và tổng phân loại.</w:t>
            </w:r>
          </w:p>
        </w:tc>
      </w:tr>
      <w:tr>
        <w:tc>
          <w:tcPr>
            <w:tcW w:type="dxa" w:w="3331"/>
          </w:tcPr>
          <w:p>
            <w:pPr>
              <w:spacing w:after="40"/>
            </w:pPr>
            <w:r>
              <w:rPr>
                <w:sz w:val="18"/>
              </w:rPr>
              <w:t>5</w:t>
            </w:r>
          </w:p>
        </w:tc>
        <w:tc>
          <w:tcPr>
            <w:tcW w:type="dxa" w:w="3331"/>
          </w:tcPr>
          <w:p>
            <w:pPr>
              <w:spacing w:after="40"/>
            </w:pPr>
            <w:r>
              <w:rPr>
                <w:sz w:val="18"/>
              </w:rPr>
              <w:t>Inventory repository</w:t>
            </w:r>
          </w:p>
        </w:tc>
        <w:tc>
          <w:tcPr>
            <w:tcW w:type="dxa" w:w="3331"/>
          </w:tcPr>
          <w:p>
            <w:pPr>
              <w:spacing w:after="40"/>
            </w:pPr>
            <w:r>
              <w:rPr>
                <w:sz w:val="18"/>
              </w:rPr>
              <w:t>SELECT Inventory FOR UPDATE, xác thực SKU/vị trí; UPDATE pending/defective có điều kiện.</w:t>
            </w:r>
          </w:p>
        </w:tc>
      </w:tr>
      <w:tr>
        <w:tc>
          <w:tcPr>
            <w:tcW w:type="dxa" w:w="3331"/>
            <w:shd w:fill="EAF1F8"/>
          </w:tcPr>
          <w:p>
            <w:pPr>
              <w:spacing w:after="40"/>
            </w:pPr>
            <w:r>
              <w:rPr>
                <w:sz w:val="18"/>
              </w:rPr>
              <w:t>6</w:t>
            </w:r>
          </w:p>
        </w:tc>
        <w:tc>
          <w:tcPr>
            <w:tcW w:type="dxa" w:w="3331"/>
            <w:shd w:fill="EAF1F8"/>
          </w:tcPr>
          <w:p>
            <w:pPr>
              <w:spacing w:after="40"/>
            </w:pPr>
            <w:r>
              <w:rPr>
                <w:sz w:val="18"/>
              </w:rPr>
              <w:t>Stock movement repository</w:t>
            </w:r>
          </w:p>
        </w:tc>
        <w:tc>
          <w:tcPr>
            <w:tcW w:type="dxa" w:w="3331"/>
            <w:shd w:fill="EAF1F8"/>
          </w:tcPr>
          <w:p>
            <w:pPr>
              <w:spacing w:after="40"/>
            </w:pPr>
            <w:r>
              <w:rPr>
                <w:sz w:val="18"/>
              </w:rPr>
              <w:t>Ghi RETURN_INSPECT với physical/reserved before-after; transaction chưa commit.</w:t>
            </w:r>
          </w:p>
        </w:tc>
      </w:tr>
      <w:tr>
        <w:tc>
          <w:tcPr>
            <w:tcW w:type="dxa" w:w="3331"/>
          </w:tcPr>
          <w:p>
            <w:pPr>
              <w:spacing w:after="40"/>
            </w:pPr>
            <w:r>
              <w:rPr>
                <w:sz w:val="18"/>
              </w:rPr>
              <w:t>7</w:t>
            </w:r>
          </w:p>
        </w:tc>
        <w:tc>
          <w:tcPr>
            <w:tcW w:type="dxa" w:w="3331"/>
          </w:tcPr>
          <w:p>
            <w:pPr>
              <w:spacing w:after="40"/>
            </w:pPr>
            <w:r>
              <w:rPr>
                <w:sz w:val="18"/>
              </w:rPr>
              <w:t>Inspection repository</w:t>
            </w:r>
          </w:p>
        </w:tc>
        <w:tc>
          <w:tcPr>
            <w:tcW w:type="dxa" w:w="3331"/>
          </w:tcPr>
          <w:p>
            <w:pPr>
              <w:spacing w:after="40"/>
            </w:pPr>
            <w:r>
              <w:rPr>
                <w:sz w:val="18"/>
              </w:rPr>
              <w:t>Lưu audit duy nhất cho receipt, operation, số lượng và version sau cập nhật.</w:t>
            </w:r>
          </w:p>
        </w:tc>
      </w:tr>
      <w:tr>
        <w:tc>
          <w:tcPr>
            <w:tcW w:type="dxa" w:w="3331"/>
            <w:shd w:fill="EAF1F8"/>
          </w:tcPr>
          <w:p>
            <w:pPr>
              <w:spacing w:after="40"/>
            </w:pPr>
            <w:r>
              <w:rPr>
                <w:sz w:val="18"/>
              </w:rPr>
              <w:t>8</w:t>
            </w:r>
          </w:p>
        </w:tc>
        <w:tc>
          <w:tcPr>
            <w:tcW w:type="dxa" w:w="3331"/>
            <w:shd w:fill="EAF1F8"/>
          </w:tcPr>
          <w:p>
            <w:pPr>
              <w:spacing w:after="40"/>
            </w:pPr>
            <w:r>
              <w:rPr>
                <w:sz w:val="18"/>
              </w:rPr>
              <w:t>Database + service</w:t>
            </w:r>
          </w:p>
        </w:tc>
        <w:tc>
          <w:tcPr>
            <w:tcW w:type="dxa" w:w="3331"/>
            <w:shd w:fill="EAF1F8"/>
          </w:tcPr>
          <w:p>
            <w:pPr>
              <w:spacing w:after="40"/>
            </w:pPr>
            <w:r>
              <w:rPr>
                <w:sz w:val="18"/>
              </w:rPr>
              <w:t>Commit cả ba thay đổi; nếu có lỗi ở một bước thì rollback toàn bộ.</w:t>
            </w:r>
          </w:p>
        </w:tc>
      </w:tr>
      <w:tr>
        <w:tc>
          <w:tcPr>
            <w:tcW w:type="dxa" w:w="3331"/>
          </w:tcPr>
          <w:p>
            <w:pPr>
              <w:spacing w:after="40"/>
            </w:pPr>
            <w:r>
              <w:rPr>
                <w:sz w:val="18"/>
              </w:rPr>
              <w:t>9</w:t>
            </w:r>
          </w:p>
        </w:tc>
        <w:tc>
          <w:tcPr>
            <w:tcW w:type="dxa" w:w="3331"/>
          </w:tcPr>
          <w:p>
            <w:pPr>
              <w:spacing w:after="40"/>
            </w:pPr>
            <w:r>
              <w:rPr>
                <w:sz w:val="18"/>
              </w:rPr>
              <w:t>Controller + client</w:t>
            </w:r>
          </w:p>
        </w:tc>
        <w:tc>
          <w:tcPr>
            <w:tcW w:type="dxa" w:w="3331"/>
          </w:tcPr>
          <w:p>
            <w:pPr>
              <w:spacing w:after="40"/>
            </w:pPr>
            <w:r>
              <w:rPr>
                <w:sz w:val="18"/>
              </w:rPr>
              <w:t>Trả HTTP 201, status INSPECTED và inventoryVersion mới.</w:t>
            </w:r>
          </w:p>
        </w:tc>
      </w:tr>
    </w:tbl>
    <w:p/>
    <w:p>
      <w:pPr>
        <w:pStyle w:val="Heading1"/>
      </w:pPr>
      <w:r>
        <w:t>7. Thiết kế dữ liệu và entity</w:t>
      </w:r>
    </w:p>
    <w:p>
      <w:pPr/>
      <w:r>
        <w:t>Không sửa entity biên nhận gốc. Kết quả kiểm tra được ghi thành bản ghi audit riêng để giữ lịch sử parcel và hỗ trợ idempotency. Entity chỉ giữ ID dạng String, không tạo quan hệ JPA; Hibernate ddl-auto:update tạo bảng, còn JdbcTemplate thực hiện câu lệnh nghiệp vụ.</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4E78"/>
          </w:tcPr>
          <w:p>
            <w:r>
              <w:rPr>
                <w:b/>
                <w:color w:val="FFFFFF"/>
                <w:sz w:val="18"/>
              </w:rPr>
              <w:t>Bảng / entity</w:t>
            </w:r>
          </w:p>
        </w:tc>
        <w:tc>
          <w:tcPr>
            <w:tcW w:type="dxa" w:w="4997"/>
            <w:shd w:fill="1F4E78"/>
          </w:tcPr>
          <w:p>
            <w:r>
              <w:rPr>
                <w:b/>
                <w:color w:val="FFFFFF"/>
                <w:sz w:val="18"/>
              </w:rPr>
              <w:t>Dữ liệu và ràng buộc</w:t>
            </w:r>
          </w:p>
        </w:tc>
      </w:tr>
      <w:tr>
        <w:tc>
          <w:tcPr>
            <w:tcW w:type="dxa" w:w="4997"/>
          </w:tcPr>
          <w:p>
            <w:pPr>
              <w:spacing w:after="40"/>
            </w:pPr>
            <w:r>
              <w:rPr>
                <w:sz w:val="18"/>
              </w:rPr>
              <w:t>inventory_return_receipt / InventoryReturnReceipt</w:t>
            </w:r>
          </w:p>
        </w:tc>
        <w:tc>
          <w:tcPr>
            <w:tcW w:type="dxa" w:w="4997"/>
          </w:tcPr>
          <w:p>
            <w:pPr>
              <w:spacing w:after="40"/>
            </w:pPr>
            <w:r>
              <w:rPr>
                <w:sz w:val="18"/>
              </w:rPr>
              <w:t>Nguồn chuẩn cho receiptId, inventoryId, SKU, vị trí và receivedQuantity; receipt được khóa khi kiểm tra.</w:t>
            </w:r>
          </w:p>
        </w:tc>
      </w:tr>
      <w:tr>
        <w:tc>
          <w:tcPr>
            <w:tcW w:type="dxa" w:w="4997"/>
            <w:shd w:fill="EAF1F8"/>
          </w:tcPr>
          <w:p>
            <w:pPr>
              <w:spacing w:after="40"/>
            </w:pPr>
            <w:r>
              <w:rPr>
                <w:sz w:val="18"/>
              </w:rPr>
              <w:t>inventory_return_inspection / InventoryReturnInspection</w:t>
            </w:r>
          </w:p>
        </w:tc>
        <w:tc>
          <w:tcPr>
            <w:tcW w:type="dxa" w:w="4997"/>
            <w:shd w:fill="EAF1F8"/>
          </w:tcPr>
          <w:p>
            <w:r>
              <w:t>Lưu operationId, số đạt/hỏng, Inventory version sau kiểm tra, actor, reason và inspectedAt. receipt_id unique để parcel chỉ được chốt một lần; operationId được lưu để xác nhận retry trên cùng biên nhận.</w:t>
            </w:r>
          </w:p>
        </w:tc>
      </w:tr>
      <w:tr>
        <w:tc>
          <w:tcPr>
            <w:tcW w:type="dxa" w:w="4997"/>
          </w:tcPr>
          <w:p>
            <w:pPr>
              <w:spacing w:after="40"/>
            </w:pPr>
            <w:r>
              <w:rPr>
                <w:sz w:val="18"/>
              </w:rPr>
              <w:t>inventory / Inventory</w:t>
            </w:r>
          </w:p>
        </w:tc>
        <w:tc>
          <w:tcPr>
            <w:tcW w:type="dxa" w:w="4997"/>
          </w:tcPr>
          <w:p>
            <w:pPr>
              <w:spacing w:after="40"/>
            </w:pPr>
            <w:r>
              <w:rPr>
                <w:sz w:val="18"/>
              </w:rPr>
              <w:t>physical_quantity không đổi; pending_quantity trừ tổng inspected; defective_quantity cộng damaged; version tăng.</w:t>
            </w:r>
          </w:p>
        </w:tc>
      </w:tr>
      <w:tr>
        <w:tc>
          <w:tcPr>
            <w:tcW w:type="dxa" w:w="4997"/>
            <w:shd w:fill="EAF1F8"/>
          </w:tcPr>
          <w:p>
            <w:pPr>
              <w:spacing w:after="40"/>
            </w:pPr>
            <w:r>
              <w:rPr>
                <w:sz w:val="18"/>
              </w:rPr>
              <w:t>stock_movement / StockMovement</w:t>
            </w:r>
          </w:p>
        </w:tc>
        <w:tc>
          <w:tcPr>
            <w:tcW w:type="dxa" w:w="4997"/>
            <w:shd w:fill="EAF1F8"/>
          </w:tcPr>
          <w:p>
            <w:pPr>
              <w:spacing w:after="40"/>
            </w:pPr>
            <w:r>
              <w:rPr>
                <w:sz w:val="18"/>
              </w:rPr>
              <w:t>Thêm MovementType.RETURN_INSPECT; referenceType=CUSTOMER_RETURN_INSPECTION và referenceId=receiptId.</w:t>
            </w:r>
          </w:p>
        </w:tc>
      </w:tr>
    </w:tbl>
    <w:p/>
    <w:p>
      <w:pPr/>
      <w:r>
        <w:t>Database FK: inventory_return_inspection.receipt_id tham chiếu inventory_return_receipt.id; inventory_return_inspection.inventory_id tham chiếu inventory.id. InventoryForeignKeyInitializer tạo các khóa ngoại sau khi Hibernate tạo bảng. Không dùng Flyway và không khai báo @ManyToOne.</w:t>
      </w:r>
    </w:p>
    <w:p>
      <w:pPr/>
      <w:r>
        <w:t>Công thức khả dụng hiện tại: physicalQuantity - reservedQuantity - defectiveQuantity - pendingQuantity. Vì vậy goodQuantity tăng phần khả dụng bằng cách giảm pending; không cộng lại physical.</w:t>
      </w:r>
    </w:p>
    <w:p>
      <w:pPr>
        <w:pStyle w:val="Heading1"/>
      </w:pPr>
      <w:r>
        <w:t>8. API, service, repository và tích hợp</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1F4E78"/>
          </w:tcPr>
          <w:p>
            <w:r>
              <w:rPr>
                <w:b/>
                <w:color w:val="FFFFFF"/>
                <w:sz w:val="18"/>
              </w:rPr>
              <w:t>Lớp</w:t>
            </w:r>
          </w:p>
        </w:tc>
        <w:tc>
          <w:tcPr>
            <w:tcW w:type="dxa" w:w="4997"/>
            <w:shd w:fill="1F4E78"/>
          </w:tcPr>
          <w:p>
            <w:r>
              <w:rPr>
                <w:b/>
                <w:color w:val="FFFFFF"/>
                <w:sz w:val="18"/>
              </w:rPr>
              <w:t>Trách nhiệm</w:t>
            </w:r>
          </w:p>
        </w:tc>
      </w:tr>
      <w:tr>
        <w:tc>
          <w:tcPr>
            <w:tcW w:type="dxa" w:w="4997"/>
          </w:tcPr>
          <w:p>
            <w:pPr>
              <w:spacing w:after="40"/>
            </w:pPr>
            <w:r>
              <w:rPr>
                <w:sz w:val="18"/>
              </w:rPr>
              <w:t>InventoryController</w:t>
            </w:r>
          </w:p>
        </w:tc>
        <w:tc>
          <w:tcPr>
            <w:tcW w:type="dxa" w:w="4997"/>
          </w:tcPr>
          <w:p>
            <w:pPr>
              <w:spacing w:after="40"/>
            </w:pPr>
            <w:r>
              <w:rPr>
                <w:sz w:val="18"/>
              </w:rPr>
              <w:t>POST /returns/{receiptId}/inspect; validate request, ADMIN và lấy actor từ Authentication.</w:t>
            </w:r>
          </w:p>
        </w:tc>
      </w:tr>
      <w:tr>
        <w:tc>
          <w:tcPr>
            <w:tcW w:type="dxa" w:w="4997"/>
            <w:shd w:fill="EAF1F8"/>
          </w:tcPr>
          <w:p>
            <w:pPr>
              <w:spacing w:after="40"/>
            </w:pPr>
            <w:r>
              <w:rPr>
                <w:sz w:val="18"/>
              </w:rPr>
              <w:t>InventoryReturnInspectionService</w:t>
            </w:r>
          </w:p>
        </w:tc>
        <w:tc>
          <w:tcPr>
            <w:tcW w:type="dxa" w:w="4997"/>
            <w:shd w:fill="EAF1F8"/>
          </w:tcPr>
          <w:p>
            <w:pPr>
              <w:spacing w:after="40"/>
            </w:pPr>
            <w:r>
              <w:rPr>
                <w:sz w:val="18"/>
              </w:rPr>
              <w:t>Interface dịch vụ để controller phụ thuộc abstraction.</w:t>
            </w:r>
          </w:p>
        </w:tc>
      </w:tr>
      <w:tr>
        <w:tc>
          <w:tcPr>
            <w:tcW w:type="dxa" w:w="4997"/>
          </w:tcPr>
          <w:p>
            <w:pPr>
              <w:spacing w:after="40"/>
            </w:pPr>
            <w:r>
              <w:rPr>
                <w:sz w:val="18"/>
              </w:rPr>
              <w:t>InventoryReturnInspectionServiceImpl</w:t>
            </w:r>
          </w:p>
        </w:tc>
        <w:tc>
          <w:tcPr>
            <w:tcW w:type="dxa" w:w="4997"/>
          </w:tcPr>
          <w:p>
            <w:pPr>
              <w:spacing w:after="40"/>
            </w:pPr>
            <w:r>
              <w:rPr>
                <w:sz w:val="18"/>
              </w:rPr>
              <w:t>Điều phối transaction, retry, cân bằng lượng, khóa dữ liệu và tạo movement/audit.</w:t>
            </w:r>
          </w:p>
        </w:tc>
      </w:tr>
      <w:tr>
        <w:tc>
          <w:tcPr>
            <w:tcW w:type="dxa" w:w="4997"/>
            <w:shd w:fill="EAF1F8"/>
          </w:tcPr>
          <w:p>
            <w:pPr>
              <w:spacing w:after="40"/>
            </w:pPr>
            <w:r>
              <w:rPr>
                <w:sz w:val="18"/>
              </w:rPr>
              <w:t>InventoryReturnReceiptRepository</w:t>
            </w:r>
          </w:p>
        </w:tc>
        <w:tc>
          <w:tcPr>
            <w:tcW w:type="dxa" w:w="4997"/>
            <w:shd w:fill="EAF1F8"/>
          </w:tcPr>
          <w:p>
            <w:pPr>
              <w:spacing w:after="40"/>
            </w:pPr>
            <w:r>
              <w:rPr>
                <w:sz w:val="18"/>
              </w:rPr>
              <w:t>JDBC đọc/khóa biên nhận hiện có bằng SELECT FOR UPDATE.</w:t>
            </w:r>
          </w:p>
        </w:tc>
      </w:tr>
      <w:tr>
        <w:tc>
          <w:tcPr>
            <w:tcW w:type="dxa" w:w="4997"/>
          </w:tcPr>
          <w:p>
            <w:pPr>
              <w:spacing w:after="40"/>
            </w:pPr>
            <w:r>
              <w:rPr>
                <w:sz w:val="18"/>
              </w:rPr>
              <w:t>InventoryRepository / JdbcInventoryRepository</w:t>
            </w:r>
          </w:p>
        </w:tc>
        <w:tc>
          <w:tcPr>
            <w:tcW w:type="dxa" w:w="4997"/>
          </w:tcPr>
          <w:p>
            <w:pPr>
              <w:spacing w:after="40"/>
            </w:pPr>
            <w:r>
              <w:rPr>
                <w:sz w:val="18"/>
              </w:rPr>
              <w:t>Khóa Inventory và cập nhật pending/defective bằng SQL UPDATE ... WHERE pending_quantity &gt;= ... RETURNING.</w:t>
            </w:r>
          </w:p>
        </w:tc>
      </w:tr>
      <w:tr>
        <w:tc>
          <w:tcPr>
            <w:tcW w:type="dxa" w:w="4997"/>
            <w:shd w:fill="EAF1F8"/>
          </w:tcPr>
          <w:p>
            <w:pPr>
              <w:spacing w:after="40"/>
            </w:pPr>
            <w:r>
              <w:rPr>
                <w:sz w:val="18"/>
              </w:rPr>
              <w:t>InventoryReturnInspectionRepository / JdbcInventoryReturnInspectionRepository</w:t>
            </w:r>
          </w:p>
        </w:tc>
        <w:tc>
          <w:tcPr>
            <w:tcW w:type="dxa" w:w="4997"/>
            <w:shd w:fill="EAF1F8"/>
          </w:tcPr>
          <w:p>
            <w:pPr>
              <w:spacing w:after="40"/>
            </w:pPr>
            <w:r>
              <w:rPr>
                <w:sz w:val="18"/>
              </w:rPr>
              <w:t>Tìm kết quả idempotency và insert audit; không dùng JPA load/save.</w:t>
            </w:r>
          </w:p>
        </w:tc>
      </w:tr>
      <w:tr>
        <w:tc>
          <w:tcPr>
            <w:tcW w:type="dxa" w:w="4997"/>
          </w:tcPr>
          <w:p>
            <w:pPr>
              <w:spacing w:after="40"/>
            </w:pPr>
            <w:r>
              <w:rPr>
                <w:sz w:val="18"/>
              </w:rPr>
              <w:t>StockMovementRepository</w:t>
            </w:r>
          </w:p>
        </w:tc>
        <w:tc>
          <w:tcPr>
            <w:tcW w:type="dxa" w:w="4997"/>
          </w:tcPr>
          <w:p>
            <w:pPr>
              <w:spacing w:after="40"/>
            </w:pPr>
            <w:r>
              <w:rPr>
                <w:sz w:val="18"/>
              </w:rPr>
              <w:t>Ghi lịch sử RETURN_INSPECT trong cùng transaction.</w:t>
            </w:r>
          </w:p>
        </w:tc>
      </w:tr>
    </w:tbl>
    <w:p/>
    <w:p>
      <w:pPr/>
      <w:r>
        <w:t>API không gọi dịch vụ ngoài trong lúc đang giữ khóa database. Order/Return Service phải hoàn thành phê duyệt và tạo điều kiện để Inventory nhận parcel trước; API inspect chỉ làm việc với receipt đã tồn tại trong Inventory.</w:t>
      </w:r>
    </w:p>
    <w:p>
      <w:pPr>
        <w:pStyle w:val="Heading1"/>
      </w:pPr>
      <w:r>
        <w:t>9. Xử lý lỗi và phản hồi</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shd w:fill="1F4E78"/>
          </w:tcPr>
          <w:p>
            <w:r>
              <w:rPr>
                <w:b/>
                <w:color w:val="FFFFFF"/>
                <w:sz w:val="18"/>
              </w:rPr>
              <w:t>HTTP</w:t>
            </w:r>
          </w:p>
        </w:tc>
        <w:tc>
          <w:tcPr>
            <w:tcW w:type="dxa" w:w="3331"/>
            <w:shd w:fill="1F4E78"/>
          </w:tcPr>
          <w:p>
            <w:r>
              <w:rPr>
                <w:b/>
                <w:color w:val="FFFFFF"/>
                <w:sz w:val="18"/>
              </w:rPr>
              <w:t>Mã lỗi</w:t>
            </w:r>
          </w:p>
        </w:tc>
        <w:tc>
          <w:tcPr>
            <w:tcW w:type="dxa" w:w="3331"/>
            <w:shd w:fill="1F4E78"/>
          </w:tcPr>
          <w:p>
            <w:r>
              <w:rPr>
                <w:b/>
                <w:color w:val="FFFFFF"/>
                <w:sz w:val="18"/>
              </w:rPr>
              <w:t>Ý nghĩa / hướng xử lý</w:t>
            </w:r>
          </w:p>
        </w:tc>
      </w:tr>
      <w:tr>
        <w:tc>
          <w:tcPr>
            <w:tcW w:type="dxa" w:w="3331"/>
          </w:tcPr>
          <w:p>
            <w:pPr>
              <w:spacing w:after="40"/>
            </w:pPr>
            <w:r>
              <w:rPr>
                <w:sz w:val="18"/>
              </w:rPr>
              <w:t>400</w:t>
            </w:r>
          </w:p>
        </w:tc>
        <w:tc>
          <w:tcPr>
            <w:tcW w:type="dxa" w:w="3331"/>
          </w:tcPr>
          <w:p>
            <w:pPr>
              <w:spacing w:after="40"/>
            </w:pPr>
            <w:r>
              <w:rPr>
                <w:sz w:val="18"/>
              </w:rPr>
              <w:t>VALIDATION_ERROR / INVALID_QUANTITY</w:t>
            </w:r>
          </w:p>
        </w:tc>
        <w:tc>
          <w:tcPr>
            <w:tcW w:type="dxa" w:w="3331"/>
          </w:tcPr>
          <w:p>
            <w:pPr>
              <w:spacing w:after="40"/>
            </w:pPr>
            <w:r>
              <w:rPr>
                <w:sz w:val="18"/>
              </w:rPr>
              <w:t>Body thiếu, số lượng âm, sai precision hoặc tổng phân loại không khớp receivedQuantity.</w:t>
            </w:r>
          </w:p>
        </w:tc>
      </w:tr>
      <w:tr>
        <w:tc>
          <w:tcPr>
            <w:tcW w:type="dxa" w:w="3331"/>
            <w:shd w:fill="EAF1F8"/>
          </w:tcPr>
          <w:p>
            <w:pPr>
              <w:spacing w:after="40"/>
            </w:pPr>
            <w:r>
              <w:rPr>
                <w:sz w:val="18"/>
              </w:rPr>
              <w:t>401</w:t>
            </w:r>
          </w:p>
        </w:tc>
        <w:tc>
          <w:tcPr>
            <w:tcW w:type="dxa" w:w="3331"/>
            <w:shd w:fill="EAF1F8"/>
          </w:tcPr>
          <w:p>
            <w:pPr>
              <w:spacing w:after="40"/>
            </w:pPr>
            <w:r>
              <w:rPr>
                <w:sz w:val="18"/>
              </w:rPr>
              <w:t>UNAUTHORIZED</w:t>
            </w:r>
          </w:p>
        </w:tc>
        <w:tc>
          <w:tcPr>
            <w:tcW w:type="dxa" w:w="3331"/>
            <w:shd w:fill="EAF1F8"/>
          </w:tcPr>
          <w:p>
            <w:pPr>
              <w:spacing w:after="40"/>
            </w:pPr>
            <w:r>
              <w:rPr>
                <w:sz w:val="18"/>
              </w:rPr>
              <w:t>Thiếu hoặc JWT không hợp lệ; lấy token mới.</w:t>
            </w:r>
          </w:p>
        </w:tc>
      </w:tr>
      <w:tr>
        <w:tc>
          <w:tcPr>
            <w:tcW w:type="dxa" w:w="3331"/>
          </w:tcPr>
          <w:p>
            <w:pPr>
              <w:spacing w:after="40"/>
            </w:pPr>
            <w:r>
              <w:rPr>
                <w:sz w:val="18"/>
              </w:rPr>
              <w:t>403</w:t>
            </w:r>
          </w:p>
        </w:tc>
        <w:tc>
          <w:tcPr>
            <w:tcW w:type="dxa" w:w="3331"/>
          </w:tcPr>
          <w:p>
            <w:pPr>
              <w:spacing w:after="40"/>
            </w:pPr>
            <w:r>
              <w:rPr>
                <w:sz w:val="18"/>
              </w:rPr>
              <w:t>FORBIDDEN</w:t>
            </w:r>
          </w:p>
        </w:tc>
        <w:tc>
          <w:tcPr>
            <w:tcW w:type="dxa" w:w="3331"/>
          </w:tcPr>
          <w:p>
            <w:pPr>
              <w:spacing w:after="40"/>
            </w:pPr>
            <w:r>
              <w:rPr>
                <w:sz w:val="18"/>
              </w:rPr>
              <w:t>Token hợp lệ nhưng không có ADMIN.</w:t>
            </w:r>
          </w:p>
        </w:tc>
      </w:tr>
      <w:tr>
        <w:tc>
          <w:tcPr>
            <w:tcW w:type="dxa" w:w="3331"/>
            <w:shd w:fill="EAF1F8"/>
          </w:tcPr>
          <w:p>
            <w:pPr>
              <w:spacing w:after="40"/>
            </w:pPr>
            <w:r>
              <w:rPr>
                <w:sz w:val="18"/>
              </w:rPr>
              <w:t>404</w:t>
            </w:r>
          </w:p>
        </w:tc>
        <w:tc>
          <w:tcPr>
            <w:tcW w:type="dxa" w:w="3331"/>
            <w:shd w:fill="EAF1F8"/>
          </w:tcPr>
          <w:p>
            <w:pPr>
              <w:spacing w:after="40"/>
            </w:pPr>
            <w:r>
              <w:rPr>
                <w:sz w:val="18"/>
              </w:rPr>
              <w:t>NOT_FOUND</w:t>
            </w:r>
          </w:p>
        </w:tc>
        <w:tc>
          <w:tcPr>
            <w:tcW w:type="dxa" w:w="3331"/>
            <w:shd w:fill="EAF1F8"/>
          </w:tcPr>
          <w:p>
            <w:pPr>
              <w:spacing w:after="40"/>
            </w:pPr>
            <w:r>
              <w:rPr>
                <w:sz w:val="18"/>
              </w:rPr>
              <w:t>Không có receipt hoặc Inventory tương ứng.</w:t>
            </w:r>
          </w:p>
        </w:tc>
      </w:tr>
      <w:tr>
        <w:tc>
          <w:tcPr>
            <w:tcW w:type="dxa" w:w="3331"/>
          </w:tcPr>
          <w:p>
            <w:pPr>
              <w:spacing w:after="40"/>
            </w:pPr>
            <w:r>
              <w:rPr>
                <w:sz w:val="18"/>
              </w:rPr>
              <w:t>409</w:t>
            </w:r>
          </w:p>
        </w:tc>
        <w:tc>
          <w:tcPr>
            <w:tcW w:type="dxa" w:w="3331"/>
          </w:tcPr>
          <w:p>
            <w:pPr>
              <w:spacing w:after="40"/>
            </w:pPr>
            <w:r>
              <w:rPr>
                <w:sz w:val="18"/>
              </w:rPr>
              <w:t>DUPLICATE_RESOURCE</w:t>
            </w:r>
          </w:p>
        </w:tc>
        <w:tc>
          <w:tcPr>
            <w:tcW w:type="dxa" w:w="3331"/>
          </w:tcPr>
          <w:p>
            <w:pPr>
              <w:spacing w:after="40"/>
            </w:pPr>
            <w:r>
              <w:rPr>
                <w:sz w:val="18"/>
              </w:rPr>
              <w:t>Parcel đã chốt; payload hoặc operationId không khớp lần xử lý trước.</w:t>
            </w:r>
          </w:p>
        </w:tc>
      </w:tr>
      <w:tr>
        <w:tc>
          <w:tcPr>
            <w:tcW w:type="dxa" w:w="3331"/>
            <w:shd w:fill="EAF1F8"/>
          </w:tcPr>
          <w:p>
            <w:pPr>
              <w:spacing w:after="40"/>
            </w:pPr>
            <w:r>
              <w:rPr>
                <w:sz w:val="18"/>
              </w:rPr>
              <w:t>409</w:t>
            </w:r>
          </w:p>
        </w:tc>
        <w:tc>
          <w:tcPr>
            <w:tcW w:type="dxa" w:w="3331"/>
            <w:shd w:fill="EAF1F8"/>
          </w:tcPr>
          <w:p>
            <w:pPr>
              <w:spacing w:after="40"/>
            </w:pPr>
            <w:r>
              <w:rPr>
                <w:sz w:val="18"/>
              </w:rPr>
              <w:t>INSUFFICIENT_STOCK</w:t>
            </w:r>
          </w:p>
        </w:tc>
        <w:tc>
          <w:tcPr>
            <w:tcW w:type="dxa" w:w="3331"/>
            <w:shd w:fill="EAF1F8"/>
          </w:tcPr>
          <w:p>
            <w:pPr>
              <w:spacing w:after="40"/>
            </w:pPr>
            <w:r>
              <w:rPr>
                <w:sz w:val="18"/>
              </w:rPr>
              <w:t>Bucket pending hiện tại không đủ để phân loại parcel; cần đối soát số dư.</w:t>
            </w:r>
          </w:p>
        </w:tc>
      </w:tr>
      <w:tr>
        <w:tc>
          <w:tcPr>
            <w:tcW w:type="dxa" w:w="3331"/>
          </w:tcPr>
          <w:p>
            <w:pPr>
              <w:spacing w:after="40"/>
            </w:pPr>
            <w:r>
              <w:rPr>
                <w:sz w:val="18"/>
              </w:rPr>
              <w:t>500</w:t>
            </w:r>
          </w:p>
        </w:tc>
        <w:tc>
          <w:tcPr>
            <w:tcW w:type="dxa" w:w="3331"/>
          </w:tcPr>
          <w:p>
            <w:pPr>
              <w:spacing w:after="40"/>
            </w:pPr>
            <w:r>
              <w:rPr>
                <w:sz w:val="18"/>
              </w:rPr>
              <w:t>INTERNAL_ERROR</w:t>
            </w:r>
          </w:p>
        </w:tc>
        <w:tc>
          <w:tcPr>
            <w:tcW w:type="dxa" w:w="3331"/>
          </w:tcPr>
          <w:p>
            <w:pPr>
              <w:spacing w:after="40"/>
            </w:pPr>
            <w:r>
              <w:rPr>
                <w:sz w:val="18"/>
              </w:rPr>
              <w:t>Lỗi không dự kiến; toàn transaction rollback, có thể retry đúng operationId sau khi xử lý.</w:t>
            </w:r>
          </w:p>
        </w:tc>
      </w:tr>
    </w:tbl>
    <w:p/>
    <w:p>
      <w:pPr/>
      <w:r>
        <w:t>Các lỗi phát sinh trước commit không để lại cập nhật tồn một phần, movement rời rạc hoặc bản ghi inspection nửa chừng.</w:t>
      </w:r>
    </w:p>
    <w:p>
      <w:pPr>
        <w:pStyle w:val="Heading1"/>
      </w:pPr>
      <w:r>
        <w:t>10. Vấn đề kỹ thuật và giải pháp</w:t>
      </w:r>
    </w:p>
    <w:p>
      <w:pPr>
        <w:pStyle w:val="ListBullet"/>
      </w:pPr>
      <w:r>
        <w:t>Đua cập nhật cùng receipt: khóa SELECT FOR UPDATE trên biên nhận, request thứ hai đọc kết quả đã chốt.</w:t>
      </w:r>
    </w:p>
    <w:p>
      <w:pPr>
        <w:pStyle w:val="ListBullet"/>
      </w:pPr>
      <w:r>
        <w:t>Retry do timeout: operationId và payload được lưu; retry giống hệt trả kết quả cũ, không chạy cập nhật bucket lần nữa.</w:t>
      </w:r>
    </w:p>
    <w:p>
      <w:pPr>
        <w:pStyle w:val="ListBullet"/>
      </w:pPr>
      <w:r>
        <w:t>Nhận nhầm tổng lượng: đối chiếu tổng phân loại với receivedQuantity được đọc từ database, không lấy lại số lượng nhận từ request.</w:t>
      </w:r>
    </w:p>
    <w:p>
      <w:pPr>
        <w:pStyle w:val="ListBullet"/>
      </w:pPr>
      <w:r>
        <w:t>Tồn khả dụng tăng sai: giữ nguyên physical, giảm pending và cộng damaged riêng; hàng đạt chuẩn chỉ tăng khả dụng theo công thức.</w:t>
      </w:r>
    </w:p>
    <w:p>
      <w:pPr>
        <w:pStyle w:val="ListBullet"/>
      </w:pPr>
      <w:r>
        <w:t>Ghi tồn nhưng thiếu audit: cập nhật Inventory, insert movement và insert inspection dùng cùng transaction.</w:t>
      </w:r>
    </w:p>
    <w:p>
      <w:pPr>
        <w:pStyle w:val="ListBullet"/>
      </w:pPr>
      <w:r>
        <w:t>Không dùng quan hệ JPA: entity phục vụ Hibernate tạo/cập nhật schema; dữ liệu nghiệp vụ đọc/ghi qua interface và JdbcTemplate.</w:t>
      </w:r>
    </w:p>
    <w:p>
      <w:pPr>
        <w:pStyle w:val="Heading1"/>
      </w:pPr>
      <w:r>
        <w:t>11. Bảo mật và phân quyền</w:t>
      </w:r>
    </w:p>
    <w:p>
      <w:pPr>
        <w:pStyle w:val="ListBullet"/>
      </w:pPr>
      <w:r>
        <w:t>Endpoint yêu cầu JWT hợp lệ và role ADMIN; Controller không nhận người kiểm tra từ request body.</w:t>
      </w:r>
    </w:p>
    <w:p>
      <w:pPr>
        <w:pStyle w:val="ListBullet"/>
      </w:pPr>
      <w:r>
        <w:t>inspectedBy lấy từ Authentication.getName() để audit người thực hiện.</w:t>
      </w:r>
    </w:p>
    <w:p>
      <w:pPr>
        <w:pStyle w:val="ListBullet"/>
      </w:pPr>
      <w:r>
        <w:t>receiptId quyết định Inventory/SKU/vị trí cần thao tác; client không thể chỉ định Inventory khác trong payload.</w:t>
      </w:r>
    </w:p>
    <w:p>
      <w:pPr>
        <w:pStyle w:val="ListBullet"/>
      </w:pPr>
      <w:r>
        <w:t>Request body không chứa access token, thông tin thanh toán hoặc dữ liệu cá nhân khách hàng.</w:t>
      </w:r>
    </w:p>
    <w:p>
      <w:pPr>
        <w:pStyle w:val="ListBullet"/>
      </w:pPr>
      <w:r>
        <w:t>Kết nối database phải dùng tài khoản giới hạn theo quyền của Inventory Service; không cấp DDL cho ứng dụng nếu hệ thống triển khai tách quyền.</w:t>
      </w:r>
    </w:p>
    <w:p>
      <w:pPr>
        <w:pStyle w:val="Heading1"/>
      </w:pPr>
      <w:r>
        <w:t>12. Phi chức năng và vận hành</w:t>
      </w:r>
    </w:p>
    <w:p>
      <w:pPr>
        <w:pStyle w:val="ListBullet"/>
      </w:pPr>
      <w:r>
        <w:t>Tính nhất quán: một transaction PostgreSQL cập nhật tồn, movement và inspection.</w:t>
      </w:r>
    </w:p>
    <w:p>
      <w:pPr>
        <w:pStyle w:val="ListBullet"/>
      </w:pPr>
      <w:r>
        <w:t>Đồng thời: khóa receipt và inventory theo từng dòng, không khóa toàn kho.</w:t>
      </w:r>
    </w:p>
    <w:p>
      <w:pPr>
        <w:pStyle w:val="ListBullet"/>
      </w:pPr>
      <w:r>
        <w:t>Hiệu năng: các truy vấn dùng khóa chính/unique index; thao tác một parcel không tải danh sách lịch sử.</w:t>
      </w:r>
    </w:p>
    <w:p>
      <w:pPr>
        <w:pStyle w:val="ListBullet"/>
      </w:pPr>
      <w:r>
        <w:t>Độ chính xác: BigDecimal NUMERIC(19,4); không dùng float/double cho số lượng.</w:t>
      </w:r>
    </w:p>
    <w:p>
      <w:pPr>
        <w:pStyle w:val="ListBullet"/>
      </w:pPr>
      <w:r>
        <w:t>Quan sát: theo dõi latency, tỷ lệ 409, lỗi transaction và movement RETURN_INSPECT; không log token.</w:t>
      </w:r>
    </w:p>
    <w:p>
      <w:pPr>
        <w:pStyle w:val="ListBullet"/>
      </w:pPr>
      <w:r>
        <w:t>Triển khai schema: Hibernate ddl-auto:update tạo bảng mới; khởi động Inventory Service để Hibernate cập nhật schema rồi FK initializer tạo FK.</w:t>
      </w:r>
    </w:p>
    <w:p>
      <w:pPr>
        <w:pStyle w:val="Heading1"/>
      </w:pPr>
      <w:r>
        <w:t>13. Kịch bản kiểm tra chấp nhận</w:t>
      </w:r>
    </w:p>
    <w:p>
      <w:pPr>
        <w:pStyle w:val="ListBullet"/>
      </w:pPr>
      <w:r>
        <w:t>Parcel nhận 2, phân loại đạt 1/hỏng 1: trả 201; pending giảm 2, defective tăng 1, physical không đổi.</w:t>
      </w:r>
    </w:p>
    <w:p>
      <w:pPr>
        <w:pStyle w:val="ListBullet"/>
      </w:pPr>
      <w:r>
        <w:t>Parcel nhận 2, phân loại đạt 2/hỏng 0: pending giảm 2; available tăng 2; defective không đổi.</w:t>
      </w:r>
    </w:p>
    <w:p>
      <w:pPr>
        <w:pStyle w:val="ListBullet"/>
      </w:pPr>
      <w:r>
        <w:t>Tổng good + damaged nhỏ hơn hoặc lớn hơn receivedQuantity: trả 400; số dư và movement không đổi.</w:t>
      </w:r>
    </w:p>
    <w:p>
      <w:pPr>
        <w:pStyle w:val="ListBullet"/>
      </w:pPr>
      <w:r>
        <w:t>receiptId không tồn tại: trả 404.</w:t>
      </w:r>
    </w:p>
    <w:p>
      <w:pPr>
        <w:pStyle w:val="ListBullet"/>
      </w:pPr>
      <w:r>
        <w:t>Gửi lại operationId và payload giống hệt sau timeout: trả kết quả đã lưu; version không tăng thêm.</w:t>
      </w:r>
    </w:p>
    <w:p>
      <w:pPr>
        <w:pStyle w:val="ListBullet"/>
      </w:pPr>
      <w:r>
        <w:t>Gửi operationId khác hoặc payload khác sau khi parcel đã chốt: trả 409; giữ nguyên kết quả đầu.</w:t>
      </w:r>
    </w:p>
    <w:p>
      <w:pPr>
        <w:pStyle w:val="ListBullet"/>
      </w:pPr>
      <w:r>
        <w:t>Gây lỗi insert movement hoặc inspection: transaction rollback; không có thay đổi tồn.</w:t>
      </w:r>
    </w:p>
    <w:p>
      <w:pPr>
        <w:pStyle w:val="ListBullet"/>
      </w:pPr>
      <w:r>
        <w:t>Gửi token không có ADMIN: trả 403; database không bị cập nhật.</w:t>
      </w:r>
    </w:p>
    <w:p>
      <w:pPr>
        <w:pStyle w:val="Heading1"/>
      </w:pPr>
      <w:r>
        <w:t>14. Thành phần mã nguồn liên quan</w:t>
      </w:r>
    </w:p>
    <w:p>
      <w:pPr>
        <w:pStyle w:val="ListBullet"/>
      </w:pPr>
      <w:r>
        <w:t>controller/InventoryController.java</w:t>
      </w:r>
    </w:p>
    <w:p>
      <w:pPr>
        <w:pStyle w:val="ListBullet"/>
      </w:pPr>
      <w:r>
        <w:t>dto/request/InspectReturnReceiptRequest.java</w:t>
      </w:r>
    </w:p>
    <w:p>
      <w:pPr>
        <w:pStyle w:val="ListBullet"/>
      </w:pPr>
      <w:r>
        <w:t>dto/response/ReturnInspectionResponse.java</w:t>
      </w:r>
    </w:p>
    <w:p>
      <w:pPr>
        <w:pStyle w:val="ListBullet"/>
      </w:pPr>
      <w:r>
        <w:t>entity/InventoryReturnInspection.java</w:t>
      </w:r>
    </w:p>
    <w:p>
      <w:pPr>
        <w:pStyle w:val="ListBullet"/>
      </w:pPr>
      <w:r>
        <w:t>entity/MovementType.java</w:t>
      </w:r>
    </w:p>
    <w:p>
      <w:pPr>
        <w:pStyle w:val="ListBullet"/>
      </w:pPr>
      <w:r>
        <w:t>repository/InventoryReturnReceiptRepository.java</w:t>
      </w:r>
    </w:p>
    <w:p>
      <w:pPr>
        <w:pStyle w:val="ListBullet"/>
      </w:pPr>
      <w:r>
        <w:t>repository/JdbcInventoryReturnReceiptRepository.java</w:t>
      </w:r>
    </w:p>
    <w:p>
      <w:pPr>
        <w:pStyle w:val="ListBullet"/>
      </w:pPr>
      <w:r>
        <w:t>repository/InventoryReturnInspectionRepository.java</w:t>
      </w:r>
    </w:p>
    <w:p>
      <w:pPr>
        <w:pStyle w:val="ListBullet"/>
      </w:pPr>
      <w:r>
        <w:t>repository/JdbcInventoryReturnInspectionRepository.java</w:t>
      </w:r>
    </w:p>
    <w:p>
      <w:pPr>
        <w:pStyle w:val="ListBullet"/>
      </w:pPr>
      <w:r>
        <w:t>repository/InventoryRepository.java</w:t>
      </w:r>
    </w:p>
    <w:p>
      <w:pPr>
        <w:pStyle w:val="ListBullet"/>
      </w:pPr>
      <w:r>
        <w:t>repository/customrepo/JdbcInventoryRepository.java</w:t>
      </w:r>
    </w:p>
    <w:p>
      <w:pPr>
        <w:pStyle w:val="ListBullet"/>
      </w:pPr>
      <w:r>
        <w:t>repository/customrepo/StockMovementRepositoryCustomImpl.java</w:t>
      </w:r>
    </w:p>
    <w:p>
      <w:pPr>
        <w:pStyle w:val="ListBullet"/>
      </w:pPr>
      <w:r>
        <w:t>service/InventoryReturnInspectionService.java</w:t>
      </w:r>
    </w:p>
    <w:p>
      <w:pPr>
        <w:pStyle w:val="ListBullet"/>
      </w:pPr>
      <w:r>
        <w:t>service/impl/InventoryReturnInspectionServiceImpl.java</w:t>
      </w:r>
    </w:p>
    <w:p>
      <w:pPr>
        <w:pStyle w:val="ListBullet"/>
      </w:pPr>
      <w:r>
        <w:t>config/InventoryForeignKeyInitializer.java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chi tiết API Inventory - Cập nhật số lượng thực nhận</dc:title>
  <dc:subject>Đặc tả nghiệp vụ và kỹ thuật PATCH receipt actuals</dc:subject>
  <dc:creator>Inventory 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