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Tài liệu chi tiết API Inventory</w:t>
      </w:r>
    </w:p>
    <w:p>
      <w:pPr>
        <w:pStyle w:val="Subtitle"/>
        <w:spacing w:after="200"/>
      </w:pPr>
      <w:r>
        <w:t>Gửi phiếu nhập sang trạng thái chờ duyệt</w:t>
      </w:r>
    </w:p>
    <w:p>
      <w:pPr/>
      <w:r>
        <w:t>Tài liệu mô tả API POST dùng sau khi nhân viên đã cập nhật số lượng thực nhận. API kiểm tra phiên bản phiếu, kết quả phân loại và khả năng truy cập các chứng từ, sau đó chuyển phiếu từ DRAFT sang SUBMITTED. Bước này khóa việc sửa số liệu theo trạng thái hiện tại nhưng chưa ghi tăng tồn kho. Trong triển khai hiện tại, SUBMITTED là trạng thái chờ xử lý; Inventory chưa gọi một Approval Service riêng để tạo yêu cầu phê duyệt.</w:t>
      </w:r>
    </w:p>
    <w:p>
      <w:pPr>
        <w:pStyle w:val="Heading1"/>
      </w:pPr>
      <w:r>
        <w:t>1. Mục đích và phạm vi nghiệp vụ</w:t>
      </w:r>
    </w:p>
    <w:p>
      <w:pPr/>
      <w:r>
        <w:t>Khi nhân viên hoàn tất kiểm đếm hàng giao, họ gửi phiếu nhập để chuyển sang bước chờ duyệt. API bảo đảm dữ liệu phiếu không đổi trong lúc kiểm tra chứng từ: service đọc snapshot, xác minh file ngoài transaction, rồi khóa header trong transaction và đối chiếu lại version, dòng hàng cùng danh sách tài liệu trước khi cập nhật trạng thái.</w:t>
      </w:r>
    </w:p>
    <w:p>
      <w:pPr/>
      <w:r>
        <w:t>API chỉ chuyển trạng thái và tăng version. Nó không tạo StockMovement, không cập nhật StockBalance, không gán Location, không phê duyệt phiếu và không phát sự kiện nhập kho. Việc ghi sổ được thực hiện ở API POST /receipts/{receiptId}/post sau khi phiếu đã SUBMITTED.</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trPr>
        <w:tc>
          <w:tcPr>
            <w:tcW w:type="dxa" w:w="3240"/>
            <w:shd w:fill="1F4E78"/>
            <w:vAlign w:val="center"/>
            <w:tcMar>
              <w:top w:w="90" w:type="dxa"/>
              <w:start w:w="110" w:type="dxa"/>
              <w:bottom w:w="90" w:type="dxa"/>
              <w:end w:w="110" w:type="dxa"/>
            </w:tcMar>
          </w:tcPr>
          <w:p>
            <w:pPr>
              <w:spacing w:after="20" w:line="240" w:lineRule="auto"/>
            </w:pPr>
            <w:r>
              <w:rPr>
                <w:rFonts w:ascii="Aptos" w:hAnsi="Aptos"/>
                <w:b/>
                <w:color w:val="FFFFFF"/>
                <w:sz w:val="17"/>
              </w:rPr>
              <w:t>Thông tin</w:t>
            </w:r>
          </w:p>
        </w:tc>
        <w:tc>
          <w:tcPr>
            <w:tcW w:type="dxa" w:w="6552"/>
            <w:shd w:fill="1F4E78"/>
            <w:vAlign w:val="center"/>
            <w:tcMar>
              <w:top w:w="90" w:type="dxa"/>
              <w:start w:w="110" w:type="dxa"/>
              <w:bottom w:w="90" w:type="dxa"/>
              <w:end w:w="110" w:type="dxa"/>
            </w:tcMar>
          </w:tcPr>
          <w:p>
            <w:pPr>
              <w:spacing w:after="20" w:line="240" w:lineRule="auto"/>
            </w:pPr>
            <w:r>
              <w:rPr>
                <w:rFonts w:ascii="Aptos" w:hAnsi="Aptos"/>
                <w:b/>
                <w:color w:val="FFFFFF"/>
                <w:sz w:val="17"/>
              </w:rPr>
              <w:t>Giá trị</w:t>
            </w:r>
          </w:p>
        </w:tc>
      </w:tr>
      <w:tr>
        <w:tc>
          <w:tcPr>
            <w:tcW w:type="dxa" w:w="3240"/>
            <w:vAlign w:val="center"/>
            <w:tcMar>
              <w:top w:w="90" w:type="dxa"/>
              <w:start w:w="110" w:type="dxa"/>
              <w:bottom w:w="90" w:type="dxa"/>
              <w:end w:w="110" w:type="dxa"/>
            </w:tcMar>
          </w:tcPr>
          <w:p>
            <w:pPr>
              <w:spacing w:after="20" w:line="240" w:lineRule="auto"/>
            </w:pPr>
            <w:r>
              <w:rPr>
                <w:rFonts w:ascii="Aptos" w:hAnsi="Aptos"/>
                <w:sz w:val="17"/>
              </w:rPr>
              <w:t>Service</w:t>
            </w:r>
          </w:p>
        </w:tc>
        <w:tc>
          <w:tcPr>
            <w:tcW w:type="dxa" w:w="6552"/>
            <w:vAlign w:val="center"/>
            <w:tcMar>
              <w:top w:w="90" w:type="dxa"/>
              <w:start w:w="110" w:type="dxa"/>
              <w:bottom w:w="90" w:type="dxa"/>
              <w:end w:w="110" w:type="dxa"/>
            </w:tcMar>
          </w:tcPr>
          <w:p>
            <w:pPr>
              <w:spacing w:after="20" w:line="240" w:lineRule="auto"/>
            </w:pPr>
            <w:r>
              <w:rPr>
                <w:rFonts w:ascii="Aptos" w:hAnsi="Aptos"/>
                <w:sz w:val="17"/>
              </w:rPr>
              <w:t>Inventory Service</w:t>
            </w:r>
          </w:p>
        </w:tc>
      </w:tr>
      <w:tr>
        <w:tc>
          <w:tcPr>
            <w:tcW w:type="dxa" w:w="3240"/>
            <w:vAlign w:val="center"/>
            <w:tcMar>
              <w:top w:w="90" w:type="dxa"/>
              <w:start w:w="110" w:type="dxa"/>
              <w:bottom w:w="90" w:type="dxa"/>
              <w:end w:w="110" w:type="dxa"/>
            </w:tcMar>
            <w:shd w:fill="F2F6FA"/>
          </w:tcPr>
          <w:p>
            <w:pPr>
              <w:spacing w:after="20" w:line="240" w:lineRule="auto"/>
            </w:pPr>
            <w:r>
              <w:rPr>
                <w:rFonts w:ascii="Aptos" w:hAnsi="Aptos"/>
                <w:sz w:val="17"/>
              </w:rPr>
              <w:t>API</w:t>
            </w:r>
          </w:p>
        </w:tc>
        <w:tc>
          <w:tcPr>
            <w:tcW w:type="dxa" w:w="6552"/>
            <w:vAlign w:val="center"/>
            <w:tcMar>
              <w:top w:w="90" w:type="dxa"/>
              <w:start w:w="110" w:type="dxa"/>
              <w:bottom w:w="90" w:type="dxa"/>
              <w:end w:w="110" w:type="dxa"/>
            </w:tcMar>
            <w:shd w:fill="F2F6FA"/>
          </w:tcPr>
          <w:p>
            <w:pPr>
              <w:spacing w:after="20" w:line="240" w:lineRule="auto"/>
            </w:pPr>
            <w:r>
              <w:rPr>
                <w:rFonts w:ascii="Aptos" w:hAnsi="Aptos"/>
                <w:sz w:val="17"/>
              </w:rPr>
              <w:t>Gửi phiếu nhập sang trạng thái chờ duyệt / submit</w:t>
            </w:r>
          </w:p>
        </w:tc>
      </w:tr>
      <w:tr>
        <w:tc>
          <w:tcPr>
            <w:tcW w:type="dxa" w:w="3240"/>
            <w:vAlign w:val="center"/>
            <w:tcMar>
              <w:top w:w="90" w:type="dxa"/>
              <w:start w:w="110" w:type="dxa"/>
              <w:bottom w:w="90" w:type="dxa"/>
              <w:end w:w="110" w:type="dxa"/>
            </w:tcMar>
          </w:tcPr>
          <w:p>
            <w:pPr>
              <w:spacing w:after="20" w:line="240" w:lineRule="auto"/>
            </w:pPr>
            <w:r>
              <w:rPr>
                <w:rFonts w:ascii="Aptos" w:hAnsi="Aptos"/>
                <w:sz w:val="17"/>
              </w:rPr>
              <w:t>Method và URL qua Gateway</w:t>
            </w:r>
          </w:p>
        </w:tc>
        <w:tc>
          <w:tcPr>
            <w:tcW w:type="dxa" w:w="6552"/>
            <w:vAlign w:val="center"/>
            <w:tcMar>
              <w:top w:w="90" w:type="dxa"/>
              <w:start w:w="110" w:type="dxa"/>
              <w:bottom w:w="90" w:type="dxa"/>
              <w:end w:w="110" w:type="dxa"/>
            </w:tcMar>
          </w:tcPr>
          <w:p>
            <w:pPr>
              <w:spacing w:after="20" w:line="240" w:lineRule="auto"/>
            </w:pPr>
            <w:r>
              <w:rPr>
                <w:rFonts w:ascii="Aptos" w:hAnsi="Aptos"/>
                <w:sz w:val="17"/>
              </w:rPr>
              <w:t>POST /api/inventory/receipts/{receiptId}/submit</w:t>
            </w:r>
          </w:p>
        </w:tc>
      </w:tr>
      <w:tr>
        <w:tc>
          <w:tcPr>
            <w:tcW w:type="dxa" w:w="3240"/>
            <w:vAlign w:val="center"/>
            <w:tcMar>
              <w:top w:w="90" w:type="dxa"/>
              <w:start w:w="110" w:type="dxa"/>
              <w:bottom w:w="90" w:type="dxa"/>
              <w:end w:w="110" w:type="dxa"/>
            </w:tcMar>
            <w:shd w:fill="F2F6FA"/>
          </w:tcPr>
          <w:p>
            <w:pPr>
              <w:spacing w:after="20" w:line="240" w:lineRule="auto"/>
            </w:pPr>
            <w:r>
              <w:rPr>
                <w:rFonts w:ascii="Aptos" w:hAnsi="Aptos"/>
                <w:sz w:val="17"/>
              </w:rPr>
              <w:t>URL gọi trực tiếp Inventory local</w:t>
            </w:r>
          </w:p>
        </w:tc>
        <w:tc>
          <w:tcPr>
            <w:tcW w:type="dxa" w:w="6552"/>
            <w:vAlign w:val="center"/>
            <w:tcMar>
              <w:top w:w="90" w:type="dxa"/>
              <w:start w:w="110" w:type="dxa"/>
              <w:bottom w:w="90" w:type="dxa"/>
              <w:end w:w="110" w:type="dxa"/>
            </w:tcMar>
            <w:shd w:fill="F2F6FA"/>
          </w:tcPr>
          <w:p>
            <w:pPr>
              <w:spacing w:after="20" w:line="240" w:lineRule="auto"/>
            </w:pPr>
            <w:r>
              <w:rPr>
                <w:rFonts w:ascii="Aptos" w:hAnsi="Aptos"/>
                <w:sz w:val="17"/>
              </w:rPr>
              <w:t>POST http://localhost:8084/receipts/{receiptId}/submit</w:t>
            </w:r>
          </w:p>
        </w:tc>
      </w:tr>
      <w:tr>
        <w:tc>
          <w:tcPr>
            <w:tcW w:type="dxa" w:w="3240"/>
            <w:vAlign w:val="center"/>
            <w:tcMar>
              <w:top w:w="90" w:type="dxa"/>
              <w:start w:w="110" w:type="dxa"/>
              <w:bottom w:w="90" w:type="dxa"/>
              <w:end w:w="110" w:type="dxa"/>
            </w:tcMar>
          </w:tcPr>
          <w:p>
            <w:pPr>
              <w:spacing w:after="20" w:line="240" w:lineRule="auto"/>
            </w:pPr>
            <w:r>
              <w:rPr>
                <w:rFonts w:ascii="Aptos" w:hAnsi="Aptos"/>
                <w:sz w:val="17"/>
              </w:rPr>
              <w:t>Quyền</w:t>
            </w:r>
          </w:p>
        </w:tc>
        <w:tc>
          <w:tcPr>
            <w:tcW w:type="dxa" w:w="6552"/>
            <w:vAlign w:val="center"/>
            <w:tcMar>
              <w:top w:w="90" w:type="dxa"/>
              <w:start w:w="110" w:type="dxa"/>
              <w:bottom w:w="90" w:type="dxa"/>
              <w:end w:w="110" w:type="dxa"/>
            </w:tcMar>
          </w:tcPr>
          <w:p>
            <w:pPr>
              <w:spacing w:after="20" w:line="240" w:lineRule="auto"/>
            </w:pPr>
            <w:r>
              <w:rPr>
                <w:rFonts w:ascii="Aptos" w:hAnsi="Aptos"/>
                <w:sz w:val="17"/>
              </w:rPr>
              <w:t>ADMIN</w:t>
            </w:r>
          </w:p>
        </w:tc>
      </w:tr>
      <w:tr>
        <w:tc>
          <w:tcPr>
            <w:tcW w:type="dxa" w:w="3240"/>
            <w:vAlign w:val="center"/>
            <w:tcMar>
              <w:top w:w="90" w:type="dxa"/>
              <w:start w:w="110" w:type="dxa"/>
              <w:bottom w:w="90" w:type="dxa"/>
              <w:end w:w="110" w:type="dxa"/>
            </w:tcMar>
            <w:shd w:fill="F2F6FA"/>
          </w:tcPr>
          <w:p>
            <w:pPr>
              <w:spacing w:after="20" w:line="240" w:lineRule="auto"/>
            </w:pPr>
            <w:r>
              <w:rPr>
                <w:rFonts w:ascii="Aptos" w:hAnsi="Aptos"/>
                <w:sz w:val="17"/>
              </w:rPr>
              <w:t>Trạng thái trước / sau</w:t>
            </w:r>
          </w:p>
        </w:tc>
        <w:tc>
          <w:tcPr>
            <w:tcW w:type="dxa" w:w="6552"/>
            <w:vAlign w:val="center"/>
            <w:tcMar>
              <w:top w:w="90" w:type="dxa"/>
              <w:start w:w="110" w:type="dxa"/>
              <w:bottom w:w="90" w:type="dxa"/>
              <w:end w:w="110" w:type="dxa"/>
            </w:tcMar>
            <w:shd w:fill="F2F6FA"/>
          </w:tcPr>
          <w:p>
            <w:pPr>
              <w:spacing w:after="20" w:line="240" w:lineRule="auto"/>
            </w:pPr>
            <w:r>
              <w:rPr>
                <w:rFonts w:ascii="Aptos" w:hAnsi="Aptos"/>
                <w:sz w:val="17"/>
              </w:rPr>
              <w:t>DRAFT → SUBMITTED</w:t>
            </w:r>
          </w:p>
        </w:tc>
      </w:tr>
      <w:tr>
        <w:tc>
          <w:tcPr>
            <w:tcW w:type="dxa" w:w="3240"/>
            <w:vAlign w:val="center"/>
            <w:tcMar>
              <w:top w:w="90" w:type="dxa"/>
              <w:start w:w="110" w:type="dxa"/>
              <w:bottom w:w="90" w:type="dxa"/>
              <w:end w:w="110" w:type="dxa"/>
            </w:tcMar>
          </w:tcPr>
          <w:p>
            <w:pPr>
              <w:spacing w:after="20" w:line="240" w:lineRule="auto"/>
            </w:pPr>
            <w:r>
              <w:rPr>
                <w:rFonts w:ascii="Aptos" w:hAnsi="Aptos"/>
                <w:sz w:val="17"/>
              </w:rPr>
              <w:t>Tác động tồn kho</w:t>
            </w:r>
          </w:p>
        </w:tc>
        <w:tc>
          <w:tcPr>
            <w:tcW w:type="dxa" w:w="6552"/>
            <w:vAlign w:val="center"/>
            <w:tcMar>
              <w:top w:w="90" w:type="dxa"/>
              <w:start w:w="110" w:type="dxa"/>
              <w:bottom w:w="90" w:type="dxa"/>
              <w:end w:w="110" w:type="dxa"/>
            </w:tcMar>
          </w:tcPr>
          <w:p>
            <w:pPr>
              <w:spacing w:after="20" w:line="240" w:lineRule="auto"/>
            </w:pPr>
            <w:r>
              <w:rPr>
                <w:rFonts w:ascii="Aptos" w:hAnsi="Aptos"/>
                <w:sz w:val="17"/>
              </w:rPr>
              <w:t>Không thay đổi tồn; chỉ cập nhật header status/version</w:t>
            </w:r>
          </w:p>
        </w:tc>
      </w:tr>
      <w:tr>
        <w:tc>
          <w:tcPr>
            <w:tcW w:type="dxa" w:w="3240"/>
            <w:vAlign w:val="center"/>
            <w:tcMar>
              <w:top w:w="90" w:type="dxa"/>
              <w:start w:w="110" w:type="dxa"/>
              <w:bottom w:w="90" w:type="dxa"/>
              <w:end w:w="110" w:type="dxa"/>
            </w:tcMar>
            <w:shd w:fill="F2F6FA"/>
          </w:tcPr>
          <w:p>
            <w:pPr>
              <w:spacing w:after="20" w:line="240" w:lineRule="auto"/>
            </w:pPr>
            <w:r>
              <w:rPr>
                <w:rFonts w:ascii="Aptos" w:hAnsi="Aptos"/>
                <w:sz w:val="17"/>
              </w:rPr>
              <w:t>Lưu trữ</w:t>
            </w:r>
          </w:p>
        </w:tc>
        <w:tc>
          <w:tcPr>
            <w:tcW w:type="dxa" w:w="6552"/>
            <w:vAlign w:val="center"/>
            <w:tcMar>
              <w:top w:w="90" w:type="dxa"/>
              <w:start w:w="110" w:type="dxa"/>
              <w:bottom w:w="90" w:type="dxa"/>
              <w:end w:w="110" w:type="dxa"/>
            </w:tcMar>
            <w:shd w:fill="F2F6FA"/>
          </w:tcPr>
          <w:p>
            <w:pPr>
              <w:spacing w:after="20" w:line="240" w:lineRule="auto"/>
            </w:pPr>
            <w:r>
              <w:rPr>
                <w:rFonts w:ascii="Aptos" w:hAnsi="Aptos"/>
                <w:sz w:val="17"/>
              </w:rPr>
              <w:t>JDBC/custom SQL; Hibernate sinh/cập nhật schema; không dùng Flyway</w:t>
            </w:r>
          </w:p>
        </w:tc>
      </w:tr>
    </w:tbl>
    <w:p>
      <w:pPr>
        <w:spacing w:after="40"/>
      </w:pPr>
    </w:p>
    <w:p>
      <w:pPr>
        <w:pStyle w:val="Heading1"/>
      </w:pPr>
      <w:r>
        <w:t>2. Đặc tả endpoint</w:t>
      </w:r>
    </w:p>
    <w:p>
      <w:pPr/>
      <w:r>
        <w:t>Actor chính là nhân viên/quản trị viên có role ADMIN, người chịu trách nhiệm xác nhận phiếu đã kiểm đếm xong. Gateway mặc định nhận đường dẫn /api/inventory/**, bỏ hai segment /api/inventory rồi chuyển phần còn lại đến Inventory Service. Khi gọi trực tiếp service ở cổng 8084, dùng đường dẫn bắt đầu bằng /receipts.</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trPr>
        <w:tc>
          <w:tcPr>
            <w:tcW w:type="dxa" w:w="2880"/>
            <w:shd w:fill="1F4E78"/>
            <w:vAlign w:val="center"/>
            <w:tcMar>
              <w:top w:w="90" w:type="dxa"/>
              <w:start w:w="110" w:type="dxa"/>
              <w:bottom w:w="90" w:type="dxa"/>
              <w:end w:w="110" w:type="dxa"/>
            </w:tcMar>
          </w:tcPr>
          <w:p>
            <w:pPr>
              <w:spacing w:after="20" w:line="240" w:lineRule="auto"/>
            </w:pPr>
            <w:r>
              <w:rPr>
                <w:rFonts w:ascii="Aptos" w:hAnsi="Aptos"/>
                <w:b/>
                <w:color w:val="FFFFFF"/>
                <w:sz w:val="17"/>
              </w:rPr>
              <w:t>Thuộc tính</w:t>
            </w:r>
          </w:p>
        </w:tc>
        <w:tc>
          <w:tcPr>
            <w:tcW w:type="dxa" w:w="6912"/>
            <w:shd w:fill="1F4E78"/>
            <w:vAlign w:val="center"/>
            <w:tcMar>
              <w:top w:w="90" w:type="dxa"/>
              <w:start w:w="110" w:type="dxa"/>
              <w:bottom w:w="90" w:type="dxa"/>
              <w:end w:w="110" w:type="dxa"/>
            </w:tcMar>
          </w:tcPr>
          <w:p>
            <w:pPr>
              <w:spacing w:after="20" w:line="240" w:lineRule="auto"/>
            </w:pPr>
            <w:r>
              <w:rPr>
                <w:rFonts w:ascii="Aptos" w:hAnsi="Aptos"/>
                <w:b/>
                <w:color w:val="FFFFFF"/>
                <w:sz w:val="17"/>
              </w:rPr>
              <w:t>Đặc tả</w:t>
            </w:r>
          </w:p>
        </w:tc>
      </w:tr>
      <w:tr>
        <w:tc>
          <w:tcPr>
            <w:tcW w:type="dxa" w:w="2880"/>
            <w:vAlign w:val="center"/>
            <w:tcMar>
              <w:top w:w="90" w:type="dxa"/>
              <w:start w:w="110" w:type="dxa"/>
              <w:bottom w:w="90" w:type="dxa"/>
              <w:end w:w="110" w:type="dxa"/>
            </w:tcMar>
          </w:tcPr>
          <w:p>
            <w:pPr>
              <w:spacing w:after="20" w:line="240" w:lineRule="auto"/>
            </w:pPr>
            <w:r>
              <w:rPr>
                <w:rFonts w:ascii="Aptos" w:hAnsi="Aptos"/>
                <w:sz w:val="17"/>
              </w:rPr>
              <w:t>HTTP method</w:t>
            </w:r>
          </w:p>
        </w:tc>
        <w:tc>
          <w:tcPr>
            <w:tcW w:type="dxa" w:w="6912"/>
            <w:vAlign w:val="center"/>
            <w:tcMar>
              <w:top w:w="90" w:type="dxa"/>
              <w:start w:w="110" w:type="dxa"/>
              <w:bottom w:w="90" w:type="dxa"/>
              <w:end w:w="110" w:type="dxa"/>
            </w:tcMar>
          </w:tcPr>
          <w:p>
            <w:pPr>
              <w:spacing w:after="20" w:line="240" w:lineRule="auto"/>
            </w:pPr>
            <w:r>
              <w:rPr>
                <w:rFonts w:ascii="Aptos" w:hAnsi="Aptos"/>
                <w:sz w:val="17"/>
              </w:rPr>
              <w:t>POST</w:t>
            </w:r>
          </w:p>
        </w:tc>
      </w:tr>
      <w:tr>
        <w:tc>
          <w:tcPr>
            <w:tcW w:type="dxa" w:w="2880"/>
            <w:vAlign w:val="center"/>
            <w:tcMar>
              <w:top w:w="90" w:type="dxa"/>
              <w:start w:w="110" w:type="dxa"/>
              <w:bottom w:w="90" w:type="dxa"/>
              <w:end w:w="110" w:type="dxa"/>
            </w:tcMar>
            <w:shd w:fill="F2F6FA"/>
          </w:tcPr>
          <w:p>
            <w:pPr>
              <w:spacing w:after="20" w:line="240" w:lineRule="auto"/>
            </w:pPr>
            <w:r>
              <w:rPr>
                <w:rFonts w:ascii="Aptos" w:hAnsi="Aptos"/>
                <w:sz w:val="17"/>
              </w:rPr>
              <w:t>Gateway URL</w:t>
            </w:r>
          </w:p>
        </w:tc>
        <w:tc>
          <w:tcPr>
            <w:tcW w:type="dxa" w:w="6912"/>
            <w:vAlign w:val="center"/>
            <w:tcMar>
              <w:top w:w="90" w:type="dxa"/>
              <w:start w:w="110" w:type="dxa"/>
              <w:bottom w:w="90" w:type="dxa"/>
              <w:end w:w="110" w:type="dxa"/>
            </w:tcMar>
            <w:shd w:fill="F2F6FA"/>
          </w:tcPr>
          <w:p>
            <w:pPr>
              <w:spacing w:after="20" w:line="240" w:lineRule="auto"/>
            </w:pPr>
            <w:r>
              <w:rPr>
                <w:rFonts w:ascii="Aptos" w:hAnsi="Aptos"/>
                <w:sz w:val="17"/>
              </w:rPr>
              <w:t>/api/inventory/receipts/{receiptId}/submit</w:t>
            </w:r>
          </w:p>
        </w:tc>
      </w:tr>
      <w:tr>
        <w:tc>
          <w:tcPr>
            <w:tcW w:type="dxa" w:w="2880"/>
            <w:vAlign w:val="center"/>
            <w:tcMar>
              <w:top w:w="90" w:type="dxa"/>
              <w:start w:w="110" w:type="dxa"/>
              <w:bottom w:w="90" w:type="dxa"/>
              <w:end w:w="110" w:type="dxa"/>
            </w:tcMar>
          </w:tcPr>
          <w:p>
            <w:pPr>
              <w:spacing w:after="20" w:line="240" w:lineRule="auto"/>
            </w:pPr>
            <w:r>
              <w:rPr>
                <w:rFonts w:ascii="Aptos" w:hAnsi="Aptos"/>
                <w:sz w:val="17"/>
              </w:rPr>
              <w:t>Inventory Controller</w:t>
            </w:r>
          </w:p>
        </w:tc>
        <w:tc>
          <w:tcPr>
            <w:tcW w:type="dxa" w:w="6912"/>
            <w:vAlign w:val="center"/>
            <w:tcMar>
              <w:top w:w="90" w:type="dxa"/>
              <w:start w:w="110" w:type="dxa"/>
              <w:bottom w:w="90" w:type="dxa"/>
              <w:end w:w="110" w:type="dxa"/>
            </w:tcMar>
          </w:tcPr>
          <w:p>
            <w:pPr>
              <w:spacing w:after="20" w:line="240" w:lineRule="auto"/>
            </w:pPr>
            <w:r>
              <w:rPr>
                <w:rFonts w:ascii="Aptos" w:hAnsi="Aptos"/>
                <w:sz w:val="17"/>
              </w:rPr>
              <w:t>/receipts/{receiptId}/submit</w:t>
            </w:r>
          </w:p>
        </w:tc>
      </w:tr>
      <w:tr>
        <w:tc>
          <w:tcPr>
            <w:tcW w:type="dxa" w:w="2880"/>
            <w:vAlign w:val="center"/>
            <w:tcMar>
              <w:top w:w="90" w:type="dxa"/>
              <w:start w:w="110" w:type="dxa"/>
              <w:bottom w:w="90" w:type="dxa"/>
              <w:end w:w="110" w:type="dxa"/>
            </w:tcMar>
            <w:shd w:fill="F2F6FA"/>
          </w:tcPr>
          <w:p>
            <w:pPr>
              <w:spacing w:after="20" w:line="240" w:lineRule="auto"/>
            </w:pPr>
            <w:r>
              <w:rPr>
                <w:rFonts w:ascii="Aptos" w:hAnsi="Aptos"/>
                <w:sz w:val="17"/>
              </w:rPr>
              <w:t>Path parameter</w:t>
            </w:r>
          </w:p>
        </w:tc>
        <w:tc>
          <w:tcPr>
            <w:tcW w:type="dxa" w:w="6912"/>
            <w:vAlign w:val="center"/>
            <w:tcMar>
              <w:top w:w="90" w:type="dxa"/>
              <w:start w:w="110" w:type="dxa"/>
              <w:bottom w:w="90" w:type="dxa"/>
              <w:end w:w="110" w:type="dxa"/>
            </w:tcMar>
            <w:shd w:fill="F2F6FA"/>
          </w:tcPr>
          <w:p>
            <w:pPr>
              <w:spacing w:after="20" w:line="240" w:lineRule="auto"/>
            </w:pPr>
            <w:r>
              <w:rPr>
                <w:rFonts w:ascii="Aptos" w:hAnsi="Aptos"/>
                <w:sz w:val="17"/>
              </w:rPr>
              <w:t>receiptId: ID phiếu do Inventory tạo, tối đa 36 ký tự.</w:t>
            </w:r>
          </w:p>
        </w:tc>
      </w:tr>
      <w:tr>
        <w:tc>
          <w:tcPr>
            <w:tcW w:type="dxa" w:w="2880"/>
            <w:vAlign w:val="center"/>
            <w:tcMar>
              <w:top w:w="90" w:type="dxa"/>
              <w:start w:w="110" w:type="dxa"/>
              <w:bottom w:w="90" w:type="dxa"/>
              <w:end w:w="110" w:type="dxa"/>
            </w:tcMar>
          </w:tcPr>
          <w:p>
            <w:pPr>
              <w:spacing w:after="20" w:line="240" w:lineRule="auto"/>
            </w:pPr>
            <w:r>
              <w:rPr>
                <w:rFonts w:ascii="Aptos" w:hAnsi="Aptos"/>
                <w:sz w:val="17"/>
              </w:rPr>
              <w:t>Content-Type</w:t>
            </w:r>
          </w:p>
        </w:tc>
        <w:tc>
          <w:tcPr>
            <w:tcW w:type="dxa" w:w="6912"/>
            <w:vAlign w:val="center"/>
            <w:tcMar>
              <w:top w:w="90" w:type="dxa"/>
              <w:start w:w="110" w:type="dxa"/>
              <w:bottom w:w="90" w:type="dxa"/>
              <w:end w:w="110" w:type="dxa"/>
            </w:tcMar>
          </w:tcPr>
          <w:p>
            <w:pPr>
              <w:spacing w:after="20" w:line="240" w:lineRule="auto"/>
            </w:pPr>
            <w:r>
              <w:rPr>
                <w:rFonts w:ascii="Aptos" w:hAnsi="Aptos"/>
                <w:sz w:val="17"/>
              </w:rPr>
              <w:t>application/json</w:t>
            </w:r>
          </w:p>
        </w:tc>
      </w:tr>
      <w:tr>
        <w:tc>
          <w:tcPr>
            <w:tcW w:type="dxa" w:w="2880"/>
            <w:vAlign w:val="center"/>
            <w:tcMar>
              <w:top w:w="90" w:type="dxa"/>
              <w:start w:w="110" w:type="dxa"/>
              <w:bottom w:w="90" w:type="dxa"/>
              <w:end w:w="110" w:type="dxa"/>
            </w:tcMar>
            <w:shd w:fill="F2F6FA"/>
          </w:tcPr>
          <w:p>
            <w:pPr>
              <w:spacing w:after="20" w:line="240" w:lineRule="auto"/>
            </w:pPr>
            <w:r>
              <w:rPr>
                <w:rFonts w:ascii="Aptos" w:hAnsi="Aptos"/>
                <w:sz w:val="17"/>
              </w:rPr>
              <w:t>Thành công</w:t>
            </w:r>
          </w:p>
        </w:tc>
        <w:tc>
          <w:tcPr>
            <w:tcW w:type="dxa" w:w="6912"/>
            <w:vAlign w:val="center"/>
            <w:tcMar>
              <w:top w:w="90" w:type="dxa"/>
              <w:start w:w="110" w:type="dxa"/>
              <w:bottom w:w="90" w:type="dxa"/>
              <w:end w:w="110" w:type="dxa"/>
            </w:tcMar>
            <w:shd w:fill="F2F6FA"/>
          </w:tcPr>
          <w:p>
            <w:pPr>
              <w:spacing w:after="20" w:line="240" w:lineRule="auto"/>
            </w:pPr>
            <w:r>
              <w:rPr>
                <w:rFonts w:ascii="Aptos" w:hAnsi="Aptos"/>
                <w:sz w:val="17"/>
              </w:rPr>
              <w:t>HTTP 200; ApiResponse&lt;SupplierReceiptResponse&gt;.</w:t>
            </w:r>
          </w:p>
        </w:tc>
      </w:tr>
      <w:tr>
        <w:tc>
          <w:tcPr>
            <w:tcW w:type="dxa" w:w="2880"/>
            <w:vAlign w:val="center"/>
            <w:tcMar>
              <w:top w:w="90" w:type="dxa"/>
              <w:start w:w="110" w:type="dxa"/>
              <w:bottom w:w="90" w:type="dxa"/>
              <w:end w:w="110" w:type="dxa"/>
            </w:tcMar>
          </w:tcPr>
          <w:p>
            <w:pPr>
              <w:spacing w:after="20" w:line="240" w:lineRule="auto"/>
            </w:pPr>
            <w:r>
              <w:rPr>
                <w:rFonts w:ascii="Aptos" w:hAnsi="Aptos"/>
                <w:sz w:val="17"/>
              </w:rPr>
              <w:t>Phân quyền</w:t>
            </w:r>
          </w:p>
        </w:tc>
        <w:tc>
          <w:tcPr>
            <w:tcW w:type="dxa" w:w="6912"/>
            <w:vAlign w:val="center"/>
            <w:tcMar>
              <w:top w:w="90" w:type="dxa"/>
              <w:start w:w="110" w:type="dxa"/>
              <w:bottom w:w="90" w:type="dxa"/>
              <w:end w:w="110" w:type="dxa"/>
            </w:tcMar>
          </w:tcPr>
          <w:p>
            <w:pPr>
              <w:spacing w:after="20" w:line="240" w:lineRule="auto"/>
            </w:pPr>
            <w:r>
              <w:rPr>
                <w:rFonts w:ascii="Aptos" w:hAnsi="Aptos"/>
                <w:sz w:val="17"/>
              </w:rPr>
              <w:t>@PreAuthorize("hasRole('ADMIN')").</w:t>
            </w:r>
          </w:p>
        </w:tc>
      </w:tr>
      <w:tr>
        <w:tc>
          <w:tcPr>
            <w:tcW w:type="dxa" w:w="2880"/>
            <w:vAlign w:val="center"/>
            <w:tcMar>
              <w:top w:w="90" w:type="dxa"/>
              <w:start w:w="110" w:type="dxa"/>
              <w:bottom w:w="90" w:type="dxa"/>
              <w:end w:w="110" w:type="dxa"/>
            </w:tcMar>
            <w:shd w:fill="F2F6FA"/>
          </w:tcPr>
          <w:p>
            <w:pPr>
              <w:spacing w:after="20" w:line="240" w:lineRule="auto"/>
            </w:pPr>
            <w:r>
              <w:rPr>
                <w:rFonts w:ascii="Aptos" w:hAnsi="Aptos"/>
                <w:sz w:val="17"/>
              </w:rPr>
              <w:t>Điều kiện</w:t>
            </w:r>
          </w:p>
        </w:tc>
        <w:tc>
          <w:tcPr>
            <w:tcW w:type="dxa" w:w="6912"/>
            <w:vAlign w:val="center"/>
            <w:tcMar>
              <w:top w:w="90" w:type="dxa"/>
              <w:start w:w="110" w:type="dxa"/>
              <w:bottom w:w="90" w:type="dxa"/>
              <w:end w:w="110" w:type="dxa"/>
            </w:tcMar>
            <w:shd w:fill="F2F6FA"/>
          </w:tcPr>
          <w:p>
            <w:pPr>
              <w:spacing w:after="20" w:line="240" w:lineRule="auto"/>
            </w:pPr>
            <w:r>
              <w:rPr>
                <w:rFonts w:ascii="Aptos" w:hAnsi="Aptos"/>
                <w:sz w:val="17"/>
              </w:rPr>
              <w:t>Phiếu tồn tại, còn DRAFT, version khớp và đã có lần cập nhật actuals.</w:t>
            </w:r>
          </w:p>
        </w:tc>
      </w:tr>
      <w:tr>
        <w:tc>
          <w:tcPr>
            <w:tcW w:type="dxa" w:w="2880"/>
            <w:vAlign w:val="center"/>
            <w:tcMar>
              <w:top w:w="90" w:type="dxa"/>
              <w:start w:w="110" w:type="dxa"/>
              <w:bottom w:w="90" w:type="dxa"/>
              <w:end w:w="110" w:type="dxa"/>
            </w:tcMar>
          </w:tcPr>
          <w:p>
            <w:pPr>
              <w:spacing w:after="20" w:line="240" w:lineRule="auto"/>
            </w:pPr>
            <w:r>
              <w:rPr>
                <w:rFonts w:ascii="Aptos" w:hAnsi="Aptos"/>
                <w:sz w:val="17"/>
              </w:rPr>
              <w:t>Kết quả</w:t>
            </w:r>
          </w:p>
        </w:tc>
        <w:tc>
          <w:tcPr>
            <w:tcW w:type="dxa" w:w="6912"/>
            <w:vAlign w:val="center"/>
            <w:tcMar>
              <w:top w:w="90" w:type="dxa"/>
              <w:start w:w="110" w:type="dxa"/>
              <w:bottom w:w="90" w:type="dxa"/>
              <w:end w:w="110" w:type="dxa"/>
            </w:tcMar>
          </w:tcPr>
          <w:p>
            <w:pPr>
              <w:spacing w:after="20" w:line="240" w:lineRule="auto"/>
            </w:pPr>
            <w:r>
              <w:rPr>
                <w:rFonts w:ascii="Aptos" w:hAnsi="Aptos"/>
                <w:sz w:val="17"/>
              </w:rPr>
              <w:t>Trạng thái SUBMITTED, version tăng đúng 1; số dư tồn không đổi.</w:t>
            </w:r>
          </w:p>
        </w:tc>
      </w:tr>
    </w:tbl>
    <w:p>
      <w:pPr>
        <w:spacing w:after="40"/>
      </w:pPr>
    </w:p>
    <w:p>
      <w:pPr>
        <w:pStyle w:val="Heading1"/>
      </w:pPr>
      <w:r>
        <w:t>3. Hợp đồng request</w:t>
      </w:r>
    </w:p>
    <w:p>
      <w:pPr/>
      <w:r>
        <w:t>Request chỉ nhận expectedVersion. Client lấy giá trị này từ response mới nhất của API chi tiết hoặc API cập nhật actuals. Phiếu mới được tạo ở version 0; nghiệp vụ hiện tại yêu cầu đã gọi API actuals ít nhất một lần, nên phiếu thường được gửi với version 1 trở lên. Nếu actuals được cập nhật nhiều lần, phải dùng version sau cùng.</w:t>
      </w:r>
    </w:p>
    <w:p>
      <w:pPr>
        <w:spacing w:before="60" w:after="140"/>
        <w:ind w:left="230" w:right="230"/>
        <w:shd w:fill="F3F5F7"/>
      </w:pPr>
      <w:r>
        <w:rPr>
          <w:rFonts w:ascii="Consolas" w:hAnsi="Consolas"/>
          <w:sz w:val="17"/>
        </w:rPr>
        <w:t>POST /api/inventory/receipts/7d13...e92/submit</w:t>
        <w:br/>
        <w:t>Authorization: Bearer &lt;access_token&gt;</w:t>
        <w:br/>
        <w:t>Content-Type: application/json</w:t>
        <w:br/>
        <w:br/>
        <w:t>{</w:t>
        <w:br/>
        <w:t xml:space="preserve">  "expectedVersion": 1</w:t>
        <w:br/>
        <w:t>}</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498"/>
        <w:gridCol w:w="2498"/>
        <w:gridCol w:w="2498"/>
        <w:gridCol w:w="2498"/>
      </w:tblGrid>
      <w:tr>
        <w:trPr>
          <w:tblHeader w:val="true"/>
        </w:trPr>
        <w:tc>
          <w:tcPr>
            <w:tcW w:type="dxa" w:w="2160"/>
            <w:shd w:fill="1F4E78"/>
            <w:vAlign w:val="center"/>
            <w:tcMar>
              <w:top w:w="90" w:type="dxa"/>
              <w:start w:w="110" w:type="dxa"/>
              <w:bottom w:w="90" w:type="dxa"/>
              <w:end w:w="110" w:type="dxa"/>
            </w:tcMar>
          </w:tcPr>
          <w:p>
            <w:pPr>
              <w:spacing w:after="20" w:line="240" w:lineRule="auto"/>
            </w:pPr>
            <w:r>
              <w:rPr>
                <w:rFonts w:ascii="Aptos" w:hAnsi="Aptos"/>
                <w:b/>
                <w:color w:val="FFFFFF"/>
                <w:sz w:val="17"/>
              </w:rPr>
              <w:t>Trường</w:t>
            </w:r>
          </w:p>
        </w:tc>
        <w:tc>
          <w:tcPr>
            <w:tcW w:type="dxa" w:w="1440"/>
            <w:shd w:fill="1F4E78"/>
            <w:vAlign w:val="center"/>
            <w:tcMar>
              <w:top w:w="90" w:type="dxa"/>
              <w:start w:w="110" w:type="dxa"/>
              <w:bottom w:w="90" w:type="dxa"/>
              <w:end w:w="110" w:type="dxa"/>
            </w:tcMar>
          </w:tcPr>
          <w:p>
            <w:pPr>
              <w:spacing w:after="20" w:line="240" w:lineRule="auto"/>
            </w:pPr>
            <w:r>
              <w:rPr>
                <w:rFonts w:ascii="Aptos" w:hAnsi="Aptos"/>
                <w:b/>
                <w:color w:val="FFFFFF"/>
                <w:sz w:val="17"/>
              </w:rPr>
              <w:t>Kiểu</w:t>
            </w:r>
          </w:p>
        </w:tc>
        <w:tc>
          <w:tcPr>
            <w:tcW w:type="dxa" w:w="1152"/>
            <w:shd w:fill="1F4E78"/>
            <w:vAlign w:val="center"/>
            <w:tcMar>
              <w:top w:w="90" w:type="dxa"/>
              <w:start w:w="110" w:type="dxa"/>
              <w:bottom w:w="90" w:type="dxa"/>
              <w:end w:w="110" w:type="dxa"/>
            </w:tcMar>
          </w:tcPr>
          <w:p>
            <w:pPr>
              <w:spacing w:after="20" w:line="240" w:lineRule="auto"/>
            </w:pPr>
            <w:r>
              <w:rPr>
                <w:rFonts w:ascii="Aptos" w:hAnsi="Aptos"/>
                <w:b/>
                <w:color w:val="FFFFFF"/>
                <w:sz w:val="17"/>
              </w:rPr>
              <w:t>Bắt buộc</w:t>
            </w:r>
          </w:p>
        </w:tc>
        <w:tc>
          <w:tcPr>
            <w:tcW w:type="dxa" w:w="5040"/>
            <w:shd w:fill="1F4E78"/>
            <w:vAlign w:val="center"/>
            <w:tcMar>
              <w:top w:w="90" w:type="dxa"/>
              <w:start w:w="110" w:type="dxa"/>
              <w:bottom w:w="90" w:type="dxa"/>
              <w:end w:w="110" w:type="dxa"/>
            </w:tcMar>
          </w:tcPr>
          <w:p>
            <w:pPr>
              <w:spacing w:after="20" w:line="240" w:lineRule="auto"/>
            </w:pPr>
            <w:r>
              <w:rPr>
                <w:rFonts w:ascii="Aptos" w:hAnsi="Aptos"/>
                <w:b/>
                <w:color w:val="FFFFFF"/>
                <w:sz w:val="17"/>
              </w:rPr>
              <w:t>Quy tắc</w:t>
            </w:r>
          </w:p>
        </w:tc>
      </w:tr>
      <w:tr>
        <w:tc>
          <w:tcPr>
            <w:tcW w:type="dxa" w:w="2160"/>
            <w:vAlign w:val="center"/>
            <w:tcMar>
              <w:top w:w="90" w:type="dxa"/>
              <w:start w:w="110" w:type="dxa"/>
              <w:bottom w:w="90" w:type="dxa"/>
              <w:end w:w="110" w:type="dxa"/>
            </w:tcMar>
          </w:tcPr>
          <w:p>
            <w:pPr>
              <w:spacing w:after="20" w:line="240" w:lineRule="auto"/>
            </w:pPr>
            <w:r>
              <w:rPr>
                <w:rFonts w:ascii="Aptos" w:hAnsi="Aptos"/>
                <w:sz w:val="17"/>
              </w:rPr>
              <w:t>expectedVersion</w:t>
            </w:r>
          </w:p>
        </w:tc>
        <w:tc>
          <w:tcPr>
            <w:tcW w:type="dxa" w:w="1440"/>
            <w:vAlign w:val="center"/>
            <w:tcMar>
              <w:top w:w="90" w:type="dxa"/>
              <w:start w:w="110" w:type="dxa"/>
              <w:bottom w:w="90" w:type="dxa"/>
              <w:end w:w="110" w:type="dxa"/>
            </w:tcMar>
          </w:tcPr>
          <w:p>
            <w:pPr>
              <w:spacing w:after="20" w:line="240" w:lineRule="auto"/>
            </w:pPr>
            <w:r>
              <w:rPr>
                <w:rFonts w:ascii="Aptos" w:hAnsi="Aptos"/>
                <w:sz w:val="17"/>
              </w:rPr>
              <w:t>Long</w:t>
            </w:r>
          </w:p>
        </w:tc>
        <w:tc>
          <w:tcPr>
            <w:tcW w:type="dxa" w:w="1152"/>
            <w:vAlign w:val="center"/>
            <w:tcMar>
              <w:top w:w="90" w:type="dxa"/>
              <w:start w:w="110" w:type="dxa"/>
              <w:bottom w:w="90" w:type="dxa"/>
              <w:end w:w="110" w:type="dxa"/>
            </w:tcMar>
          </w:tcPr>
          <w:p>
            <w:pPr>
              <w:spacing w:after="20" w:line="240" w:lineRule="auto"/>
            </w:pPr>
            <w:r>
              <w:rPr>
                <w:rFonts w:ascii="Aptos" w:hAnsi="Aptos"/>
                <w:sz w:val="17"/>
              </w:rPr>
              <w:t>Có</w:t>
            </w:r>
          </w:p>
        </w:tc>
        <w:tc>
          <w:tcPr>
            <w:tcW w:type="dxa" w:w="5040"/>
            <w:vAlign w:val="center"/>
            <w:tcMar>
              <w:top w:w="90" w:type="dxa"/>
              <w:start w:w="110" w:type="dxa"/>
              <w:bottom w:w="90" w:type="dxa"/>
              <w:end w:w="110" w:type="dxa"/>
            </w:tcMar>
          </w:tcPr>
          <w:p>
            <w:pPr>
              <w:spacing w:after="20" w:line="240" w:lineRule="auto"/>
            </w:pPr>
            <w:r>
              <w:rPr>
                <w:rFonts w:ascii="Aptos" w:hAnsi="Aptos"/>
                <w:sz w:val="17"/>
              </w:rPr>
              <w:t>Không âm; phải đúng version hiện tại mà client vừa đọc.</w:t>
            </w:r>
          </w:p>
        </w:tc>
      </w:tr>
    </w:tbl>
    <w:p>
      <w:pPr>
        <w:spacing w:after="40"/>
      </w:pPr>
    </w:p>
    <w:p>
      <w:pPr/>
      <w:r>
        <w:t>Không truyền line IDs, quantities, Location hoặc document IDs trong request submit. Những dữ liệu này đã thuộc phiếu; service đọc lại từ database để tránh submit một payload khác với dữ liệu đã kiểm đếm.</w:t>
      </w:r>
    </w:p>
    <w:p>
      <w:pPr>
        <w:pStyle w:val="Heading1"/>
      </w:pPr>
      <w:r>
        <w:t>4. Hợp đồng response</w:t>
      </w:r>
    </w:p>
    <w:p>
      <w:pPr/>
      <w:r>
        <w:t>Controller trả HTTP 200 qua ApiResponse.ok(message, data). Data dùng SupplierReceiptResponse; status là SUBMITTED, version tăng một, danh sách dòng và tài liệu phản ánh dữ liệu đã lưu. Các giá trị Location vẫn null cho đến khi API ghi sổ xử lý phân bổ vị trí.</w:t>
      </w:r>
    </w:p>
    <w:p>
      <w:pPr>
        <w:spacing w:before="60" w:after="140"/>
        <w:ind w:left="230" w:right="230"/>
        <w:shd w:fill="F3F5F7"/>
      </w:pPr>
      <w:r>
        <w:rPr>
          <w:rFonts w:ascii="Consolas" w:hAnsi="Consolas"/>
          <w:sz w:val="17"/>
        </w:rPr>
        <w:t>{</w:t>
        <w:br/>
        <w:t xml:space="preserve">  "success": true,</w:t>
        <w:br/>
        <w:t xml:space="preserve">  "code": "OK",</w:t>
        <w:br/>
        <w:t xml:space="preserve">  "message": "Gửi phiếu nhập sang trạng thái chờ duyệt thành công",</w:t>
        <w:br/>
        <w:t xml:space="preserve">  "data": {</w:t>
        <w:br/>
        <w:t xml:space="preserve">    "receiptId": "7d13...e92",</w:t>
        <w:br/>
        <w:t xml:space="preserve">    "warehouseId": "WH-001",</w:t>
        <w:br/>
        <w:t xml:space="preserve">    "supplierRef": "PO-2026-001",</w:t>
        <w:br/>
        <w:t xml:space="preserve">    "status": "SUBMITTED",</w:t>
        <w:br/>
        <w:t xml:space="preserve">    "version": 2,</w:t>
        <w:br/>
        <w:t xml:space="preserve">    "operationId": "receipt-WH-001-PO-2026-001",</w:t>
        <w:br/>
        <w:t xml:space="preserve">    "lines": [{</w:t>
        <w:br/>
        <w:t xml:space="preserve">      "lineId": "line-uuid-1", "lineNumber": 1, "skuId": "SKU-1001",</w:t>
        <w:br/>
        <w:t xml:space="preserve">      "uom": "BOX", "expectedQty": 20.0000, "lotCode": "LOT-2026-A",</w:t>
        <w:br/>
        <w:t xml:space="preserve">      "actualQty": 20.0000, "goodQty": 18.0000,</w:t>
        <w:br/>
        <w:t xml:space="preserve">      "damagedQty": 1.0000, "inspectionQty": 1.0000, "locationId": null</w:t>
        <w:br/>
        <w:t xml:space="preserve">    }],</w:t>
        <w:br/>
        <w:t xml:space="preserve">    "documentAssetIds": ["asset-delivery-note-01"],</w:t>
        <w:br/>
        <w:t xml:space="preserve">    "createdAt": "&lt;UTC timestamp&gt;"</w:t>
        <w:br/>
        <w:t xml:space="preserve">  },</w:t>
        <w:br/>
        <w:t xml:space="preserve">  "timestamp": "&lt;UTC timestamp&gt;"</w:t>
        <w:br/>
        <w:t>}</w:t>
      </w:r>
    </w:p>
    <w:p>
      <w:pPr>
        <w:pStyle w:val="Heading1"/>
      </w:pPr>
      <w:r>
        <w:t>5. Use case và quy trình nghiệp vụ</w:t>
      </w:r>
    </w:p>
    <w:p>
      <w:pPr>
        <w:pStyle w:val="Heading2"/>
      </w:pPr>
      <w:r>
        <w:t>UC-REC-03 — Gửi phiếu nhập sang chờ duyệt</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trPr>
        <w:tc>
          <w:tcPr>
            <w:tcW w:type="dxa" w:w="2592"/>
            <w:shd w:fill="1F4E78"/>
            <w:vAlign w:val="center"/>
            <w:tcMar>
              <w:top w:w="90" w:type="dxa"/>
              <w:start w:w="110" w:type="dxa"/>
              <w:bottom w:w="90" w:type="dxa"/>
              <w:end w:w="110" w:type="dxa"/>
            </w:tcMar>
          </w:tcPr>
          <w:p>
            <w:pPr>
              <w:spacing w:after="20" w:line="240" w:lineRule="auto"/>
            </w:pPr>
            <w:r>
              <w:rPr>
                <w:rFonts w:ascii="Aptos" w:hAnsi="Aptos"/>
                <w:b/>
                <w:color w:val="FFFFFF"/>
                <w:sz w:val="17"/>
              </w:rPr>
              <w:t>Mục</w:t>
            </w:r>
          </w:p>
        </w:tc>
        <w:tc>
          <w:tcPr>
            <w:tcW w:type="dxa" w:w="7200"/>
            <w:shd w:fill="1F4E78"/>
            <w:vAlign w:val="center"/>
            <w:tcMar>
              <w:top w:w="90" w:type="dxa"/>
              <w:start w:w="110" w:type="dxa"/>
              <w:bottom w:w="90" w:type="dxa"/>
              <w:end w:w="110" w:type="dxa"/>
            </w:tcMar>
          </w:tcPr>
          <w:p>
            <w:pPr>
              <w:spacing w:after="20" w:line="240" w:lineRule="auto"/>
            </w:pPr>
            <w:r>
              <w:rPr>
                <w:rFonts w:ascii="Aptos" w:hAnsi="Aptos"/>
                <w:b/>
                <w:color w:val="FFFFFF"/>
                <w:sz w:val="17"/>
              </w:rPr>
              <w:t>Mô tả</w:t>
            </w:r>
          </w:p>
        </w:tc>
      </w:tr>
      <w:tr>
        <w:tc>
          <w:tcPr>
            <w:tcW w:type="dxa" w:w="2592"/>
            <w:vAlign w:val="center"/>
            <w:tcMar>
              <w:top w:w="90" w:type="dxa"/>
              <w:start w:w="110" w:type="dxa"/>
              <w:bottom w:w="90" w:type="dxa"/>
              <w:end w:w="110" w:type="dxa"/>
            </w:tcMar>
          </w:tcPr>
          <w:p>
            <w:pPr>
              <w:spacing w:after="20" w:line="240" w:lineRule="auto"/>
            </w:pPr>
            <w:r>
              <w:rPr>
                <w:rFonts w:ascii="Aptos" w:hAnsi="Aptos"/>
                <w:sz w:val="17"/>
              </w:rPr>
              <w:t>Mục tiêu</w:t>
            </w:r>
          </w:p>
        </w:tc>
        <w:tc>
          <w:tcPr>
            <w:tcW w:type="dxa" w:w="7200"/>
            <w:vAlign w:val="center"/>
            <w:tcMar>
              <w:top w:w="90" w:type="dxa"/>
              <w:start w:w="110" w:type="dxa"/>
              <w:bottom w:w="90" w:type="dxa"/>
              <w:end w:w="110" w:type="dxa"/>
            </w:tcMar>
          </w:tcPr>
          <w:p>
            <w:pPr>
              <w:spacing w:after="20" w:line="240" w:lineRule="auto"/>
            </w:pPr>
            <w:r>
              <w:rPr>
                <w:rFonts w:ascii="Aptos" w:hAnsi="Aptos"/>
                <w:sz w:val="17"/>
              </w:rPr>
              <w:t>Chốt dữ liệu kiểm đếm hiện tại và chuyển phiếu nhập sang trạng thái chờ xử lý/duyệt.</w:t>
            </w:r>
          </w:p>
        </w:tc>
      </w:tr>
      <w:tr>
        <w:tc>
          <w:tcPr>
            <w:tcW w:type="dxa" w:w="2592"/>
            <w:vAlign w:val="center"/>
            <w:tcMar>
              <w:top w:w="90" w:type="dxa"/>
              <w:start w:w="110" w:type="dxa"/>
              <w:bottom w:w="90" w:type="dxa"/>
              <w:end w:w="110" w:type="dxa"/>
            </w:tcMar>
            <w:shd w:fill="F2F6FA"/>
          </w:tcPr>
          <w:p>
            <w:pPr>
              <w:spacing w:after="20" w:line="240" w:lineRule="auto"/>
            </w:pPr>
            <w:r>
              <w:rPr>
                <w:rFonts w:ascii="Aptos" w:hAnsi="Aptos"/>
                <w:sz w:val="17"/>
              </w:rPr>
              <w:t>Actor chính</w:t>
            </w:r>
          </w:p>
        </w:tc>
        <w:tc>
          <w:tcPr>
            <w:tcW w:type="dxa" w:w="7200"/>
            <w:vAlign w:val="center"/>
            <w:tcMar>
              <w:top w:w="90" w:type="dxa"/>
              <w:start w:w="110" w:type="dxa"/>
              <w:bottom w:w="90" w:type="dxa"/>
              <w:end w:w="110" w:type="dxa"/>
            </w:tcMar>
            <w:shd w:fill="F2F6FA"/>
          </w:tcPr>
          <w:p>
            <w:pPr>
              <w:spacing w:after="20" w:line="240" w:lineRule="auto"/>
            </w:pPr>
            <w:r>
              <w:rPr>
                <w:rFonts w:ascii="Aptos" w:hAnsi="Aptos"/>
                <w:sz w:val="17"/>
              </w:rPr>
              <w:t>ADMIN theo phân quyền hiện tại.</w:t>
            </w:r>
          </w:p>
        </w:tc>
      </w:tr>
      <w:tr>
        <w:tc>
          <w:tcPr>
            <w:tcW w:type="dxa" w:w="2592"/>
            <w:vAlign w:val="center"/>
            <w:tcMar>
              <w:top w:w="90" w:type="dxa"/>
              <w:start w:w="110" w:type="dxa"/>
              <w:bottom w:w="90" w:type="dxa"/>
              <w:end w:w="110" w:type="dxa"/>
            </w:tcMar>
          </w:tcPr>
          <w:p>
            <w:pPr>
              <w:spacing w:after="20" w:line="240" w:lineRule="auto"/>
            </w:pPr>
            <w:r>
              <w:rPr>
                <w:rFonts w:ascii="Aptos" w:hAnsi="Aptos"/>
                <w:sz w:val="17"/>
              </w:rPr>
              <w:t>Hệ thống liên quan</w:t>
            </w:r>
          </w:p>
        </w:tc>
        <w:tc>
          <w:tcPr>
            <w:tcW w:type="dxa" w:w="7200"/>
            <w:vAlign w:val="center"/>
            <w:tcMar>
              <w:top w:w="90" w:type="dxa"/>
              <w:start w:w="110" w:type="dxa"/>
              <w:bottom w:w="90" w:type="dxa"/>
              <w:end w:w="110" w:type="dxa"/>
            </w:tcMar>
          </w:tcPr>
          <w:p>
            <w:pPr>
              <w:spacing w:after="20" w:line="240" w:lineRule="auto"/>
            </w:pPr>
            <w:r>
              <w:rPr>
                <w:rFonts w:ascii="Aptos" w:hAnsi="Aptos"/>
                <w:sz w:val="17"/>
              </w:rPr>
              <w:t>API Gateway, Inventory Service, PostgreSQL, File Service nếu phiếu có tài liệu.</w:t>
            </w:r>
          </w:p>
        </w:tc>
      </w:tr>
      <w:tr>
        <w:tc>
          <w:tcPr>
            <w:tcW w:type="dxa" w:w="2592"/>
            <w:vAlign w:val="center"/>
            <w:tcMar>
              <w:top w:w="90" w:type="dxa"/>
              <w:start w:w="110" w:type="dxa"/>
              <w:bottom w:w="90" w:type="dxa"/>
              <w:end w:w="110" w:type="dxa"/>
            </w:tcMar>
            <w:shd w:fill="F2F6FA"/>
          </w:tcPr>
          <w:p>
            <w:pPr>
              <w:spacing w:after="20" w:line="240" w:lineRule="auto"/>
            </w:pPr>
            <w:r>
              <w:rPr>
                <w:rFonts w:ascii="Aptos" w:hAnsi="Aptos"/>
                <w:sz w:val="17"/>
              </w:rPr>
              <w:t>Điều kiện trước</w:t>
            </w:r>
          </w:p>
        </w:tc>
        <w:tc>
          <w:tcPr>
            <w:tcW w:type="dxa" w:w="7200"/>
            <w:vAlign w:val="center"/>
            <w:tcMar>
              <w:top w:w="90" w:type="dxa"/>
              <w:start w:w="110" w:type="dxa"/>
              <w:bottom w:w="90" w:type="dxa"/>
              <w:end w:w="110" w:type="dxa"/>
            </w:tcMar>
            <w:shd w:fill="F2F6FA"/>
          </w:tcPr>
          <w:p>
            <w:pPr>
              <w:spacing w:after="20" w:line="240" w:lineRule="auto"/>
            </w:pPr>
            <w:r>
              <w:rPr>
                <w:rFonts w:ascii="Aptos" w:hAnsi="Aptos"/>
                <w:sz w:val="17"/>
              </w:rPr>
              <w:t>Phiếu tồn tại, trạng thái DRAFT, người dùng đã cập nhật actuals và đang dùng version mới nhất.</w:t>
            </w:r>
          </w:p>
        </w:tc>
      </w:tr>
      <w:tr>
        <w:tc>
          <w:tcPr>
            <w:tcW w:type="dxa" w:w="2592"/>
            <w:vAlign w:val="center"/>
            <w:tcMar>
              <w:top w:w="90" w:type="dxa"/>
              <w:start w:w="110" w:type="dxa"/>
              <w:bottom w:w="90" w:type="dxa"/>
              <w:end w:w="110" w:type="dxa"/>
            </w:tcMar>
          </w:tcPr>
          <w:p>
            <w:pPr>
              <w:spacing w:after="20" w:line="240" w:lineRule="auto"/>
            </w:pPr>
            <w:r>
              <w:rPr>
                <w:rFonts w:ascii="Aptos" w:hAnsi="Aptos"/>
                <w:sz w:val="17"/>
              </w:rPr>
              <w:t>Hậu điều kiện thành công</w:t>
            </w:r>
          </w:p>
        </w:tc>
        <w:tc>
          <w:tcPr>
            <w:tcW w:type="dxa" w:w="7200"/>
            <w:vAlign w:val="center"/>
            <w:tcMar>
              <w:top w:w="90" w:type="dxa"/>
              <w:start w:w="110" w:type="dxa"/>
              <w:bottom w:w="90" w:type="dxa"/>
              <w:end w:w="110" w:type="dxa"/>
            </w:tcMar>
          </w:tcPr>
          <w:p>
            <w:pPr>
              <w:spacing w:after="20" w:line="240" w:lineRule="auto"/>
            </w:pPr>
            <w:r>
              <w:rPr>
                <w:rFonts w:ascii="Aptos" w:hAnsi="Aptos"/>
                <w:sz w:val="17"/>
              </w:rPr>
              <w:t>Status thành SUBMITTED, version tăng một; dữ liệu phiếu và tồn kho không bị thay đổi ngoài hai trường đó.</w:t>
            </w:r>
          </w:p>
        </w:tc>
      </w:tr>
      <w:tr>
        <w:tc>
          <w:tcPr>
            <w:tcW w:type="dxa" w:w="2592"/>
            <w:vAlign w:val="center"/>
            <w:tcMar>
              <w:top w:w="90" w:type="dxa"/>
              <w:start w:w="110" w:type="dxa"/>
              <w:bottom w:w="90" w:type="dxa"/>
              <w:end w:w="110" w:type="dxa"/>
            </w:tcMar>
            <w:shd w:fill="F2F6FA"/>
          </w:tcPr>
          <w:p>
            <w:pPr>
              <w:spacing w:after="20" w:line="240" w:lineRule="auto"/>
            </w:pPr>
            <w:r>
              <w:rPr>
                <w:rFonts w:ascii="Aptos" w:hAnsi="Aptos"/>
                <w:sz w:val="17"/>
              </w:rPr>
              <w:t>Bất biến nghiệp vụ</w:t>
            </w:r>
          </w:p>
        </w:tc>
        <w:tc>
          <w:tcPr>
            <w:tcW w:type="dxa" w:w="7200"/>
            <w:vAlign w:val="center"/>
            <w:tcMar>
              <w:top w:w="90" w:type="dxa"/>
              <w:start w:w="110" w:type="dxa"/>
              <w:bottom w:w="90" w:type="dxa"/>
              <w:end w:w="110" w:type="dxa"/>
            </w:tcMar>
            <w:shd w:fill="F2F6FA"/>
          </w:tcPr>
          <w:p>
            <w:pPr>
              <w:spacing w:after="20" w:line="240" w:lineRule="auto"/>
            </w:pPr>
            <w:r>
              <w:rPr>
                <w:rFonts w:ascii="Aptos" w:hAnsi="Aptos"/>
                <w:sz w:val="17"/>
              </w:rPr>
              <w:t>Mỗi dòng có goodQty + damagedQty + inspectionQty = actualQty.</w:t>
            </w:r>
          </w:p>
        </w:tc>
      </w:tr>
      <w:tr>
        <w:tc>
          <w:tcPr>
            <w:tcW w:type="dxa" w:w="2592"/>
            <w:vAlign w:val="center"/>
            <w:tcMar>
              <w:top w:w="90" w:type="dxa"/>
              <w:start w:w="110" w:type="dxa"/>
              <w:bottom w:w="90" w:type="dxa"/>
              <w:end w:w="110" w:type="dxa"/>
            </w:tcMar>
          </w:tcPr>
          <w:p>
            <w:pPr>
              <w:spacing w:after="20" w:line="240" w:lineRule="auto"/>
            </w:pPr>
            <w:r>
              <w:rPr>
                <w:rFonts w:ascii="Aptos" w:hAnsi="Aptos"/>
                <w:sz w:val="17"/>
              </w:rPr>
              <w:t>Ngoài phạm vi</w:t>
            </w:r>
          </w:p>
        </w:tc>
        <w:tc>
          <w:tcPr>
            <w:tcW w:type="dxa" w:w="7200"/>
            <w:vAlign w:val="center"/>
            <w:tcMar>
              <w:top w:w="90" w:type="dxa"/>
              <w:start w:w="110" w:type="dxa"/>
              <w:bottom w:w="90" w:type="dxa"/>
              <w:end w:w="110" w:type="dxa"/>
            </w:tcMar>
          </w:tcPr>
          <w:p>
            <w:pPr>
              <w:spacing w:after="20" w:line="240" w:lineRule="auto"/>
            </w:pPr>
            <w:r>
              <w:rPr>
                <w:rFonts w:ascii="Aptos" w:hAnsi="Aptos"/>
                <w:sz w:val="17"/>
              </w:rPr>
              <w:t>Tạo yêu cầu ở Approval Service, phê duyệt, gán Location, cộng tồn, tạo movement và phát sự kiện.</w:t>
            </w:r>
          </w:p>
        </w:tc>
      </w:tr>
    </w:tbl>
    <w:p>
      <w:pPr>
        <w:spacing w:after="40"/>
      </w:pPr>
    </w:p>
    <w:p>
      <w:pPr>
        <w:pStyle w:val="Heading3"/>
      </w:pPr>
      <w:r>
        <w:t>Luồng chính</w:t>
      </w:r>
    </w:p>
    <w:p>
      <w:pPr>
        <w:pStyle w:val="ListNumber"/>
        <w:spacing w:after="60"/>
      </w:pPr>
      <w:r>
        <w:t>Người dùng mở phiếu DRAFT, xem các dòng hàng, số lượng dự kiến, số lượng thực nhận, kết quả phân loại, danh sách chứng từ và version hiện tại.</w:t>
      </w:r>
    </w:p>
    <w:p>
      <w:pPr>
        <w:pStyle w:val="ListNumber"/>
        <w:spacing w:after="60"/>
      </w:pPr>
      <w:r>
        <w:t>Người dùng chọn Gửi duyệt. Ứng dụng gửi POST submit với receiptId trên URL và expectedVersion đang hiển thị.</w:t>
      </w:r>
    </w:p>
    <w:p>
      <w:pPr>
        <w:pStyle w:val="ListNumber"/>
        <w:spacing w:after="60"/>
      </w:pPr>
      <w:r>
        <w:t>API Gateway khớp route /api/inventory/**, bỏ prefix /api/inventory và chuyển request tới Inventory Service.</w:t>
      </w:r>
    </w:p>
    <w:p>
      <w:pPr>
        <w:pStyle w:val="ListNumber"/>
        <w:spacing w:after="60"/>
      </w:pPr>
      <w:r>
        <w:t>Spring Security xác thực JWT; Controller yêu cầu role ADMIN, kiểm tra receiptId không rỗng và request body hợp lệ.</w:t>
      </w:r>
    </w:p>
    <w:p>
      <w:pPr>
        <w:pStyle w:val="ListNumber"/>
        <w:spacing w:after="60"/>
      </w:pPr>
      <w:r>
        <w:t>Controller lấy access token từ JwtAuthenticationToken để chuyển tiếp khi Inventory cần xác minh chứng từ trên File Service.</w:t>
      </w:r>
    </w:p>
    <w:p>
      <w:pPr>
        <w:pStyle w:val="ListNumber"/>
        <w:spacing w:after="60"/>
      </w:pPr>
      <w:r>
        <w:t>Service đọc header phiếu. Không tìm thấy receiptId thì trả NOT_FOUND; nếu phiếu đã SUBMITTED và expectedVersion + 1 bằng version hiện tại thì trả lại kết quả đã submit trước đó để hỗ trợ retry sau timeout.</w:t>
      </w:r>
    </w:p>
    <w:p>
      <w:pPr>
        <w:pStyle w:val="ListNumber"/>
        <w:spacing w:after="60"/>
      </w:pPr>
      <w:r>
        <w:t>Service yêu cầu trạng thái DRAFT, expectedVersion phải khớp version DB, và version phải lớn hơn 0 để chứng minh actuals đã được cập nhật.</w:t>
      </w:r>
    </w:p>
    <w:p>
      <w:pPr>
        <w:pStyle w:val="ListNumber"/>
        <w:spacing w:after="60"/>
      </w:pPr>
      <w:r>
        <w:t>Service đọc toàn bộ dòng phiếu và kiểm tra danh sách không rỗng; với từng dòng, tổng goodQty, damagedQty và inspectionQty phải bằng actualQty.</w:t>
      </w:r>
    </w:p>
    <w:p>
      <w:pPr>
        <w:pStyle w:val="ListNumber"/>
        <w:spacing w:after="60"/>
      </w:pPr>
      <w:r>
        <w:t>Service đọc các documentAssetIds. Nếu danh sách rỗng thì bỏ qua gọi mạng. Nếu có ID, FileServiceReceiptDocumentValidator gọi GET /files/info?key=&lt;assetId&gt; cho từng file và gửi kèm Bearer token.</w:t>
      </w:r>
    </w:p>
    <w:p>
      <w:pPr>
        <w:pStyle w:val="ListNumber"/>
        <w:spacing w:after="60"/>
      </w:pPr>
      <w:r>
        <w:t>File Service trả thành công khi object tồn tại. File Service hiện chưa có lifecycle READY, nên Inventory chỉ xác nhận khả năng truy xuất metadata, không thể xác nhận trạng thái READY riêng biệt.</w:t>
      </w:r>
    </w:p>
    <w:p>
      <w:pPr>
        <w:pStyle w:val="ListNumber"/>
        <w:spacing w:after="60"/>
      </w:pPr>
      <w:r>
        <w:t>Sau khi kiểm tra mạng hoàn tất, service mở transaction cục bộ và khóa header bằng SELECT ... FOR UPDATE để tuần tự hóa các thao tác cùng phiếu.</w:t>
      </w:r>
    </w:p>
    <w:p>
      <w:pPr>
        <w:pStyle w:val="ListNumber"/>
        <w:spacing w:after="60"/>
      </w:pPr>
      <w:r>
        <w:t>Service đọc lại status/version, toàn bộ lines và danh sách document IDs; nếu có dữ liệu đổi trong lúc xác minh file thì từ chối bằng VERSION_CONFLICT.</w:t>
      </w:r>
    </w:p>
    <w:p>
      <w:pPr>
        <w:pStyle w:val="ListNumber"/>
        <w:spacing w:after="60"/>
      </w:pPr>
      <w:r>
        <w:t>Repository thực thi compare-and-set: UPDATE status=SUBMITTED, version=version+1 WHERE id=? AND version=? AND status=DRAFT. Nếu không cập nhật đúng một dòng, transaction bị từ chối.</w:t>
      </w:r>
    </w:p>
    <w:p>
      <w:pPr>
        <w:pStyle w:val="ListNumber"/>
        <w:spacing w:after="60"/>
      </w:pPr>
      <w:r>
        <w:t>Service dựng SupplierReceiptResponse với status SUBMITTED và version mới. Transaction commit; Controller trả HTTP 200 cho ứng dụng.</w:t>
      </w:r>
    </w:p>
    <w:p>
      <w:pPr>
        <w:pStyle w:val="ListNumber"/>
        <w:spacing w:after="60"/>
      </w:pPr>
      <w:r>
        <w:t>Ứng dụng hiển thị phiếu đang chờ xử lý. Các API cập nhật actuals tiếp theo không còn được phép sửa phiếu vì status không còn là DRAFT.</w:t>
      </w:r>
    </w:p>
    <w:p>
      <w:pPr>
        <w:pStyle w:val="Heading3"/>
      </w:pPr>
      <w:r>
        <w:t>Luồng cạnh tranh và retry</w:t>
      </w:r>
    </w:p>
    <w:p>
      <w:pPr/>
      <w:r>
        <w:t>Nếu hai người cùng gửi version 4, thao tác đầu tiên khóa header và cập nhật version 5. Thao tác còn lại nhìn thấy trạng thái/version mới khi lấy được khóa. Nếu lần đầu đã SUBMITTED và client retry đúng request cũ với expectedVersion=4, service trả response hiện có; request khác version cũ hoặc thay đổi trạng thái sẽ nhận lỗi xung đột. Việc xác minh File Service diễn ra trước transaction nên transaction DB không giữ khóa trong thời gian chờ mạng.</w:t>
      </w:r>
    </w:p>
    <w:p>
      <w:pPr>
        <w:pStyle w:val="Heading3"/>
      </w:pPr>
      <w:r>
        <w:t>Luồng ngoại lệ</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trPr>
        <w:tc>
          <w:tcPr>
            <w:tcW w:type="dxa" w:w="3600"/>
            <w:shd w:fill="1F4E78"/>
            <w:vAlign w:val="center"/>
            <w:tcMar>
              <w:top w:w="90" w:type="dxa"/>
              <w:start w:w="110" w:type="dxa"/>
              <w:bottom w:w="90" w:type="dxa"/>
              <w:end w:w="110" w:type="dxa"/>
            </w:tcMar>
          </w:tcPr>
          <w:p>
            <w:pPr>
              <w:spacing w:after="20" w:line="240" w:lineRule="auto"/>
            </w:pPr>
            <w:r>
              <w:rPr>
                <w:rFonts w:ascii="Aptos" w:hAnsi="Aptos"/>
                <w:b/>
                <w:color w:val="FFFFFF"/>
                <w:sz w:val="17"/>
              </w:rPr>
              <w:t>Tình huống</w:t>
            </w:r>
          </w:p>
        </w:tc>
        <w:tc>
          <w:tcPr>
            <w:tcW w:type="dxa" w:w="2592"/>
            <w:shd w:fill="1F4E78"/>
            <w:vAlign w:val="center"/>
            <w:tcMar>
              <w:top w:w="90" w:type="dxa"/>
              <w:start w:w="110" w:type="dxa"/>
              <w:bottom w:w="90" w:type="dxa"/>
              <w:end w:w="110" w:type="dxa"/>
            </w:tcMar>
          </w:tcPr>
          <w:p>
            <w:pPr>
              <w:spacing w:after="20" w:line="240" w:lineRule="auto"/>
            </w:pPr>
            <w:r>
              <w:rPr>
                <w:rFonts w:ascii="Aptos" w:hAnsi="Aptos"/>
                <w:b/>
                <w:color w:val="FFFFFF"/>
                <w:sz w:val="17"/>
              </w:rPr>
              <w:t>Kết quả</w:t>
            </w:r>
          </w:p>
        </w:tc>
        <w:tc>
          <w:tcPr>
            <w:tcW w:type="dxa" w:w="3600"/>
            <w:shd w:fill="1F4E78"/>
            <w:vAlign w:val="center"/>
            <w:tcMar>
              <w:top w:w="90" w:type="dxa"/>
              <w:start w:w="110" w:type="dxa"/>
              <w:bottom w:w="90" w:type="dxa"/>
              <w:end w:w="110" w:type="dxa"/>
            </w:tcMar>
          </w:tcPr>
          <w:p>
            <w:pPr>
              <w:spacing w:after="20" w:line="240" w:lineRule="auto"/>
            </w:pPr>
            <w:r>
              <w:rPr>
                <w:rFonts w:ascii="Aptos" w:hAnsi="Aptos"/>
                <w:b/>
                <w:color w:val="FFFFFF"/>
                <w:sz w:val="17"/>
              </w:rPr>
              <w:t>Điều gì xảy ra với dữ liệu</w:t>
            </w:r>
          </w:p>
        </w:tc>
      </w:tr>
      <w:tr>
        <w:tc>
          <w:tcPr>
            <w:tcW w:type="dxa" w:w="3600"/>
            <w:vAlign w:val="center"/>
            <w:tcMar>
              <w:top w:w="90" w:type="dxa"/>
              <w:start w:w="110" w:type="dxa"/>
              <w:bottom w:w="90" w:type="dxa"/>
              <w:end w:w="110" w:type="dxa"/>
            </w:tcMar>
          </w:tcPr>
          <w:p>
            <w:pPr>
              <w:spacing w:after="20" w:line="240" w:lineRule="auto"/>
            </w:pPr>
            <w:r>
              <w:rPr>
                <w:rFonts w:ascii="Aptos" w:hAnsi="Aptos"/>
                <w:sz w:val="17"/>
              </w:rPr>
              <w:t>Phiếu không tồn tại</w:t>
            </w:r>
          </w:p>
        </w:tc>
        <w:tc>
          <w:tcPr>
            <w:tcW w:type="dxa" w:w="2592"/>
            <w:vAlign w:val="center"/>
            <w:tcMar>
              <w:top w:w="90" w:type="dxa"/>
              <w:start w:w="110" w:type="dxa"/>
              <w:bottom w:w="90" w:type="dxa"/>
              <w:end w:w="110" w:type="dxa"/>
            </w:tcMar>
          </w:tcPr>
          <w:p>
            <w:pPr>
              <w:spacing w:after="20" w:line="240" w:lineRule="auto"/>
            </w:pPr>
            <w:r>
              <w:rPr>
                <w:rFonts w:ascii="Aptos" w:hAnsi="Aptos"/>
                <w:sz w:val="17"/>
              </w:rPr>
              <w:t>404 NOT_FOUND</w:t>
            </w:r>
          </w:p>
        </w:tc>
        <w:tc>
          <w:tcPr>
            <w:tcW w:type="dxa" w:w="3600"/>
            <w:vAlign w:val="center"/>
            <w:tcMar>
              <w:top w:w="90" w:type="dxa"/>
              <w:start w:w="110" w:type="dxa"/>
              <w:bottom w:w="90" w:type="dxa"/>
              <w:end w:w="110" w:type="dxa"/>
            </w:tcMar>
          </w:tcPr>
          <w:p>
            <w:pPr>
              <w:spacing w:after="20" w:line="240" w:lineRule="auto"/>
            </w:pPr>
            <w:r>
              <w:rPr>
                <w:rFonts w:ascii="Aptos" w:hAnsi="Aptos"/>
                <w:sz w:val="17"/>
              </w:rPr>
              <w:t>Không cập nhật.</w:t>
            </w:r>
          </w:p>
        </w:tc>
      </w:tr>
      <w:tr>
        <w:tc>
          <w:tcPr>
            <w:tcW w:type="dxa" w:w="3600"/>
            <w:vAlign w:val="center"/>
            <w:tcMar>
              <w:top w:w="90" w:type="dxa"/>
              <w:start w:w="110" w:type="dxa"/>
              <w:bottom w:w="90" w:type="dxa"/>
              <w:end w:w="110" w:type="dxa"/>
            </w:tcMar>
            <w:shd w:fill="F2F6FA"/>
          </w:tcPr>
          <w:p>
            <w:pPr>
              <w:spacing w:after="20" w:line="240" w:lineRule="auto"/>
            </w:pPr>
            <w:r>
              <w:rPr>
                <w:rFonts w:ascii="Aptos" w:hAnsi="Aptos"/>
                <w:sz w:val="17"/>
              </w:rPr>
              <w:t>Phiếu chưa cập nhật actuals, vẫn version 0</w:t>
            </w:r>
          </w:p>
        </w:tc>
        <w:tc>
          <w:tcPr>
            <w:tcW w:type="dxa" w:w="2592"/>
            <w:vAlign w:val="center"/>
            <w:tcMar>
              <w:top w:w="90" w:type="dxa"/>
              <w:start w:w="110" w:type="dxa"/>
              <w:bottom w:w="90" w:type="dxa"/>
              <w:end w:w="110" w:type="dxa"/>
            </w:tcMar>
            <w:shd w:fill="F2F6FA"/>
          </w:tcPr>
          <w:p>
            <w:pPr>
              <w:spacing w:after="20" w:line="240" w:lineRule="auto"/>
            </w:pPr>
            <w:r>
              <w:rPr>
                <w:rFonts w:ascii="Aptos" w:hAnsi="Aptos"/>
                <w:sz w:val="17"/>
              </w:rPr>
              <w:t>409 INVALID_RESOURCE_STATE</w:t>
            </w:r>
          </w:p>
        </w:tc>
        <w:tc>
          <w:tcPr>
            <w:tcW w:type="dxa" w:w="3600"/>
            <w:vAlign w:val="center"/>
            <w:tcMar>
              <w:top w:w="90" w:type="dxa"/>
              <w:start w:w="110" w:type="dxa"/>
              <w:bottom w:w="90" w:type="dxa"/>
              <w:end w:w="110" w:type="dxa"/>
            </w:tcMar>
            <w:shd w:fill="F2F6FA"/>
          </w:tcPr>
          <w:p>
            <w:pPr>
              <w:spacing w:after="20" w:line="240" w:lineRule="auto"/>
            </w:pPr>
            <w:r>
              <w:rPr>
                <w:rFonts w:ascii="Aptos" w:hAnsi="Aptos"/>
                <w:sz w:val="17"/>
              </w:rPr>
              <w:t>Giữ DRAFT; không gọi File Service.</w:t>
            </w:r>
          </w:p>
        </w:tc>
      </w:tr>
      <w:tr>
        <w:tc>
          <w:tcPr>
            <w:tcW w:type="dxa" w:w="3600"/>
            <w:vAlign w:val="center"/>
            <w:tcMar>
              <w:top w:w="90" w:type="dxa"/>
              <w:start w:w="110" w:type="dxa"/>
              <w:bottom w:w="90" w:type="dxa"/>
              <w:end w:w="110" w:type="dxa"/>
            </w:tcMar>
          </w:tcPr>
          <w:p>
            <w:pPr>
              <w:spacing w:after="20" w:line="240" w:lineRule="auto"/>
            </w:pPr>
            <w:r>
              <w:rPr>
                <w:rFonts w:ascii="Aptos" w:hAnsi="Aptos"/>
                <w:sz w:val="17"/>
              </w:rPr>
              <w:t>Actuals chưa phân loại đủ hoặc tổng split lệch actualQty</w:t>
            </w:r>
          </w:p>
        </w:tc>
        <w:tc>
          <w:tcPr>
            <w:tcW w:type="dxa" w:w="2592"/>
            <w:vAlign w:val="center"/>
            <w:tcMar>
              <w:top w:w="90" w:type="dxa"/>
              <w:start w:w="110" w:type="dxa"/>
              <w:bottom w:w="90" w:type="dxa"/>
              <w:end w:w="110" w:type="dxa"/>
            </w:tcMar>
          </w:tcPr>
          <w:p>
            <w:pPr>
              <w:spacing w:after="20" w:line="240" w:lineRule="auto"/>
            </w:pPr>
            <w:r>
              <w:rPr>
                <w:rFonts w:ascii="Aptos" w:hAnsi="Aptos"/>
                <w:sz w:val="17"/>
              </w:rPr>
              <w:t>400 INVALID_QUANTITY / INVALID_OPERATION_CONTENT</w:t>
            </w:r>
          </w:p>
        </w:tc>
        <w:tc>
          <w:tcPr>
            <w:tcW w:type="dxa" w:w="3600"/>
            <w:vAlign w:val="center"/>
            <w:tcMar>
              <w:top w:w="90" w:type="dxa"/>
              <w:start w:w="110" w:type="dxa"/>
              <w:bottom w:w="90" w:type="dxa"/>
              <w:end w:w="110" w:type="dxa"/>
            </w:tcMar>
          </w:tcPr>
          <w:p>
            <w:pPr>
              <w:spacing w:after="20" w:line="240" w:lineRule="auto"/>
            </w:pPr>
            <w:r>
              <w:rPr>
                <w:rFonts w:ascii="Aptos" w:hAnsi="Aptos"/>
                <w:sz w:val="17"/>
              </w:rPr>
              <w:t>Không mở transaction ghi trạng thái.</w:t>
            </w:r>
          </w:p>
        </w:tc>
      </w:tr>
      <w:tr>
        <w:tc>
          <w:tcPr>
            <w:tcW w:type="dxa" w:w="3600"/>
            <w:vAlign w:val="center"/>
            <w:tcMar>
              <w:top w:w="90" w:type="dxa"/>
              <w:start w:w="110" w:type="dxa"/>
              <w:bottom w:w="90" w:type="dxa"/>
              <w:end w:w="110" w:type="dxa"/>
            </w:tcMar>
            <w:shd w:fill="F2F6FA"/>
          </w:tcPr>
          <w:p>
            <w:pPr>
              <w:spacing w:after="20" w:line="240" w:lineRule="auto"/>
            </w:pPr>
            <w:r>
              <w:rPr>
                <w:rFonts w:ascii="Aptos" w:hAnsi="Aptos"/>
                <w:sz w:val="17"/>
              </w:rPr>
              <w:t>File Service trả 404 cho asset ID</w:t>
            </w:r>
          </w:p>
        </w:tc>
        <w:tc>
          <w:tcPr>
            <w:tcW w:type="dxa" w:w="2592"/>
            <w:vAlign w:val="center"/>
            <w:tcMar>
              <w:top w:w="90" w:type="dxa"/>
              <w:start w:w="110" w:type="dxa"/>
              <w:bottom w:w="90" w:type="dxa"/>
              <w:end w:w="110" w:type="dxa"/>
            </w:tcMar>
            <w:shd w:fill="F2F6FA"/>
          </w:tcPr>
          <w:p>
            <w:pPr>
              <w:spacing w:after="20" w:line="240" w:lineRule="auto"/>
            </w:pPr>
            <w:r>
              <w:rPr>
                <w:rFonts w:ascii="Aptos" w:hAnsi="Aptos"/>
                <w:sz w:val="17"/>
              </w:rPr>
              <w:t>400 INVALID_OPERATION_CONTENT</w:t>
            </w:r>
          </w:p>
        </w:tc>
        <w:tc>
          <w:tcPr>
            <w:tcW w:type="dxa" w:w="3600"/>
            <w:vAlign w:val="center"/>
            <w:tcMar>
              <w:top w:w="90" w:type="dxa"/>
              <w:start w:w="110" w:type="dxa"/>
              <w:bottom w:w="90" w:type="dxa"/>
              <w:end w:w="110" w:type="dxa"/>
            </w:tcMar>
            <w:shd w:fill="F2F6FA"/>
          </w:tcPr>
          <w:p>
            <w:pPr>
              <w:spacing w:after="20" w:line="240" w:lineRule="auto"/>
            </w:pPr>
            <w:r>
              <w:rPr>
                <w:rFonts w:ascii="Aptos" w:hAnsi="Aptos"/>
                <w:sz w:val="17"/>
              </w:rPr>
              <w:t>Không chuyển trạng thái.</w:t>
            </w:r>
          </w:p>
        </w:tc>
      </w:tr>
      <w:tr>
        <w:tc>
          <w:tcPr>
            <w:tcW w:type="dxa" w:w="3600"/>
            <w:vAlign w:val="center"/>
            <w:tcMar>
              <w:top w:w="90" w:type="dxa"/>
              <w:start w:w="110" w:type="dxa"/>
              <w:bottom w:w="90" w:type="dxa"/>
              <w:end w:w="110" w:type="dxa"/>
            </w:tcMar>
          </w:tcPr>
          <w:p>
            <w:pPr>
              <w:spacing w:after="20" w:line="240" w:lineRule="auto"/>
            </w:pPr>
            <w:r>
              <w:rPr>
                <w:rFonts w:ascii="Aptos" w:hAnsi="Aptos"/>
                <w:sz w:val="17"/>
              </w:rPr>
              <w:t>File Service timeout/5xx/không kết nối</w:t>
            </w:r>
          </w:p>
        </w:tc>
        <w:tc>
          <w:tcPr>
            <w:tcW w:type="dxa" w:w="2592"/>
            <w:vAlign w:val="center"/>
            <w:tcMar>
              <w:top w:w="90" w:type="dxa"/>
              <w:start w:w="110" w:type="dxa"/>
              <w:bottom w:w="90" w:type="dxa"/>
              <w:end w:w="110" w:type="dxa"/>
            </w:tcMar>
          </w:tcPr>
          <w:p>
            <w:pPr>
              <w:spacing w:after="20" w:line="240" w:lineRule="auto"/>
            </w:pPr>
            <w:r>
              <w:rPr>
                <w:rFonts w:ascii="Aptos" w:hAnsi="Aptos"/>
                <w:sz w:val="17"/>
              </w:rPr>
              <w:t>502 DEPENDENCY_ERROR</w:t>
            </w:r>
          </w:p>
        </w:tc>
        <w:tc>
          <w:tcPr>
            <w:tcW w:type="dxa" w:w="3600"/>
            <w:vAlign w:val="center"/>
            <w:tcMar>
              <w:top w:w="90" w:type="dxa"/>
              <w:start w:w="110" w:type="dxa"/>
              <w:bottom w:w="90" w:type="dxa"/>
              <w:end w:w="110" w:type="dxa"/>
            </w:tcMar>
          </w:tcPr>
          <w:p>
            <w:pPr>
              <w:spacing w:after="20" w:line="240" w:lineRule="auto"/>
            </w:pPr>
            <w:r>
              <w:rPr>
                <w:rFonts w:ascii="Aptos" w:hAnsi="Aptos"/>
                <w:sz w:val="17"/>
              </w:rPr>
              <w:t>Không chuyển trạng thái; có thể thử lại sau.</w:t>
            </w:r>
          </w:p>
        </w:tc>
      </w:tr>
      <w:tr>
        <w:tc>
          <w:tcPr>
            <w:tcW w:type="dxa" w:w="3600"/>
            <w:vAlign w:val="center"/>
            <w:tcMar>
              <w:top w:w="90" w:type="dxa"/>
              <w:start w:w="110" w:type="dxa"/>
              <w:bottom w:w="90" w:type="dxa"/>
              <w:end w:w="110" w:type="dxa"/>
            </w:tcMar>
            <w:shd w:fill="F2F6FA"/>
          </w:tcPr>
          <w:p>
            <w:pPr>
              <w:spacing w:after="20" w:line="240" w:lineRule="auto"/>
            </w:pPr>
            <w:r>
              <w:rPr>
                <w:rFonts w:ascii="Aptos" w:hAnsi="Aptos"/>
                <w:sz w:val="17"/>
              </w:rPr>
              <w:t>Version đổi hoặc lines/documents đổi khi đang xác minh</w:t>
            </w:r>
          </w:p>
        </w:tc>
        <w:tc>
          <w:tcPr>
            <w:tcW w:type="dxa" w:w="2592"/>
            <w:vAlign w:val="center"/>
            <w:tcMar>
              <w:top w:w="90" w:type="dxa"/>
              <w:start w:w="110" w:type="dxa"/>
              <w:bottom w:w="90" w:type="dxa"/>
              <w:end w:w="110" w:type="dxa"/>
            </w:tcMar>
            <w:shd w:fill="F2F6FA"/>
          </w:tcPr>
          <w:p>
            <w:pPr>
              <w:spacing w:after="20" w:line="240" w:lineRule="auto"/>
            </w:pPr>
            <w:r>
              <w:rPr>
                <w:rFonts w:ascii="Aptos" w:hAnsi="Aptos"/>
                <w:sz w:val="17"/>
              </w:rPr>
              <w:t>409 VERSION_CONFLICT</w:t>
            </w:r>
          </w:p>
        </w:tc>
        <w:tc>
          <w:tcPr>
            <w:tcW w:type="dxa" w:w="3600"/>
            <w:vAlign w:val="center"/>
            <w:tcMar>
              <w:top w:w="90" w:type="dxa"/>
              <w:start w:w="110" w:type="dxa"/>
              <w:bottom w:w="90" w:type="dxa"/>
              <w:end w:w="110" w:type="dxa"/>
            </w:tcMar>
            <w:shd w:fill="F2F6FA"/>
          </w:tcPr>
          <w:p>
            <w:pPr>
              <w:spacing w:after="20" w:line="240" w:lineRule="auto"/>
            </w:pPr>
            <w:r>
              <w:rPr>
                <w:rFonts w:ascii="Aptos" w:hAnsi="Aptos"/>
                <w:sz w:val="17"/>
              </w:rPr>
              <w:t>Transaction rollback, giữ dữ liệu mới nhất.</w:t>
            </w:r>
          </w:p>
        </w:tc>
      </w:tr>
      <w:tr>
        <w:tc>
          <w:tcPr>
            <w:tcW w:type="dxa" w:w="3600"/>
            <w:vAlign w:val="center"/>
            <w:tcMar>
              <w:top w:w="90" w:type="dxa"/>
              <w:start w:w="110" w:type="dxa"/>
              <w:bottom w:w="90" w:type="dxa"/>
              <w:end w:w="110" w:type="dxa"/>
            </w:tcMar>
          </w:tcPr>
          <w:p>
            <w:pPr>
              <w:spacing w:after="20" w:line="240" w:lineRule="auto"/>
            </w:pPr>
            <w:r>
              <w:rPr>
                <w:rFonts w:ascii="Aptos" w:hAnsi="Aptos"/>
                <w:sz w:val="17"/>
              </w:rPr>
              <w:t>Phiếu đã ở trạng thái khác DRAFT</w:t>
            </w:r>
          </w:p>
        </w:tc>
        <w:tc>
          <w:tcPr>
            <w:tcW w:type="dxa" w:w="2592"/>
            <w:vAlign w:val="center"/>
            <w:tcMar>
              <w:top w:w="90" w:type="dxa"/>
              <w:start w:w="110" w:type="dxa"/>
              <w:bottom w:w="90" w:type="dxa"/>
              <w:end w:w="110" w:type="dxa"/>
            </w:tcMar>
          </w:tcPr>
          <w:p>
            <w:pPr>
              <w:spacing w:after="20" w:line="240" w:lineRule="auto"/>
            </w:pPr>
            <w:r>
              <w:rPr>
                <w:rFonts w:ascii="Aptos" w:hAnsi="Aptos"/>
                <w:sz w:val="17"/>
              </w:rPr>
              <w:t>409 INVALID_RESOURCE_STATE</w:t>
            </w:r>
          </w:p>
        </w:tc>
        <w:tc>
          <w:tcPr>
            <w:tcW w:type="dxa" w:w="3600"/>
            <w:vAlign w:val="center"/>
            <w:tcMar>
              <w:top w:w="90" w:type="dxa"/>
              <w:start w:w="110" w:type="dxa"/>
              <w:bottom w:w="90" w:type="dxa"/>
              <w:end w:w="110" w:type="dxa"/>
            </w:tcMar>
          </w:tcPr>
          <w:p>
            <w:pPr>
              <w:spacing w:after="20" w:line="240" w:lineRule="auto"/>
            </w:pPr>
            <w:r>
              <w:rPr>
                <w:rFonts w:ascii="Aptos" w:hAnsi="Aptos"/>
                <w:sz w:val="17"/>
              </w:rPr>
              <w:t>Không ghi đè trạng thái hiện tại.</w:t>
            </w:r>
          </w:p>
        </w:tc>
      </w:tr>
      <w:tr>
        <w:tc>
          <w:tcPr>
            <w:tcW w:type="dxa" w:w="3600"/>
            <w:vAlign w:val="center"/>
            <w:tcMar>
              <w:top w:w="90" w:type="dxa"/>
              <w:start w:w="110" w:type="dxa"/>
              <w:bottom w:w="90" w:type="dxa"/>
              <w:end w:w="110" w:type="dxa"/>
            </w:tcMar>
            <w:shd w:fill="F2F6FA"/>
          </w:tcPr>
          <w:p>
            <w:pPr>
              <w:spacing w:after="20" w:line="240" w:lineRule="auto"/>
            </w:pPr>
            <w:r>
              <w:rPr>
                <w:rFonts w:ascii="Aptos" w:hAnsi="Aptos"/>
                <w:sz w:val="17"/>
              </w:rPr>
              <w:t>Request lặp sau khi đã submit đúng version</w:t>
            </w:r>
          </w:p>
        </w:tc>
        <w:tc>
          <w:tcPr>
            <w:tcW w:type="dxa" w:w="2592"/>
            <w:vAlign w:val="center"/>
            <w:tcMar>
              <w:top w:w="90" w:type="dxa"/>
              <w:start w:w="110" w:type="dxa"/>
              <w:bottom w:w="90" w:type="dxa"/>
              <w:end w:w="110" w:type="dxa"/>
            </w:tcMar>
            <w:shd w:fill="F2F6FA"/>
          </w:tcPr>
          <w:p>
            <w:pPr>
              <w:spacing w:after="20" w:line="240" w:lineRule="auto"/>
            </w:pPr>
            <w:r>
              <w:rPr>
                <w:rFonts w:ascii="Aptos" w:hAnsi="Aptos"/>
                <w:sz w:val="17"/>
              </w:rPr>
              <w:t>200 với response phiếu hiện tại</w:t>
            </w:r>
          </w:p>
        </w:tc>
        <w:tc>
          <w:tcPr>
            <w:tcW w:type="dxa" w:w="3600"/>
            <w:vAlign w:val="center"/>
            <w:tcMar>
              <w:top w:w="90" w:type="dxa"/>
              <w:start w:w="110" w:type="dxa"/>
              <w:bottom w:w="90" w:type="dxa"/>
              <w:end w:w="110" w:type="dxa"/>
            </w:tcMar>
            <w:shd w:fill="F2F6FA"/>
          </w:tcPr>
          <w:p>
            <w:pPr>
              <w:spacing w:after="20" w:line="240" w:lineRule="auto"/>
            </w:pPr>
            <w:r>
              <w:rPr>
                <w:rFonts w:ascii="Aptos" w:hAnsi="Aptos"/>
                <w:sz w:val="17"/>
              </w:rPr>
              <w:t>Không tăng version lần nữa.</w:t>
            </w:r>
          </w:p>
        </w:tc>
      </w:tr>
    </w:tbl>
    <w:p>
      <w:pPr>
        <w:spacing w:after="40"/>
      </w:pPr>
    </w:p>
    <w:p>
      <w:pPr>
        <w:pStyle w:val="Heading1"/>
      </w:pPr>
      <w:r>
        <w:t>6. Luồng xử lý tuần tự theo thành phần</w:t>
      </w:r>
    </w:p>
    <w:p>
      <w:pPr/>
      <w:r>
        <w:t>Bảng sau diễn tả thao tác của từng actor theo thứ tự thời gian, từ lúc người dùng xác nhận gửi cho tới khi client nhận trạng thái mới.</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trPr>
        <w:tc>
          <w:tcPr>
            <w:tcW w:type="dxa" w:w="864"/>
            <w:shd w:fill="1F4E78"/>
            <w:vAlign w:val="center"/>
            <w:tcMar>
              <w:top w:w="90" w:type="dxa"/>
              <w:start w:w="110" w:type="dxa"/>
              <w:bottom w:w="90" w:type="dxa"/>
              <w:end w:w="110" w:type="dxa"/>
            </w:tcMar>
          </w:tcPr>
          <w:p>
            <w:pPr>
              <w:spacing w:after="20" w:line="240" w:lineRule="auto"/>
            </w:pPr>
            <w:r>
              <w:rPr>
                <w:rFonts w:ascii="Aptos" w:hAnsi="Aptos"/>
                <w:b/>
                <w:color w:val="FFFFFF"/>
                <w:sz w:val="16"/>
              </w:rPr>
              <w:t>Bước</w:t>
            </w:r>
          </w:p>
        </w:tc>
        <w:tc>
          <w:tcPr>
            <w:tcW w:type="dxa" w:w="2880"/>
            <w:shd w:fill="1F4E78"/>
            <w:vAlign w:val="center"/>
            <w:tcMar>
              <w:top w:w="90" w:type="dxa"/>
              <w:start w:w="110" w:type="dxa"/>
              <w:bottom w:w="90" w:type="dxa"/>
              <w:end w:w="110" w:type="dxa"/>
            </w:tcMar>
          </w:tcPr>
          <w:p>
            <w:pPr>
              <w:spacing w:after="20" w:line="240" w:lineRule="auto"/>
            </w:pPr>
            <w:r>
              <w:rPr>
                <w:rFonts w:ascii="Aptos" w:hAnsi="Aptos"/>
                <w:b/>
                <w:color w:val="FFFFFF"/>
                <w:sz w:val="16"/>
              </w:rPr>
              <w:t>Thành phần</w:t>
            </w:r>
          </w:p>
        </w:tc>
        <w:tc>
          <w:tcPr>
            <w:tcW w:type="dxa" w:w="6048"/>
            <w:shd w:fill="1F4E78"/>
            <w:vAlign w:val="center"/>
            <w:tcMar>
              <w:top w:w="90" w:type="dxa"/>
              <w:start w:w="110" w:type="dxa"/>
              <w:bottom w:w="90" w:type="dxa"/>
              <w:end w:w="110" w:type="dxa"/>
            </w:tcMar>
          </w:tcPr>
          <w:p>
            <w:pPr>
              <w:spacing w:after="20" w:line="240" w:lineRule="auto"/>
            </w:pPr>
            <w:r>
              <w:rPr>
                <w:rFonts w:ascii="Aptos" w:hAnsi="Aptos"/>
                <w:b/>
                <w:color w:val="FFFFFF"/>
                <w:sz w:val="16"/>
              </w:rPr>
              <w:t>Hành động và kết quả</w:t>
            </w:r>
          </w:p>
        </w:tc>
      </w:tr>
      <w:tr>
        <w:tc>
          <w:tcPr>
            <w:tcW w:type="dxa" w:w="864"/>
            <w:vAlign w:val="center"/>
            <w:tcMar>
              <w:top w:w="90" w:type="dxa"/>
              <w:start w:w="110" w:type="dxa"/>
              <w:bottom w:w="90" w:type="dxa"/>
              <w:end w:w="110" w:type="dxa"/>
            </w:tcMar>
          </w:tcPr>
          <w:p>
            <w:pPr>
              <w:spacing w:after="20" w:line="240" w:lineRule="auto"/>
            </w:pPr>
            <w:r>
              <w:rPr>
                <w:rFonts w:ascii="Aptos" w:hAnsi="Aptos"/>
                <w:sz w:val="16"/>
              </w:rPr>
              <w:t>1</w:t>
            </w:r>
          </w:p>
        </w:tc>
        <w:tc>
          <w:tcPr>
            <w:tcW w:type="dxa" w:w="2880"/>
            <w:vAlign w:val="center"/>
            <w:tcMar>
              <w:top w:w="90" w:type="dxa"/>
              <w:start w:w="110" w:type="dxa"/>
              <w:bottom w:w="90" w:type="dxa"/>
              <w:end w:w="110" w:type="dxa"/>
            </w:tcMar>
          </w:tcPr>
          <w:p>
            <w:pPr>
              <w:spacing w:after="20" w:line="240" w:lineRule="auto"/>
            </w:pPr>
            <w:r>
              <w:rPr>
                <w:rFonts w:ascii="Aptos" w:hAnsi="Aptos"/>
                <w:sz w:val="16"/>
              </w:rPr>
              <w:t>Người dùng</w:t>
            </w:r>
          </w:p>
        </w:tc>
        <w:tc>
          <w:tcPr>
            <w:tcW w:type="dxa" w:w="6048"/>
            <w:vAlign w:val="center"/>
            <w:tcMar>
              <w:top w:w="90" w:type="dxa"/>
              <w:start w:w="110" w:type="dxa"/>
              <w:bottom w:w="90" w:type="dxa"/>
              <w:end w:w="110" w:type="dxa"/>
            </w:tcMar>
          </w:tcPr>
          <w:p>
            <w:pPr>
              <w:spacing w:after="20" w:line="240" w:lineRule="auto"/>
            </w:pPr>
            <w:r>
              <w:rPr>
                <w:rFonts w:ascii="Aptos" w:hAnsi="Aptos"/>
                <w:sz w:val="16"/>
              </w:rPr>
              <w:t>Xác nhận phiếu đã kiểm đếm xong; chọn gửi sang chờ duyệt.</w:t>
            </w:r>
          </w:p>
        </w:tc>
      </w:tr>
      <w:tr>
        <w:tc>
          <w:tcPr>
            <w:tcW w:type="dxa" w:w="864"/>
            <w:vAlign w:val="center"/>
            <w:tcMar>
              <w:top w:w="90" w:type="dxa"/>
              <w:start w:w="110" w:type="dxa"/>
              <w:bottom w:w="90" w:type="dxa"/>
              <w:end w:w="110" w:type="dxa"/>
            </w:tcMar>
            <w:shd w:fill="F2F6FA"/>
          </w:tcPr>
          <w:p>
            <w:pPr>
              <w:spacing w:after="20" w:line="240" w:lineRule="auto"/>
            </w:pPr>
            <w:r>
              <w:rPr>
                <w:rFonts w:ascii="Aptos" w:hAnsi="Aptos"/>
                <w:sz w:val="16"/>
              </w:rPr>
              <w:t>2</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Ứng dụng client</w:t>
            </w:r>
          </w:p>
        </w:tc>
        <w:tc>
          <w:tcPr>
            <w:tcW w:type="dxa" w:w="6048"/>
            <w:vAlign w:val="center"/>
            <w:tcMar>
              <w:top w:w="90" w:type="dxa"/>
              <w:start w:w="110" w:type="dxa"/>
              <w:bottom w:w="90" w:type="dxa"/>
              <w:end w:w="110" w:type="dxa"/>
            </w:tcMar>
            <w:shd w:fill="F2F6FA"/>
          </w:tcPr>
          <w:p>
            <w:pPr>
              <w:spacing w:after="20" w:line="240" w:lineRule="auto"/>
            </w:pPr>
            <w:r>
              <w:rPr>
                <w:rFonts w:ascii="Aptos" w:hAnsi="Aptos"/>
                <w:sz w:val="16"/>
              </w:rPr>
              <w:t>Gửi POST /api/inventory/receipts/{receiptId}/submit, Bearer JWT và expectedVersion.</w:t>
            </w:r>
          </w:p>
        </w:tc>
      </w:tr>
      <w:tr>
        <w:tc>
          <w:tcPr>
            <w:tcW w:type="dxa" w:w="864"/>
            <w:vAlign w:val="center"/>
            <w:tcMar>
              <w:top w:w="90" w:type="dxa"/>
              <w:start w:w="110" w:type="dxa"/>
              <w:bottom w:w="90" w:type="dxa"/>
              <w:end w:w="110" w:type="dxa"/>
            </w:tcMar>
          </w:tcPr>
          <w:p>
            <w:pPr>
              <w:spacing w:after="20" w:line="240" w:lineRule="auto"/>
            </w:pPr>
            <w:r>
              <w:rPr>
                <w:rFonts w:ascii="Aptos" w:hAnsi="Aptos"/>
                <w:sz w:val="16"/>
              </w:rPr>
              <w:t>3</w:t>
            </w:r>
          </w:p>
        </w:tc>
        <w:tc>
          <w:tcPr>
            <w:tcW w:type="dxa" w:w="2880"/>
            <w:vAlign w:val="center"/>
            <w:tcMar>
              <w:top w:w="90" w:type="dxa"/>
              <w:start w:w="110" w:type="dxa"/>
              <w:bottom w:w="90" w:type="dxa"/>
              <w:end w:w="110" w:type="dxa"/>
            </w:tcMar>
          </w:tcPr>
          <w:p>
            <w:pPr>
              <w:spacing w:after="20" w:line="240" w:lineRule="auto"/>
            </w:pPr>
            <w:r>
              <w:rPr>
                <w:rFonts w:ascii="Aptos" w:hAnsi="Aptos"/>
                <w:sz w:val="16"/>
              </w:rPr>
              <w:t>API Gateway</w:t>
            </w:r>
          </w:p>
        </w:tc>
        <w:tc>
          <w:tcPr>
            <w:tcW w:type="dxa" w:w="6048"/>
            <w:vAlign w:val="center"/>
            <w:tcMar>
              <w:top w:w="90" w:type="dxa"/>
              <w:start w:w="110" w:type="dxa"/>
              <w:bottom w:w="90" w:type="dxa"/>
              <w:end w:w="110" w:type="dxa"/>
            </w:tcMar>
          </w:tcPr>
          <w:p>
            <w:pPr>
              <w:spacing w:after="20" w:line="240" w:lineRule="auto"/>
            </w:pPr>
            <w:r>
              <w:rPr>
                <w:rFonts w:ascii="Aptos" w:hAnsi="Aptos"/>
                <w:sz w:val="16"/>
              </w:rPr>
              <w:t>Route /api/inventory/** tới Inventory Service và StripPrefix=2.</w:t>
            </w:r>
          </w:p>
        </w:tc>
      </w:tr>
      <w:tr>
        <w:tc>
          <w:tcPr>
            <w:tcW w:type="dxa" w:w="864"/>
            <w:vAlign w:val="center"/>
            <w:tcMar>
              <w:top w:w="90" w:type="dxa"/>
              <w:start w:w="110" w:type="dxa"/>
              <w:bottom w:w="90" w:type="dxa"/>
              <w:end w:w="110" w:type="dxa"/>
            </w:tcMar>
            <w:shd w:fill="F2F6FA"/>
          </w:tcPr>
          <w:p>
            <w:pPr>
              <w:spacing w:after="20" w:line="240" w:lineRule="auto"/>
            </w:pPr>
            <w:r>
              <w:rPr>
                <w:rFonts w:ascii="Aptos" w:hAnsi="Aptos"/>
                <w:sz w:val="16"/>
              </w:rPr>
              <w:t>4</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Security filter</w:t>
            </w:r>
          </w:p>
        </w:tc>
        <w:tc>
          <w:tcPr>
            <w:tcW w:type="dxa" w:w="6048"/>
            <w:vAlign w:val="center"/>
            <w:tcMar>
              <w:top w:w="90" w:type="dxa"/>
              <w:start w:w="110" w:type="dxa"/>
              <w:bottom w:w="90" w:type="dxa"/>
              <w:end w:w="110" w:type="dxa"/>
            </w:tcMar>
            <w:shd w:fill="F2F6FA"/>
          </w:tcPr>
          <w:p>
            <w:pPr>
              <w:spacing w:after="20" w:line="240" w:lineRule="auto"/>
            </w:pPr>
            <w:r>
              <w:rPr>
                <w:rFonts w:ascii="Aptos" w:hAnsi="Aptos"/>
                <w:sz w:val="16"/>
              </w:rPr>
              <w:t>Xác thực chữ ký/claims JWT; tạo Authentication.</w:t>
            </w:r>
          </w:p>
        </w:tc>
      </w:tr>
      <w:tr>
        <w:tc>
          <w:tcPr>
            <w:tcW w:type="dxa" w:w="864"/>
            <w:vAlign w:val="center"/>
            <w:tcMar>
              <w:top w:w="90" w:type="dxa"/>
              <w:start w:w="110" w:type="dxa"/>
              <w:bottom w:w="90" w:type="dxa"/>
              <w:end w:w="110" w:type="dxa"/>
            </w:tcMar>
          </w:tcPr>
          <w:p>
            <w:pPr>
              <w:spacing w:after="20" w:line="240" w:lineRule="auto"/>
            </w:pPr>
            <w:r>
              <w:rPr>
                <w:rFonts w:ascii="Aptos" w:hAnsi="Aptos"/>
                <w:sz w:val="16"/>
              </w:rPr>
              <w:t>5</w:t>
            </w:r>
          </w:p>
        </w:tc>
        <w:tc>
          <w:tcPr>
            <w:tcW w:type="dxa" w:w="2880"/>
            <w:vAlign w:val="center"/>
            <w:tcMar>
              <w:top w:w="90" w:type="dxa"/>
              <w:start w:w="110" w:type="dxa"/>
              <w:bottom w:w="90" w:type="dxa"/>
              <w:end w:w="110" w:type="dxa"/>
            </w:tcMar>
          </w:tcPr>
          <w:p>
            <w:pPr>
              <w:spacing w:after="20" w:line="240" w:lineRule="auto"/>
            </w:pPr>
            <w:r>
              <w:rPr>
                <w:rFonts w:ascii="Aptos" w:hAnsi="Aptos"/>
                <w:sz w:val="16"/>
              </w:rPr>
              <w:t>SupplierReceiptSubmissionController</w:t>
            </w:r>
          </w:p>
        </w:tc>
        <w:tc>
          <w:tcPr>
            <w:tcW w:type="dxa" w:w="6048"/>
            <w:vAlign w:val="center"/>
            <w:tcMar>
              <w:top w:w="90" w:type="dxa"/>
              <w:start w:w="110" w:type="dxa"/>
              <w:bottom w:w="90" w:type="dxa"/>
              <w:end w:w="110" w:type="dxa"/>
            </w:tcMar>
          </w:tcPr>
          <w:p>
            <w:pPr>
              <w:spacing w:after="20" w:line="240" w:lineRule="auto"/>
            </w:pPr>
            <w:r>
              <w:rPr>
                <w:rFonts w:ascii="Aptos" w:hAnsi="Aptos"/>
                <w:sz w:val="16"/>
              </w:rPr>
              <w:t>Kiểm tra role ADMIN và request DTO; trích access token từ JwtAuthenticationToken.</w:t>
            </w:r>
          </w:p>
        </w:tc>
      </w:tr>
      <w:tr>
        <w:tc>
          <w:tcPr>
            <w:tcW w:type="dxa" w:w="864"/>
            <w:vAlign w:val="center"/>
            <w:tcMar>
              <w:top w:w="90" w:type="dxa"/>
              <w:start w:w="110" w:type="dxa"/>
              <w:bottom w:w="90" w:type="dxa"/>
              <w:end w:w="110" w:type="dxa"/>
            </w:tcMar>
            <w:shd w:fill="F2F6FA"/>
          </w:tcPr>
          <w:p>
            <w:pPr>
              <w:spacing w:after="20" w:line="240" w:lineRule="auto"/>
            </w:pPr>
            <w:r>
              <w:rPr>
                <w:rFonts w:ascii="Aptos" w:hAnsi="Aptos"/>
                <w:sz w:val="16"/>
              </w:rPr>
              <w:t>6</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SupplierReceiptServiceImpl</w:t>
            </w:r>
          </w:p>
        </w:tc>
        <w:tc>
          <w:tcPr>
            <w:tcW w:type="dxa" w:w="6048"/>
            <w:vAlign w:val="center"/>
            <w:tcMar>
              <w:top w:w="90" w:type="dxa"/>
              <w:start w:w="110" w:type="dxa"/>
              <w:bottom w:w="90" w:type="dxa"/>
              <w:end w:w="110" w:type="dxa"/>
            </w:tcMar>
            <w:shd w:fill="F2F6FA"/>
          </w:tcPr>
          <w:p>
            <w:pPr>
              <w:spacing w:after="20" w:line="240" w:lineRule="auto"/>
            </w:pPr>
            <w:r>
              <w:rPr>
                <w:rFonts w:ascii="Aptos" w:hAnsi="Aptos"/>
                <w:sz w:val="16"/>
              </w:rPr>
              <w:t>Đọc header snapshot; kiểm tra state, expectedVersion, actuals đã được cập nhật.</w:t>
            </w:r>
          </w:p>
        </w:tc>
      </w:tr>
      <w:tr>
        <w:tc>
          <w:tcPr>
            <w:tcW w:type="dxa" w:w="864"/>
            <w:vAlign w:val="center"/>
            <w:tcMar>
              <w:top w:w="90" w:type="dxa"/>
              <w:start w:w="110" w:type="dxa"/>
              <w:bottom w:w="90" w:type="dxa"/>
              <w:end w:w="110" w:type="dxa"/>
            </w:tcMar>
          </w:tcPr>
          <w:p>
            <w:pPr>
              <w:spacing w:after="20" w:line="240" w:lineRule="auto"/>
            </w:pPr>
            <w:r>
              <w:rPr>
                <w:rFonts w:ascii="Aptos" w:hAnsi="Aptos"/>
                <w:sz w:val="16"/>
              </w:rPr>
              <w:t>7</w:t>
            </w:r>
          </w:p>
        </w:tc>
        <w:tc>
          <w:tcPr>
            <w:tcW w:type="dxa" w:w="2880"/>
            <w:vAlign w:val="center"/>
            <w:tcMar>
              <w:top w:w="90" w:type="dxa"/>
              <w:start w:w="110" w:type="dxa"/>
              <w:bottom w:w="90" w:type="dxa"/>
              <w:end w:w="110" w:type="dxa"/>
            </w:tcMar>
          </w:tcPr>
          <w:p>
            <w:pPr>
              <w:spacing w:after="20" w:line="240" w:lineRule="auto"/>
            </w:pPr>
            <w:r>
              <w:rPr>
                <w:rFonts w:ascii="Aptos" w:hAnsi="Aptos"/>
                <w:sz w:val="16"/>
              </w:rPr>
              <w:t>SupplierReceiptRepository</w:t>
            </w:r>
          </w:p>
        </w:tc>
        <w:tc>
          <w:tcPr>
            <w:tcW w:type="dxa" w:w="6048"/>
            <w:vAlign w:val="center"/>
            <w:tcMar>
              <w:top w:w="90" w:type="dxa"/>
              <w:start w:w="110" w:type="dxa"/>
              <w:bottom w:w="90" w:type="dxa"/>
              <w:end w:w="110" w:type="dxa"/>
            </w:tcMar>
          </w:tcPr>
          <w:p>
            <w:pPr>
              <w:spacing w:after="20" w:line="240" w:lineRule="auto"/>
            </w:pPr>
            <w:r>
              <w:rPr>
                <w:rFonts w:ascii="Aptos" w:hAnsi="Aptos"/>
                <w:sz w:val="16"/>
              </w:rPr>
              <w:t>Đọc lines và documentAssetIds bằng query JDBC.</w:t>
            </w:r>
          </w:p>
        </w:tc>
      </w:tr>
      <w:tr>
        <w:tc>
          <w:tcPr>
            <w:tcW w:type="dxa" w:w="864"/>
            <w:vAlign w:val="center"/>
            <w:tcMar>
              <w:top w:w="90" w:type="dxa"/>
              <w:start w:w="110" w:type="dxa"/>
              <w:bottom w:w="90" w:type="dxa"/>
              <w:end w:w="110" w:type="dxa"/>
            </w:tcMar>
            <w:shd w:fill="F2F6FA"/>
          </w:tcPr>
          <w:p>
            <w:pPr>
              <w:spacing w:after="20" w:line="240" w:lineRule="auto"/>
            </w:pPr>
            <w:r>
              <w:rPr>
                <w:rFonts w:ascii="Aptos" w:hAnsi="Aptos"/>
                <w:sz w:val="16"/>
              </w:rPr>
              <w:t>8</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SupplierReceiptServiceImpl</w:t>
            </w:r>
          </w:p>
        </w:tc>
        <w:tc>
          <w:tcPr>
            <w:tcW w:type="dxa" w:w="6048"/>
            <w:vAlign w:val="center"/>
            <w:tcMar>
              <w:top w:w="90" w:type="dxa"/>
              <w:start w:w="110" w:type="dxa"/>
              <w:bottom w:w="90" w:type="dxa"/>
              <w:end w:w="110" w:type="dxa"/>
            </w:tcMar>
            <w:shd w:fill="F2F6FA"/>
          </w:tcPr>
          <w:p>
            <w:pPr>
              <w:spacing w:after="20" w:line="240" w:lineRule="auto"/>
            </w:pPr>
            <w:r>
              <w:rPr>
                <w:rFonts w:ascii="Aptos" w:hAnsi="Aptos"/>
                <w:sz w:val="16"/>
              </w:rPr>
              <w:t>Kiểm tra mỗi line đã phân loại đủ; bỏ qua File Service nếu danh sách asset trống.</w:t>
            </w:r>
          </w:p>
        </w:tc>
      </w:tr>
      <w:tr>
        <w:tc>
          <w:tcPr>
            <w:tcW w:type="dxa" w:w="864"/>
            <w:vAlign w:val="center"/>
            <w:tcMar>
              <w:top w:w="90" w:type="dxa"/>
              <w:start w:w="110" w:type="dxa"/>
              <w:bottom w:w="90" w:type="dxa"/>
              <w:end w:w="110" w:type="dxa"/>
            </w:tcMar>
          </w:tcPr>
          <w:p>
            <w:pPr>
              <w:spacing w:after="20" w:line="240" w:lineRule="auto"/>
            </w:pPr>
            <w:r>
              <w:rPr>
                <w:rFonts w:ascii="Aptos" w:hAnsi="Aptos"/>
                <w:sz w:val="16"/>
              </w:rPr>
              <w:t>9</w:t>
            </w:r>
          </w:p>
        </w:tc>
        <w:tc>
          <w:tcPr>
            <w:tcW w:type="dxa" w:w="2880"/>
            <w:vAlign w:val="center"/>
            <w:tcMar>
              <w:top w:w="90" w:type="dxa"/>
              <w:start w:w="110" w:type="dxa"/>
              <w:bottom w:w="90" w:type="dxa"/>
              <w:end w:w="110" w:type="dxa"/>
            </w:tcMar>
          </w:tcPr>
          <w:p>
            <w:pPr>
              <w:spacing w:after="20" w:line="240" w:lineRule="auto"/>
            </w:pPr>
            <w:r>
              <w:rPr>
                <w:rFonts w:ascii="Aptos" w:hAnsi="Aptos"/>
                <w:sz w:val="16"/>
              </w:rPr>
              <w:t>FileServiceReceiptDocumentValidator</w:t>
            </w:r>
          </w:p>
        </w:tc>
        <w:tc>
          <w:tcPr>
            <w:tcW w:type="dxa" w:w="6048"/>
            <w:vAlign w:val="center"/>
            <w:tcMar>
              <w:top w:w="90" w:type="dxa"/>
              <w:start w:w="110" w:type="dxa"/>
              <w:bottom w:w="90" w:type="dxa"/>
              <w:end w:w="110" w:type="dxa"/>
            </w:tcMar>
          </w:tcPr>
          <w:p>
            <w:pPr>
              <w:spacing w:after="20" w:line="240" w:lineRule="auto"/>
            </w:pPr>
            <w:r>
              <w:rPr>
                <w:rFonts w:ascii="Aptos" w:hAnsi="Aptos"/>
                <w:sz w:val="16"/>
              </w:rPr>
              <w:t>Gọi GET /files/info?key=... tuần tự cho mỗi asset ID; forward Bearer token.</w:t>
            </w:r>
          </w:p>
        </w:tc>
      </w:tr>
      <w:tr>
        <w:tc>
          <w:tcPr>
            <w:tcW w:type="dxa" w:w="864"/>
            <w:vAlign w:val="center"/>
            <w:tcMar>
              <w:top w:w="90" w:type="dxa"/>
              <w:start w:w="110" w:type="dxa"/>
              <w:bottom w:w="90" w:type="dxa"/>
              <w:end w:w="110" w:type="dxa"/>
            </w:tcMar>
            <w:shd w:fill="F2F6FA"/>
          </w:tcPr>
          <w:p>
            <w:pPr>
              <w:spacing w:after="20" w:line="240" w:lineRule="auto"/>
            </w:pPr>
            <w:r>
              <w:rPr>
                <w:rFonts w:ascii="Aptos" w:hAnsi="Aptos"/>
                <w:sz w:val="16"/>
              </w:rPr>
              <w:t>10</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File Service</w:t>
            </w:r>
          </w:p>
        </w:tc>
        <w:tc>
          <w:tcPr>
            <w:tcW w:type="dxa" w:w="6048"/>
            <w:vAlign w:val="center"/>
            <w:tcMar>
              <w:top w:w="90" w:type="dxa"/>
              <w:start w:w="110" w:type="dxa"/>
              <w:bottom w:w="90" w:type="dxa"/>
              <w:end w:w="110" w:type="dxa"/>
            </w:tcMar>
            <w:shd w:fill="F2F6FA"/>
          </w:tcPr>
          <w:p>
            <w:pPr>
              <w:spacing w:after="20" w:line="240" w:lineRule="auto"/>
            </w:pPr>
            <w:r>
              <w:rPr>
                <w:rFonts w:ascii="Aptos" w:hAnsi="Aptos"/>
                <w:sz w:val="16"/>
              </w:rPr>
              <w:t>Xác nhận metadata của object; hiện không cung cấp trạng thái READY trong response được dùng.</w:t>
            </w:r>
          </w:p>
        </w:tc>
      </w:tr>
      <w:tr>
        <w:tc>
          <w:tcPr>
            <w:tcW w:type="dxa" w:w="864"/>
            <w:vAlign w:val="center"/>
            <w:tcMar>
              <w:top w:w="90" w:type="dxa"/>
              <w:start w:w="110" w:type="dxa"/>
              <w:bottom w:w="90" w:type="dxa"/>
              <w:end w:w="110" w:type="dxa"/>
            </w:tcMar>
          </w:tcPr>
          <w:p>
            <w:pPr>
              <w:spacing w:after="20" w:line="240" w:lineRule="auto"/>
            </w:pPr>
            <w:r>
              <w:rPr>
                <w:rFonts w:ascii="Aptos" w:hAnsi="Aptos"/>
                <w:sz w:val="16"/>
              </w:rPr>
              <w:t>11</w:t>
            </w:r>
          </w:p>
        </w:tc>
        <w:tc>
          <w:tcPr>
            <w:tcW w:type="dxa" w:w="2880"/>
            <w:vAlign w:val="center"/>
            <w:tcMar>
              <w:top w:w="90" w:type="dxa"/>
              <w:start w:w="110" w:type="dxa"/>
              <w:bottom w:w="90" w:type="dxa"/>
              <w:end w:w="110" w:type="dxa"/>
            </w:tcMar>
          </w:tcPr>
          <w:p>
            <w:pPr>
              <w:spacing w:after="20" w:line="240" w:lineRule="auto"/>
            </w:pPr>
            <w:r>
              <w:rPr>
                <w:rFonts w:ascii="Aptos" w:hAnsi="Aptos"/>
                <w:sz w:val="16"/>
              </w:rPr>
              <w:t>TransactionTemplate</w:t>
            </w:r>
          </w:p>
        </w:tc>
        <w:tc>
          <w:tcPr>
            <w:tcW w:type="dxa" w:w="6048"/>
            <w:vAlign w:val="center"/>
            <w:tcMar>
              <w:top w:w="90" w:type="dxa"/>
              <w:start w:w="110" w:type="dxa"/>
              <w:bottom w:w="90" w:type="dxa"/>
              <w:end w:w="110" w:type="dxa"/>
            </w:tcMar>
          </w:tcPr>
          <w:p>
            <w:pPr>
              <w:spacing w:after="20" w:line="240" w:lineRule="auto"/>
            </w:pPr>
            <w:r>
              <w:rPr>
                <w:rFonts w:ascii="Aptos" w:hAnsi="Aptos"/>
                <w:sz w:val="16"/>
              </w:rPr>
              <w:t>Bắt đầu transaction DB sau khi kết thúc các lời gọi mạng.</w:t>
            </w:r>
          </w:p>
        </w:tc>
      </w:tr>
      <w:tr>
        <w:tc>
          <w:tcPr>
            <w:tcW w:type="dxa" w:w="864"/>
            <w:vAlign w:val="center"/>
            <w:tcMar>
              <w:top w:w="90" w:type="dxa"/>
              <w:start w:w="110" w:type="dxa"/>
              <w:bottom w:w="90" w:type="dxa"/>
              <w:end w:w="110" w:type="dxa"/>
            </w:tcMar>
            <w:shd w:fill="F2F6FA"/>
          </w:tcPr>
          <w:p>
            <w:pPr>
              <w:spacing w:after="20" w:line="240" w:lineRule="auto"/>
            </w:pPr>
            <w:r>
              <w:rPr>
                <w:rFonts w:ascii="Aptos" w:hAnsi="Aptos"/>
                <w:sz w:val="16"/>
              </w:rPr>
              <w:t>12</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SupplierReceiptRepository</w:t>
            </w:r>
          </w:p>
        </w:tc>
        <w:tc>
          <w:tcPr>
            <w:tcW w:type="dxa" w:w="6048"/>
            <w:vAlign w:val="center"/>
            <w:tcMar>
              <w:top w:w="90" w:type="dxa"/>
              <w:start w:w="110" w:type="dxa"/>
              <w:bottom w:w="90" w:type="dxa"/>
              <w:end w:w="110" w:type="dxa"/>
            </w:tcMar>
            <w:shd w:fill="F2F6FA"/>
          </w:tcPr>
          <w:p>
            <w:pPr>
              <w:spacing w:after="20" w:line="240" w:lineRule="auto"/>
            </w:pPr>
            <w:r>
              <w:rPr>
                <w:rFonts w:ascii="Aptos" w:hAnsi="Aptos"/>
                <w:sz w:val="16"/>
              </w:rPr>
              <w:t>SELECT header FOR UPDATE; khóa đúng phiếu để tuần tự hóa submit/update.</w:t>
            </w:r>
          </w:p>
        </w:tc>
      </w:tr>
      <w:tr>
        <w:tc>
          <w:tcPr>
            <w:tcW w:type="dxa" w:w="864"/>
            <w:vAlign w:val="center"/>
            <w:tcMar>
              <w:top w:w="90" w:type="dxa"/>
              <w:start w:w="110" w:type="dxa"/>
              <w:bottom w:w="90" w:type="dxa"/>
              <w:end w:w="110" w:type="dxa"/>
            </w:tcMar>
          </w:tcPr>
          <w:p>
            <w:pPr>
              <w:spacing w:after="20" w:line="240" w:lineRule="auto"/>
            </w:pPr>
            <w:r>
              <w:rPr>
                <w:rFonts w:ascii="Aptos" w:hAnsi="Aptos"/>
                <w:sz w:val="16"/>
              </w:rPr>
              <w:t>13</w:t>
            </w:r>
          </w:p>
        </w:tc>
        <w:tc>
          <w:tcPr>
            <w:tcW w:type="dxa" w:w="2880"/>
            <w:vAlign w:val="center"/>
            <w:tcMar>
              <w:top w:w="90" w:type="dxa"/>
              <w:start w:w="110" w:type="dxa"/>
              <w:bottom w:w="90" w:type="dxa"/>
              <w:end w:w="110" w:type="dxa"/>
            </w:tcMar>
          </w:tcPr>
          <w:p>
            <w:pPr>
              <w:spacing w:after="20" w:line="240" w:lineRule="auto"/>
            </w:pPr>
            <w:r>
              <w:rPr>
                <w:rFonts w:ascii="Aptos" w:hAnsi="Aptos"/>
                <w:sz w:val="16"/>
              </w:rPr>
              <w:t>Service + Repository</w:t>
            </w:r>
          </w:p>
        </w:tc>
        <w:tc>
          <w:tcPr>
            <w:tcW w:type="dxa" w:w="6048"/>
            <w:vAlign w:val="center"/>
            <w:tcMar>
              <w:top w:w="90" w:type="dxa"/>
              <w:start w:w="110" w:type="dxa"/>
              <w:bottom w:w="90" w:type="dxa"/>
              <w:end w:w="110" w:type="dxa"/>
            </w:tcMar>
          </w:tcPr>
          <w:p>
            <w:pPr>
              <w:spacing w:after="20" w:line="240" w:lineRule="auto"/>
            </w:pPr>
            <w:r>
              <w:rPr>
                <w:rFonts w:ascii="Aptos" w:hAnsi="Aptos"/>
                <w:sz w:val="16"/>
              </w:rPr>
              <w:t>Đọc lại version/state, line rows và document IDs; so sánh với dữ liệu đã kiểm tra.</w:t>
            </w:r>
          </w:p>
        </w:tc>
      </w:tr>
      <w:tr>
        <w:tc>
          <w:tcPr>
            <w:tcW w:type="dxa" w:w="864"/>
            <w:vAlign w:val="center"/>
            <w:tcMar>
              <w:top w:w="90" w:type="dxa"/>
              <w:start w:w="110" w:type="dxa"/>
              <w:bottom w:w="90" w:type="dxa"/>
              <w:end w:w="110" w:type="dxa"/>
            </w:tcMar>
            <w:shd w:fill="F2F6FA"/>
          </w:tcPr>
          <w:p>
            <w:pPr>
              <w:spacing w:after="20" w:line="240" w:lineRule="auto"/>
            </w:pPr>
            <w:r>
              <w:rPr>
                <w:rFonts w:ascii="Aptos" w:hAnsi="Aptos"/>
                <w:sz w:val="16"/>
              </w:rPr>
              <w:t>14</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SupplierReceiptRepository</w:t>
            </w:r>
          </w:p>
        </w:tc>
        <w:tc>
          <w:tcPr>
            <w:tcW w:type="dxa" w:w="6048"/>
            <w:vAlign w:val="center"/>
            <w:tcMar>
              <w:top w:w="90" w:type="dxa"/>
              <w:start w:w="110" w:type="dxa"/>
              <w:bottom w:w="90" w:type="dxa"/>
              <w:end w:w="110" w:type="dxa"/>
            </w:tcMar>
            <w:shd w:fill="F2F6FA"/>
          </w:tcPr>
          <w:p>
            <w:pPr>
              <w:spacing w:after="20" w:line="240" w:lineRule="auto"/>
            </w:pPr>
            <w:r>
              <w:rPr>
                <w:rFonts w:ascii="Aptos" w:hAnsi="Aptos"/>
                <w:sz w:val="16"/>
              </w:rPr>
              <w:t>CAS UPDATE DRAFT → SUBMITTED và tăng version; 0 row update dẫn đến conflict.</w:t>
            </w:r>
          </w:p>
        </w:tc>
      </w:tr>
      <w:tr>
        <w:tc>
          <w:tcPr>
            <w:tcW w:type="dxa" w:w="864"/>
            <w:vAlign w:val="center"/>
            <w:tcMar>
              <w:top w:w="90" w:type="dxa"/>
              <w:start w:w="110" w:type="dxa"/>
              <w:bottom w:w="90" w:type="dxa"/>
              <w:end w:w="110" w:type="dxa"/>
            </w:tcMar>
          </w:tcPr>
          <w:p>
            <w:pPr>
              <w:spacing w:after="20" w:line="240" w:lineRule="auto"/>
            </w:pPr>
            <w:r>
              <w:rPr>
                <w:rFonts w:ascii="Aptos" w:hAnsi="Aptos"/>
                <w:sz w:val="16"/>
              </w:rPr>
              <w:t>15</w:t>
            </w:r>
          </w:p>
        </w:tc>
        <w:tc>
          <w:tcPr>
            <w:tcW w:type="dxa" w:w="2880"/>
            <w:vAlign w:val="center"/>
            <w:tcMar>
              <w:top w:w="90" w:type="dxa"/>
              <w:start w:w="110" w:type="dxa"/>
              <w:bottom w:w="90" w:type="dxa"/>
              <w:end w:w="110" w:type="dxa"/>
            </w:tcMar>
          </w:tcPr>
          <w:p>
            <w:pPr>
              <w:spacing w:after="20" w:line="240" w:lineRule="auto"/>
            </w:pPr>
            <w:r>
              <w:rPr>
                <w:rFonts w:ascii="Aptos" w:hAnsi="Aptos"/>
                <w:sz w:val="16"/>
              </w:rPr>
              <w:t>Transaction + Controller</w:t>
            </w:r>
          </w:p>
        </w:tc>
        <w:tc>
          <w:tcPr>
            <w:tcW w:type="dxa" w:w="6048"/>
            <w:vAlign w:val="center"/>
            <w:tcMar>
              <w:top w:w="90" w:type="dxa"/>
              <w:start w:w="110" w:type="dxa"/>
              <w:bottom w:w="90" w:type="dxa"/>
              <w:end w:w="110" w:type="dxa"/>
            </w:tcMar>
          </w:tcPr>
          <w:p>
            <w:pPr>
              <w:spacing w:after="20" w:line="240" w:lineRule="auto"/>
            </w:pPr>
            <w:r>
              <w:rPr>
                <w:rFonts w:ascii="Aptos" w:hAnsi="Aptos"/>
                <w:sz w:val="16"/>
              </w:rPr>
              <w:t>Commit và trả ApiResponse&lt;SupplierReceiptResponse&gt; HTTP 200.</w:t>
            </w:r>
          </w:p>
        </w:tc>
      </w:tr>
      <w:tr>
        <w:tc>
          <w:tcPr>
            <w:tcW w:type="dxa" w:w="864"/>
            <w:vAlign w:val="center"/>
            <w:tcMar>
              <w:top w:w="90" w:type="dxa"/>
              <w:start w:w="110" w:type="dxa"/>
              <w:bottom w:w="90" w:type="dxa"/>
              <w:end w:w="110" w:type="dxa"/>
            </w:tcMar>
            <w:shd w:fill="F2F6FA"/>
          </w:tcPr>
          <w:p>
            <w:pPr>
              <w:spacing w:after="20" w:line="240" w:lineRule="auto"/>
            </w:pPr>
            <w:r>
              <w:rPr>
                <w:rFonts w:ascii="Aptos" w:hAnsi="Aptos"/>
                <w:sz w:val="16"/>
              </w:rPr>
              <w:t>16</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Ứng dụng client</w:t>
            </w:r>
          </w:p>
        </w:tc>
        <w:tc>
          <w:tcPr>
            <w:tcW w:type="dxa" w:w="6048"/>
            <w:vAlign w:val="center"/>
            <w:tcMar>
              <w:top w:w="90" w:type="dxa"/>
              <w:start w:w="110" w:type="dxa"/>
              <w:bottom w:w="90" w:type="dxa"/>
              <w:end w:w="110" w:type="dxa"/>
            </w:tcMar>
            <w:shd w:fill="F2F6FA"/>
          </w:tcPr>
          <w:p>
            <w:pPr>
              <w:spacing w:after="20" w:line="240" w:lineRule="auto"/>
            </w:pPr>
            <w:r>
              <w:rPr>
                <w:rFonts w:ascii="Aptos" w:hAnsi="Aptos"/>
                <w:sz w:val="16"/>
              </w:rPr>
              <w:t>Hiển thị trạng thái SUBMITTED và lưu version mới cho thao tác đọc/ghi tiếp theo.</w:t>
            </w:r>
          </w:p>
        </w:tc>
      </w:tr>
    </w:tbl>
    <w:p>
      <w:pPr>
        <w:spacing w:after="40"/>
      </w:pPr>
    </w:p>
    <w:p>
      <w:pPr>
        <w:pStyle w:val="Heading1"/>
      </w:pPr>
      <w:r>
        <w:t>7. Thiết kế dữ liệu và entity</w:t>
      </w:r>
    </w:p>
    <w:p>
      <w:pPr/>
      <w:r>
        <w:t>Submit không tạo entity hoặc bảng mới. API chỉ cập nhật header của phiếu; dòng hàng và liên kết chứng từ được đọc để kiểm tra nhưng không sửa. Repository sử dụng JdbcTemplate/custom SQL cho thao tác nghiệp vụ. Entity JPA chỉ phục vụ Hibernate sinh/cập nhật schema theo cấu hình hiện có, không dùng JpaRepository cho luồng submit.</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trPr>
        <w:tc>
          <w:tcPr>
            <w:tcW w:type="dxa" w:w="2736"/>
            <w:shd w:fill="1F4E78"/>
            <w:vAlign w:val="center"/>
            <w:tcMar>
              <w:top w:w="90" w:type="dxa"/>
              <w:start w:w="110" w:type="dxa"/>
              <w:bottom w:w="90" w:type="dxa"/>
              <w:end w:w="110" w:type="dxa"/>
            </w:tcMar>
          </w:tcPr>
          <w:p>
            <w:pPr>
              <w:spacing w:after="20" w:line="240" w:lineRule="auto"/>
            </w:pPr>
            <w:r>
              <w:rPr>
                <w:rFonts w:ascii="Aptos" w:hAnsi="Aptos"/>
                <w:b/>
                <w:color w:val="FFFFFF"/>
                <w:sz w:val="17"/>
              </w:rPr>
              <w:t>Bảng</w:t>
            </w:r>
          </w:p>
        </w:tc>
        <w:tc>
          <w:tcPr>
            <w:tcW w:type="dxa" w:w="1728"/>
            <w:shd w:fill="1F4E78"/>
            <w:vAlign w:val="center"/>
            <w:tcMar>
              <w:top w:w="90" w:type="dxa"/>
              <w:start w:w="110" w:type="dxa"/>
              <w:bottom w:w="90" w:type="dxa"/>
              <w:end w:w="110" w:type="dxa"/>
            </w:tcMar>
          </w:tcPr>
          <w:p>
            <w:pPr>
              <w:spacing w:after="20" w:line="240" w:lineRule="auto"/>
            </w:pPr>
            <w:r>
              <w:rPr>
                <w:rFonts w:ascii="Aptos" w:hAnsi="Aptos"/>
                <w:b/>
                <w:color w:val="FFFFFF"/>
                <w:sz w:val="17"/>
              </w:rPr>
              <w:t>Đọc/ghi</w:t>
            </w:r>
          </w:p>
        </w:tc>
        <w:tc>
          <w:tcPr>
            <w:tcW w:type="dxa" w:w="5328"/>
            <w:shd w:fill="1F4E78"/>
            <w:vAlign w:val="center"/>
            <w:tcMar>
              <w:top w:w="90" w:type="dxa"/>
              <w:start w:w="110" w:type="dxa"/>
              <w:bottom w:w="90" w:type="dxa"/>
              <w:end w:w="110" w:type="dxa"/>
            </w:tcMar>
          </w:tcPr>
          <w:p>
            <w:pPr>
              <w:spacing w:after="20" w:line="240" w:lineRule="auto"/>
            </w:pPr>
            <w:r>
              <w:rPr>
                <w:rFonts w:ascii="Aptos" w:hAnsi="Aptos"/>
                <w:b/>
                <w:color w:val="FFFFFF"/>
                <w:sz w:val="17"/>
              </w:rPr>
              <w:t>Chi tiết</w:t>
            </w:r>
          </w:p>
        </w:tc>
      </w:tr>
      <w:tr>
        <w:tc>
          <w:tcPr>
            <w:tcW w:type="dxa" w:w="2736"/>
            <w:vAlign w:val="center"/>
            <w:tcMar>
              <w:top w:w="90" w:type="dxa"/>
              <w:start w:w="110" w:type="dxa"/>
              <w:bottom w:w="90" w:type="dxa"/>
              <w:end w:w="110" w:type="dxa"/>
            </w:tcMar>
          </w:tcPr>
          <w:p>
            <w:pPr>
              <w:spacing w:after="20" w:line="240" w:lineRule="auto"/>
            </w:pPr>
            <w:r>
              <w:rPr>
                <w:rFonts w:ascii="Aptos" w:hAnsi="Aptos"/>
                <w:sz w:val="17"/>
              </w:rPr>
              <w:t>inventory_supplier_receipt</w:t>
            </w:r>
          </w:p>
        </w:tc>
        <w:tc>
          <w:tcPr>
            <w:tcW w:type="dxa" w:w="1728"/>
            <w:vAlign w:val="center"/>
            <w:tcMar>
              <w:top w:w="90" w:type="dxa"/>
              <w:start w:w="110" w:type="dxa"/>
              <w:bottom w:w="90" w:type="dxa"/>
              <w:end w:w="110" w:type="dxa"/>
            </w:tcMar>
          </w:tcPr>
          <w:p>
            <w:pPr>
              <w:spacing w:after="20" w:line="240" w:lineRule="auto"/>
            </w:pPr>
            <w:r>
              <w:rPr>
                <w:rFonts w:ascii="Aptos" w:hAnsi="Aptos"/>
                <w:sz w:val="17"/>
              </w:rPr>
              <w:t>Đọc và cập nhật</w:t>
            </w:r>
          </w:p>
        </w:tc>
        <w:tc>
          <w:tcPr>
            <w:tcW w:type="dxa" w:w="5328"/>
            <w:vAlign w:val="center"/>
            <w:tcMar>
              <w:top w:w="90" w:type="dxa"/>
              <w:start w:w="110" w:type="dxa"/>
              <w:bottom w:w="90" w:type="dxa"/>
              <w:end w:w="110" w:type="dxa"/>
            </w:tcMar>
          </w:tcPr>
          <w:p>
            <w:pPr>
              <w:spacing w:after="20" w:line="240" w:lineRule="auto"/>
            </w:pPr>
            <w:r>
              <w:rPr>
                <w:rFonts w:ascii="Aptos" w:hAnsi="Aptos"/>
                <w:sz w:val="17"/>
              </w:rPr>
              <w:t>Khóa theo id; kiểm tra status/version. CAS đổi status từ DRAFT sang SUBMITTED, tăng version một.</w:t>
            </w:r>
          </w:p>
        </w:tc>
      </w:tr>
      <w:tr>
        <w:tc>
          <w:tcPr>
            <w:tcW w:type="dxa" w:w="2736"/>
            <w:vAlign w:val="center"/>
            <w:tcMar>
              <w:top w:w="90" w:type="dxa"/>
              <w:start w:w="110" w:type="dxa"/>
              <w:bottom w:w="90" w:type="dxa"/>
              <w:end w:w="110" w:type="dxa"/>
            </w:tcMar>
            <w:shd w:fill="F2F6FA"/>
          </w:tcPr>
          <w:p>
            <w:pPr>
              <w:spacing w:after="20" w:line="240" w:lineRule="auto"/>
            </w:pPr>
            <w:r>
              <w:rPr>
                <w:rFonts w:ascii="Aptos" w:hAnsi="Aptos"/>
                <w:sz w:val="17"/>
              </w:rPr>
              <w:t>inventory_supplier_receipt_line</w:t>
            </w:r>
          </w:p>
        </w:tc>
        <w:tc>
          <w:tcPr>
            <w:tcW w:type="dxa" w:w="1728"/>
            <w:vAlign w:val="center"/>
            <w:tcMar>
              <w:top w:w="90" w:type="dxa"/>
              <w:start w:w="110" w:type="dxa"/>
              <w:bottom w:w="90" w:type="dxa"/>
              <w:end w:w="110" w:type="dxa"/>
            </w:tcMar>
            <w:shd w:fill="F2F6FA"/>
          </w:tcPr>
          <w:p>
            <w:pPr>
              <w:spacing w:after="20" w:line="240" w:lineRule="auto"/>
            </w:pPr>
            <w:r>
              <w:rPr>
                <w:rFonts w:ascii="Aptos" w:hAnsi="Aptos"/>
                <w:sz w:val="17"/>
              </w:rPr>
              <w:t>Chỉ đọc</w:t>
            </w:r>
          </w:p>
        </w:tc>
        <w:tc>
          <w:tcPr>
            <w:tcW w:type="dxa" w:w="5328"/>
            <w:vAlign w:val="center"/>
            <w:tcMar>
              <w:top w:w="90" w:type="dxa"/>
              <w:start w:w="110" w:type="dxa"/>
              <w:bottom w:w="90" w:type="dxa"/>
              <w:end w:w="110" w:type="dxa"/>
            </w:tcMar>
            <w:shd w:fill="F2F6FA"/>
          </w:tcPr>
          <w:p>
            <w:pPr>
              <w:spacing w:after="20" w:line="240" w:lineRule="auto"/>
            </w:pPr>
            <w:r>
              <w:rPr>
                <w:rFonts w:ascii="Aptos" w:hAnsi="Aptos"/>
                <w:sz w:val="17"/>
              </w:rPr>
              <w:t>Đọc actualQty, goodQty, damagedQty, inspectionQty; xác minh tổng phân loại bằng actualQty.</w:t>
            </w:r>
          </w:p>
        </w:tc>
      </w:tr>
      <w:tr>
        <w:tc>
          <w:tcPr>
            <w:tcW w:type="dxa" w:w="2736"/>
            <w:vAlign w:val="center"/>
            <w:tcMar>
              <w:top w:w="90" w:type="dxa"/>
              <w:start w:w="110" w:type="dxa"/>
              <w:bottom w:w="90" w:type="dxa"/>
              <w:end w:w="110" w:type="dxa"/>
            </w:tcMar>
          </w:tcPr>
          <w:p>
            <w:pPr>
              <w:spacing w:after="20" w:line="240" w:lineRule="auto"/>
            </w:pPr>
            <w:r>
              <w:rPr>
                <w:rFonts w:ascii="Aptos" w:hAnsi="Aptos"/>
                <w:sz w:val="17"/>
              </w:rPr>
              <w:t>inventory_supplier_receipt_document</w:t>
            </w:r>
          </w:p>
        </w:tc>
        <w:tc>
          <w:tcPr>
            <w:tcW w:type="dxa" w:w="1728"/>
            <w:vAlign w:val="center"/>
            <w:tcMar>
              <w:top w:w="90" w:type="dxa"/>
              <w:start w:w="110" w:type="dxa"/>
              <w:bottom w:w="90" w:type="dxa"/>
              <w:end w:w="110" w:type="dxa"/>
            </w:tcMar>
          </w:tcPr>
          <w:p>
            <w:pPr>
              <w:spacing w:after="20" w:line="240" w:lineRule="auto"/>
            </w:pPr>
            <w:r>
              <w:rPr>
                <w:rFonts w:ascii="Aptos" w:hAnsi="Aptos"/>
                <w:sz w:val="17"/>
              </w:rPr>
              <w:t>Chỉ đọc</w:t>
            </w:r>
          </w:p>
        </w:tc>
        <w:tc>
          <w:tcPr>
            <w:tcW w:type="dxa" w:w="5328"/>
            <w:vAlign w:val="center"/>
            <w:tcMar>
              <w:top w:w="90" w:type="dxa"/>
              <w:start w:w="110" w:type="dxa"/>
              <w:bottom w:w="90" w:type="dxa"/>
              <w:end w:w="110" w:type="dxa"/>
            </w:tcMar>
          </w:tcPr>
          <w:p>
            <w:pPr>
              <w:spacing w:after="20" w:line="240" w:lineRule="auto"/>
            </w:pPr>
            <w:r>
              <w:rPr>
                <w:rFonts w:ascii="Aptos" w:hAnsi="Aptos"/>
                <w:sz w:val="17"/>
              </w:rPr>
              <w:t>Đọc asset IDs ổn định theo thứ tự; dùng các ID để gọi File Service.</w:t>
            </w:r>
          </w:p>
        </w:tc>
      </w:tr>
      <w:tr>
        <w:tc>
          <w:tcPr>
            <w:tcW w:type="dxa" w:w="2736"/>
            <w:vAlign w:val="center"/>
            <w:tcMar>
              <w:top w:w="90" w:type="dxa"/>
              <w:start w:w="110" w:type="dxa"/>
              <w:bottom w:w="90" w:type="dxa"/>
              <w:end w:w="110" w:type="dxa"/>
            </w:tcMar>
            <w:shd w:fill="F2F6FA"/>
          </w:tcPr>
          <w:p>
            <w:pPr>
              <w:spacing w:after="20" w:line="240" w:lineRule="auto"/>
            </w:pPr>
            <w:r>
              <w:rPr>
                <w:rFonts w:ascii="Aptos" w:hAnsi="Aptos"/>
                <w:sz w:val="17"/>
              </w:rPr>
              <w:t>StockBalance / StockMovement</w:t>
            </w:r>
          </w:p>
        </w:tc>
        <w:tc>
          <w:tcPr>
            <w:tcW w:type="dxa" w:w="1728"/>
            <w:vAlign w:val="center"/>
            <w:tcMar>
              <w:top w:w="90" w:type="dxa"/>
              <w:start w:w="110" w:type="dxa"/>
              <w:bottom w:w="90" w:type="dxa"/>
              <w:end w:w="110" w:type="dxa"/>
            </w:tcMar>
            <w:shd w:fill="F2F6FA"/>
          </w:tcPr>
          <w:p>
            <w:pPr>
              <w:spacing w:after="20" w:line="240" w:lineRule="auto"/>
            </w:pPr>
            <w:r>
              <w:rPr>
                <w:rFonts w:ascii="Aptos" w:hAnsi="Aptos"/>
                <w:sz w:val="17"/>
              </w:rPr>
              <w:t>Không truy cập ghi</w:t>
            </w:r>
          </w:p>
        </w:tc>
        <w:tc>
          <w:tcPr>
            <w:tcW w:type="dxa" w:w="5328"/>
            <w:vAlign w:val="center"/>
            <w:tcMar>
              <w:top w:w="90" w:type="dxa"/>
              <w:start w:w="110" w:type="dxa"/>
              <w:bottom w:w="90" w:type="dxa"/>
              <w:end w:w="110" w:type="dxa"/>
            </w:tcMar>
            <w:shd w:fill="F2F6FA"/>
          </w:tcPr>
          <w:p>
            <w:pPr>
              <w:spacing w:after="20" w:line="240" w:lineRule="auto"/>
            </w:pPr>
            <w:r>
              <w:rPr>
                <w:rFonts w:ascii="Aptos" w:hAnsi="Aptos"/>
                <w:sz w:val="17"/>
              </w:rPr>
              <w:t>API submit không tăng tồn và không tạo lịch sử movement.</w:t>
            </w:r>
          </w:p>
        </w:tc>
      </w:tr>
    </w:tbl>
    <w:p>
      <w:pPr>
        <w:spacing w:after="40"/>
      </w:pPr>
    </w:p>
    <w:p>
      <w:pPr/>
      <w:r>
        <w:t>Trạng thái và version được đổi nguyên tử bằng điều kiện SQL gồm receipt ID, expectedVersion và status DRAFT. Nếu API ghi sổ chạy trước hoặc một thao tác khác làm status/version thay đổi, câu lệnh không cập nhật và service trả lỗi xung đột. Không cần migration Flyway; Hibernate vẫn là cơ chế quản lý schema theo lựa chọn của dự án.</w:t>
      </w:r>
    </w:p>
    <w:p>
      <w:pPr>
        <w:pStyle w:val="Heading1"/>
      </w:pPr>
      <w:r>
        <w:t>8. API, service, repository và tích hợp</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trPr>
        <w:tc>
          <w:tcPr>
            <w:tcW w:type="dxa" w:w="3168"/>
            <w:shd w:fill="1F4E78"/>
            <w:vAlign w:val="center"/>
            <w:tcMar>
              <w:top w:w="90" w:type="dxa"/>
              <w:start w:w="110" w:type="dxa"/>
              <w:bottom w:w="90" w:type="dxa"/>
              <w:end w:w="110" w:type="dxa"/>
            </w:tcMar>
          </w:tcPr>
          <w:p>
            <w:pPr>
              <w:spacing w:after="20" w:line="240" w:lineRule="auto"/>
            </w:pPr>
            <w:r>
              <w:rPr>
                <w:rFonts w:ascii="Aptos" w:hAnsi="Aptos"/>
                <w:b/>
                <w:color w:val="FFFFFF"/>
                <w:sz w:val="16"/>
              </w:rPr>
              <w:t>Thành phần</w:t>
            </w:r>
          </w:p>
        </w:tc>
        <w:tc>
          <w:tcPr>
            <w:tcW w:type="dxa" w:w="2016"/>
            <w:shd w:fill="1F4E78"/>
            <w:vAlign w:val="center"/>
            <w:tcMar>
              <w:top w:w="90" w:type="dxa"/>
              <w:start w:w="110" w:type="dxa"/>
              <w:bottom w:w="90" w:type="dxa"/>
              <w:end w:w="110" w:type="dxa"/>
            </w:tcMar>
          </w:tcPr>
          <w:p>
            <w:pPr>
              <w:spacing w:after="20" w:line="240" w:lineRule="auto"/>
            </w:pPr>
            <w:r>
              <w:rPr>
                <w:rFonts w:ascii="Aptos" w:hAnsi="Aptos"/>
                <w:b/>
                <w:color w:val="FFFFFF"/>
                <w:sz w:val="16"/>
              </w:rPr>
              <w:t>Vai trò</w:t>
            </w:r>
          </w:p>
        </w:tc>
        <w:tc>
          <w:tcPr>
            <w:tcW w:type="dxa" w:w="4608"/>
            <w:shd w:fill="1F4E78"/>
            <w:vAlign w:val="center"/>
            <w:tcMar>
              <w:top w:w="90" w:type="dxa"/>
              <w:start w:w="110" w:type="dxa"/>
              <w:bottom w:w="90" w:type="dxa"/>
              <w:end w:w="110" w:type="dxa"/>
            </w:tcMar>
          </w:tcPr>
          <w:p>
            <w:pPr>
              <w:spacing w:after="20" w:line="240" w:lineRule="auto"/>
            </w:pPr>
            <w:r>
              <w:rPr>
                <w:rFonts w:ascii="Aptos" w:hAnsi="Aptos"/>
                <w:b/>
                <w:color w:val="FFFFFF"/>
                <w:sz w:val="16"/>
              </w:rPr>
              <w:t>Cách triển khai</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SupplierReceiptSubmissionController</w:t>
            </w:r>
          </w:p>
        </w:tc>
        <w:tc>
          <w:tcPr>
            <w:tcW w:type="dxa" w:w="2016"/>
            <w:vAlign w:val="center"/>
            <w:tcMar>
              <w:top w:w="90" w:type="dxa"/>
              <w:start w:w="110" w:type="dxa"/>
              <w:bottom w:w="90" w:type="dxa"/>
              <w:end w:w="110" w:type="dxa"/>
            </w:tcMar>
          </w:tcPr>
          <w:p>
            <w:pPr>
              <w:spacing w:after="20" w:line="240" w:lineRule="auto"/>
            </w:pPr>
            <w:r>
              <w:rPr>
                <w:rFonts w:ascii="Aptos" w:hAnsi="Aptos"/>
                <w:sz w:val="16"/>
              </w:rPr>
              <w:t>REST adapter cho submit.</w:t>
            </w:r>
          </w:p>
        </w:tc>
        <w:tc>
          <w:tcPr>
            <w:tcW w:type="dxa" w:w="4608"/>
            <w:vAlign w:val="center"/>
            <w:tcMar>
              <w:top w:w="90" w:type="dxa"/>
              <w:start w:w="110" w:type="dxa"/>
              <w:bottom w:w="90" w:type="dxa"/>
              <w:end w:w="110" w:type="dxa"/>
            </w:tcMar>
          </w:tcPr>
          <w:p>
            <w:pPr>
              <w:spacing w:after="20" w:line="240" w:lineRule="auto"/>
            </w:pPr>
            <w:r>
              <w:rPr>
                <w:rFonts w:ascii="Aptos" w:hAnsi="Aptos"/>
                <w:sz w:val="16"/>
              </w:rPr>
              <w:t>POST /receipts/{receiptId}/submit; ADMIN; lấy JWT token và gọi service interface.</w:t>
            </w:r>
          </w:p>
        </w:tc>
      </w:tr>
      <w:tr>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SubmitSupplierReceiptRequest</w:t>
            </w:r>
          </w:p>
        </w:tc>
        <w:tc>
          <w:tcPr>
            <w:tcW w:type="dxa" w:w="2016"/>
            <w:vAlign w:val="center"/>
            <w:tcMar>
              <w:top w:w="90" w:type="dxa"/>
              <w:start w:w="110" w:type="dxa"/>
              <w:bottom w:w="90" w:type="dxa"/>
              <w:end w:w="110" w:type="dxa"/>
            </w:tcMar>
            <w:shd w:fill="F2F6FA"/>
          </w:tcPr>
          <w:p>
            <w:pPr>
              <w:spacing w:after="20" w:line="240" w:lineRule="auto"/>
            </w:pPr>
            <w:r>
              <w:rPr>
                <w:rFonts w:ascii="Aptos" w:hAnsi="Aptos"/>
                <w:sz w:val="16"/>
              </w:rPr>
              <w:t>DTO request.</w:t>
            </w:r>
          </w:p>
        </w:tc>
        <w:tc>
          <w:tcPr>
            <w:tcW w:type="dxa" w:w="4608"/>
            <w:vAlign w:val="center"/>
            <w:tcMar>
              <w:top w:w="90" w:type="dxa"/>
              <w:start w:w="110" w:type="dxa"/>
              <w:bottom w:w="90" w:type="dxa"/>
              <w:end w:w="110" w:type="dxa"/>
            </w:tcMar>
            <w:shd w:fill="F2F6FA"/>
          </w:tcPr>
          <w:p>
            <w:pPr>
              <w:spacing w:after="20" w:line="240" w:lineRule="auto"/>
            </w:pPr>
            <w:r>
              <w:rPr>
                <w:rFonts w:ascii="Aptos" w:hAnsi="Aptos"/>
                <w:sz w:val="16"/>
              </w:rPr>
              <w:t>Một trường expectedVersion kiểu Long với @NotNull và @PositiveOrZero.</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SupplierReceiptService</w:t>
            </w:r>
          </w:p>
        </w:tc>
        <w:tc>
          <w:tcPr>
            <w:tcW w:type="dxa" w:w="2016"/>
            <w:vAlign w:val="center"/>
            <w:tcMar>
              <w:top w:w="90" w:type="dxa"/>
              <w:start w:w="110" w:type="dxa"/>
              <w:bottom w:w="90" w:type="dxa"/>
              <w:end w:w="110" w:type="dxa"/>
            </w:tcMar>
          </w:tcPr>
          <w:p>
            <w:pPr>
              <w:spacing w:after="20" w:line="240" w:lineRule="auto"/>
            </w:pPr>
            <w:r>
              <w:rPr>
                <w:rFonts w:ascii="Aptos" w:hAnsi="Aptos"/>
                <w:sz w:val="16"/>
              </w:rPr>
              <w:t>Interface use case.</w:t>
            </w:r>
          </w:p>
        </w:tc>
        <w:tc>
          <w:tcPr>
            <w:tcW w:type="dxa" w:w="4608"/>
            <w:vAlign w:val="center"/>
            <w:tcMar>
              <w:top w:w="90" w:type="dxa"/>
              <w:start w:w="110" w:type="dxa"/>
              <w:bottom w:w="90" w:type="dxa"/>
              <w:end w:w="110" w:type="dxa"/>
            </w:tcMar>
          </w:tcPr>
          <w:p>
            <w:pPr>
              <w:spacing w:after="20" w:line="240" w:lineRule="auto"/>
            </w:pPr>
            <w:r>
              <w:rPr>
                <w:rFonts w:ascii="Aptos" w:hAnsi="Aptos"/>
                <w:sz w:val="16"/>
              </w:rPr>
              <w:t>Khai báo submit(receiptId, request, bearerToken); controller không phụ thuộc implementation.</w:t>
            </w:r>
          </w:p>
        </w:tc>
      </w:tr>
      <w:tr>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SupplierReceiptServiceImpl</w:t>
            </w:r>
          </w:p>
        </w:tc>
        <w:tc>
          <w:tcPr>
            <w:tcW w:type="dxa" w:w="2016"/>
            <w:vAlign w:val="center"/>
            <w:tcMar>
              <w:top w:w="90" w:type="dxa"/>
              <w:start w:w="110" w:type="dxa"/>
              <w:bottom w:w="90" w:type="dxa"/>
              <w:end w:w="110" w:type="dxa"/>
            </w:tcMar>
            <w:shd w:fill="F2F6FA"/>
          </w:tcPr>
          <w:p>
            <w:pPr>
              <w:spacing w:after="20" w:line="240" w:lineRule="auto"/>
            </w:pPr>
            <w:r>
              <w:rPr>
                <w:rFonts w:ascii="Aptos" w:hAnsi="Aptos"/>
                <w:sz w:val="16"/>
              </w:rPr>
              <w:t>Điều phối nghiệp vụ.</w:t>
            </w:r>
          </w:p>
        </w:tc>
        <w:tc>
          <w:tcPr>
            <w:tcW w:type="dxa" w:w="4608"/>
            <w:vAlign w:val="center"/>
            <w:tcMar>
              <w:top w:w="90" w:type="dxa"/>
              <w:start w:w="110" w:type="dxa"/>
              <w:bottom w:w="90" w:type="dxa"/>
              <w:end w:w="110" w:type="dxa"/>
            </w:tcMar>
            <w:shd w:fill="F2F6FA"/>
          </w:tcPr>
          <w:p>
            <w:pPr>
              <w:spacing w:after="20" w:line="240" w:lineRule="auto"/>
            </w:pPr>
            <w:r>
              <w:rPr>
                <w:rFonts w:ascii="Aptos" w:hAnsi="Aptos"/>
                <w:sz w:val="16"/>
              </w:rPr>
              <w:t>Kiểm tra state/version/split; xác minh documents ngoài transaction; khóa và kiểm tra lại trong transaction.</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SupplierReceiptRepository</w:t>
            </w:r>
          </w:p>
        </w:tc>
        <w:tc>
          <w:tcPr>
            <w:tcW w:type="dxa" w:w="2016"/>
            <w:vAlign w:val="center"/>
            <w:tcMar>
              <w:top w:w="90" w:type="dxa"/>
              <w:start w:w="110" w:type="dxa"/>
              <w:bottom w:w="90" w:type="dxa"/>
              <w:end w:w="110" w:type="dxa"/>
            </w:tcMar>
          </w:tcPr>
          <w:p>
            <w:pPr>
              <w:spacing w:after="20" w:line="240" w:lineRule="auto"/>
            </w:pPr>
            <w:r>
              <w:rPr>
                <w:rFonts w:ascii="Aptos" w:hAnsi="Aptos"/>
                <w:sz w:val="16"/>
              </w:rPr>
              <w:t>Port persistence.</w:t>
            </w:r>
          </w:p>
        </w:tc>
        <w:tc>
          <w:tcPr>
            <w:tcW w:type="dxa" w:w="4608"/>
            <w:vAlign w:val="center"/>
            <w:tcMar>
              <w:top w:w="90" w:type="dxa"/>
              <w:start w:w="110" w:type="dxa"/>
              <w:bottom w:w="90" w:type="dxa"/>
              <w:end w:w="110" w:type="dxa"/>
            </w:tcMar>
          </w:tcPr>
          <w:p>
            <w:pPr>
              <w:spacing w:after="20" w:line="240" w:lineRule="auto"/>
            </w:pPr>
            <w:r>
              <w:rPr>
                <w:rFonts w:ascii="Aptos" w:hAnsi="Aptos"/>
                <w:sz w:val="16"/>
              </w:rPr>
              <w:t>Đọc header/lines/documents; khóa header; markSubmitted bằng compare-and-set.</w:t>
            </w:r>
          </w:p>
        </w:tc>
      </w:tr>
      <w:tr>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SupplierReceiptRepositoryImpl</w:t>
            </w:r>
          </w:p>
        </w:tc>
        <w:tc>
          <w:tcPr>
            <w:tcW w:type="dxa" w:w="2016"/>
            <w:vAlign w:val="center"/>
            <w:tcMar>
              <w:top w:w="90" w:type="dxa"/>
              <w:start w:w="110" w:type="dxa"/>
              <w:bottom w:w="90" w:type="dxa"/>
              <w:end w:w="110" w:type="dxa"/>
            </w:tcMar>
            <w:shd w:fill="F2F6FA"/>
          </w:tcPr>
          <w:p>
            <w:pPr>
              <w:spacing w:after="20" w:line="240" w:lineRule="auto"/>
            </w:pPr>
            <w:r>
              <w:rPr>
                <w:rFonts w:ascii="Aptos" w:hAnsi="Aptos"/>
                <w:sz w:val="16"/>
              </w:rPr>
              <w:t>Adapter JDBC.</w:t>
            </w:r>
          </w:p>
        </w:tc>
        <w:tc>
          <w:tcPr>
            <w:tcW w:type="dxa" w:w="4608"/>
            <w:vAlign w:val="center"/>
            <w:tcMar>
              <w:top w:w="90" w:type="dxa"/>
              <w:start w:w="110" w:type="dxa"/>
              <w:bottom w:w="90" w:type="dxa"/>
              <w:end w:w="110" w:type="dxa"/>
            </w:tcMar>
            <w:shd w:fill="F2F6FA"/>
          </w:tcPr>
          <w:p>
            <w:pPr>
              <w:spacing w:after="20" w:line="240" w:lineRule="auto"/>
            </w:pPr>
            <w:r>
              <w:rPr>
                <w:rFonts w:ascii="Aptos" w:hAnsi="Aptos"/>
                <w:sz w:val="16"/>
              </w:rPr>
              <w:t>SELECT ... FOR UPDATE và UPDATE có điều kiện cho status/version.</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ReceiptDocumentValidator</w:t>
            </w:r>
          </w:p>
        </w:tc>
        <w:tc>
          <w:tcPr>
            <w:tcW w:type="dxa" w:w="2016"/>
            <w:vAlign w:val="center"/>
            <w:tcMar>
              <w:top w:w="90" w:type="dxa"/>
              <w:start w:w="110" w:type="dxa"/>
              <w:bottom w:w="90" w:type="dxa"/>
              <w:end w:w="110" w:type="dxa"/>
            </w:tcMar>
          </w:tcPr>
          <w:p>
            <w:pPr>
              <w:spacing w:after="20" w:line="240" w:lineRule="auto"/>
            </w:pPr>
            <w:r>
              <w:rPr>
                <w:rFonts w:ascii="Aptos" w:hAnsi="Aptos"/>
                <w:sz w:val="16"/>
              </w:rPr>
              <w:t>Port tích hợp file.</w:t>
            </w:r>
          </w:p>
        </w:tc>
        <w:tc>
          <w:tcPr>
            <w:tcW w:type="dxa" w:w="4608"/>
            <w:vAlign w:val="center"/>
            <w:tcMar>
              <w:top w:w="90" w:type="dxa"/>
              <w:start w:w="110" w:type="dxa"/>
              <w:bottom w:w="90" w:type="dxa"/>
              <w:end w:w="110" w:type="dxa"/>
            </w:tcMar>
          </w:tcPr>
          <w:p>
            <w:pPr>
              <w:spacing w:after="20" w:line="240" w:lineRule="auto"/>
            </w:pPr>
            <w:r>
              <w:rPr>
                <w:rFonts w:ascii="Aptos" w:hAnsi="Aptos"/>
                <w:sz w:val="16"/>
              </w:rPr>
              <w:t>Cho phép service phụ thuộc interface thay vì HTTP client cụ thể.</w:t>
            </w:r>
          </w:p>
        </w:tc>
      </w:tr>
      <w:tr>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FileServiceReceiptDocumentValidator</w:t>
            </w:r>
          </w:p>
        </w:tc>
        <w:tc>
          <w:tcPr>
            <w:tcW w:type="dxa" w:w="2016"/>
            <w:vAlign w:val="center"/>
            <w:tcMar>
              <w:top w:w="90" w:type="dxa"/>
              <w:start w:w="110" w:type="dxa"/>
              <w:bottom w:w="90" w:type="dxa"/>
              <w:end w:w="110" w:type="dxa"/>
            </w:tcMar>
            <w:shd w:fill="F2F6FA"/>
          </w:tcPr>
          <w:p>
            <w:pPr>
              <w:spacing w:after="20" w:line="240" w:lineRule="auto"/>
            </w:pPr>
            <w:r>
              <w:rPr>
                <w:rFonts w:ascii="Aptos" w:hAnsi="Aptos"/>
                <w:sz w:val="16"/>
              </w:rPr>
              <w:t>Adapter HTTP.</w:t>
            </w:r>
          </w:p>
        </w:tc>
        <w:tc>
          <w:tcPr>
            <w:tcW w:type="dxa" w:w="4608"/>
            <w:vAlign w:val="center"/>
            <w:tcMar>
              <w:top w:w="90" w:type="dxa"/>
              <w:start w:w="110" w:type="dxa"/>
              <w:bottom w:w="90" w:type="dxa"/>
              <w:end w:w="110" w:type="dxa"/>
            </w:tcMar>
            <w:shd w:fill="F2F6FA"/>
          </w:tcPr>
          <w:p>
            <w:pPr>
              <w:spacing w:after="20" w:line="240" w:lineRule="auto"/>
            </w:pPr>
            <w:r>
              <w:rPr>
                <w:rFonts w:ascii="Aptos" w:hAnsi="Aptos"/>
                <w:sz w:val="16"/>
              </w:rPr>
              <w:t>RestClient gọi /files/info?key=... và chuyển tiếp bearer token.</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PostgreSQL</w:t>
            </w:r>
          </w:p>
        </w:tc>
        <w:tc>
          <w:tcPr>
            <w:tcW w:type="dxa" w:w="2016"/>
            <w:vAlign w:val="center"/>
            <w:tcMar>
              <w:top w:w="90" w:type="dxa"/>
              <w:start w:w="110" w:type="dxa"/>
              <w:bottom w:w="90" w:type="dxa"/>
              <w:end w:w="110" w:type="dxa"/>
            </w:tcMar>
          </w:tcPr>
          <w:p>
            <w:pPr>
              <w:spacing w:after="20" w:line="240" w:lineRule="auto"/>
            </w:pPr>
            <w:r>
              <w:rPr>
                <w:rFonts w:ascii="Aptos" w:hAnsi="Aptos"/>
                <w:sz w:val="16"/>
              </w:rPr>
              <w:t>Nguồn dữ liệu nghiệp vụ.</w:t>
            </w:r>
          </w:p>
        </w:tc>
        <w:tc>
          <w:tcPr>
            <w:tcW w:type="dxa" w:w="4608"/>
            <w:vAlign w:val="center"/>
            <w:tcMar>
              <w:top w:w="90" w:type="dxa"/>
              <w:start w:w="110" w:type="dxa"/>
              <w:bottom w:w="90" w:type="dxa"/>
              <w:end w:w="110" w:type="dxa"/>
            </w:tcMar>
          </w:tcPr>
          <w:p>
            <w:pPr>
              <w:spacing w:after="20" w:line="240" w:lineRule="auto"/>
            </w:pPr>
            <w:r>
              <w:rPr>
                <w:rFonts w:ascii="Aptos" w:hAnsi="Aptos"/>
                <w:sz w:val="16"/>
              </w:rPr>
              <w:t>Transaction cục bộ chỉ bao trùm các thao tác DB; không bao trùm lời gọi File Service.</w:t>
            </w:r>
          </w:p>
        </w:tc>
      </w:tr>
    </w:tbl>
    <w:p>
      <w:pPr>
        <w:spacing w:after="40"/>
      </w:pPr>
    </w:p>
    <w:p>
      <w:pPr/>
      <w:r>
        <w:t>Cấu hình URL File Service lấy từ inventory.integration.file-service-base-url. Khi chạy local, mặc định là http://162.4.177.91:8095. Khi chạy hai container trong cùng Docker network ecommerce, docker-compose.yml ghi đè bằng http://file-service:8095, trong đó file-service là tên service Compose.</w:t>
      </w:r>
    </w:p>
    <w:p>
      <w:pPr>
        <w:pStyle w:val="Heading1"/>
      </w:pPr>
      <w:r>
        <w:t>9. Ngoại lệ và phản hồi lỗi</w:t>
      </w:r>
    </w:p>
    <w:p>
      <w:pPr/>
      <w:r>
        <w:t>Các mã nghiệp vụ được chuyển thành HTTP status bởi common ErrorCode và GlobalExceptionHandler. Client nên hiển thị message phù hợp; khi gặp conflict cần tải lại phiếu để người dùng đối chiếu. Với lỗi File Service, không được đánh dấu submit thành công.</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498"/>
        <w:gridCol w:w="2498"/>
        <w:gridCol w:w="2498"/>
        <w:gridCol w:w="2498"/>
      </w:tblGrid>
      <w:tr>
        <w:trPr>
          <w:tblHeader w:val="true"/>
        </w:trPr>
        <w:tc>
          <w:tcPr>
            <w:tcW w:type="dxa" w:w="2304"/>
            <w:shd w:fill="1F4E78"/>
            <w:vAlign w:val="center"/>
            <w:tcMar>
              <w:top w:w="90" w:type="dxa"/>
              <w:start w:w="110" w:type="dxa"/>
              <w:bottom w:w="90" w:type="dxa"/>
              <w:end w:w="110" w:type="dxa"/>
            </w:tcMar>
          </w:tcPr>
          <w:p>
            <w:pPr>
              <w:spacing w:after="20" w:line="240" w:lineRule="auto"/>
            </w:pPr>
            <w:r>
              <w:rPr>
                <w:rFonts w:ascii="Aptos" w:hAnsi="Aptos"/>
                <w:b/>
                <w:color w:val="FFFFFF"/>
                <w:sz w:val="16"/>
              </w:rPr>
              <w:t>Mã lỗi</w:t>
            </w:r>
          </w:p>
        </w:tc>
        <w:tc>
          <w:tcPr>
            <w:tcW w:type="dxa" w:w="1152"/>
            <w:shd w:fill="1F4E78"/>
            <w:vAlign w:val="center"/>
            <w:tcMar>
              <w:top w:w="90" w:type="dxa"/>
              <w:start w:w="110" w:type="dxa"/>
              <w:bottom w:w="90" w:type="dxa"/>
              <w:end w:w="110" w:type="dxa"/>
            </w:tcMar>
          </w:tcPr>
          <w:p>
            <w:pPr>
              <w:spacing w:after="20" w:line="240" w:lineRule="auto"/>
            </w:pPr>
            <w:r>
              <w:rPr>
                <w:rFonts w:ascii="Aptos" w:hAnsi="Aptos"/>
                <w:b/>
                <w:color w:val="FFFFFF"/>
                <w:sz w:val="16"/>
              </w:rPr>
              <w:t>HTTP dự kiến</w:t>
            </w:r>
          </w:p>
        </w:tc>
        <w:tc>
          <w:tcPr>
            <w:tcW w:type="dxa" w:w="3456"/>
            <w:shd w:fill="1F4E78"/>
            <w:vAlign w:val="center"/>
            <w:tcMar>
              <w:top w:w="90" w:type="dxa"/>
              <w:start w:w="110" w:type="dxa"/>
              <w:bottom w:w="90" w:type="dxa"/>
              <w:end w:w="110" w:type="dxa"/>
            </w:tcMar>
          </w:tcPr>
          <w:p>
            <w:pPr>
              <w:spacing w:after="20" w:line="240" w:lineRule="auto"/>
            </w:pPr>
            <w:r>
              <w:rPr>
                <w:rFonts w:ascii="Aptos" w:hAnsi="Aptos"/>
                <w:b/>
                <w:color w:val="FFFFFF"/>
                <w:sz w:val="16"/>
              </w:rPr>
              <w:t>Nguyên nhân thường gặp</w:t>
            </w:r>
          </w:p>
        </w:tc>
        <w:tc>
          <w:tcPr>
            <w:tcW w:type="dxa" w:w="2880"/>
            <w:shd w:fill="1F4E78"/>
            <w:vAlign w:val="center"/>
            <w:tcMar>
              <w:top w:w="90" w:type="dxa"/>
              <w:start w:w="110" w:type="dxa"/>
              <w:bottom w:w="90" w:type="dxa"/>
              <w:end w:w="110" w:type="dxa"/>
            </w:tcMar>
          </w:tcPr>
          <w:p>
            <w:pPr>
              <w:spacing w:after="20" w:line="240" w:lineRule="auto"/>
            </w:pPr>
            <w:r>
              <w:rPr>
                <w:rFonts w:ascii="Aptos" w:hAnsi="Aptos"/>
                <w:b/>
                <w:color w:val="FFFFFF"/>
                <w:sz w:val="16"/>
              </w:rPr>
              <w:t>Hành động client</w:t>
            </w:r>
          </w:p>
        </w:tc>
      </w:tr>
      <w:tr>
        <w:tc>
          <w:tcPr>
            <w:tcW w:type="dxa" w:w="2304"/>
            <w:vAlign w:val="center"/>
            <w:tcMar>
              <w:top w:w="90" w:type="dxa"/>
              <w:start w:w="110" w:type="dxa"/>
              <w:bottom w:w="90" w:type="dxa"/>
              <w:end w:w="110" w:type="dxa"/>
            </w:tcMar>
          </w:tcPr>
          <w:p>
            <w:pPr>
              <w:spacing w:after="20" w:line="240" w:lineRule="auto"/>
            </w:pPr>
            <w:r>
              <w:rPr>
                <w:rFonts w:ascii="Aptos" w:hAnsi="Aptos"/>
                <w:sz w:val="16"/>
              </w:rPr>
              <w:t>VALIDATION_ERROR</w:t>
            </w:r>
          </w:p>
        </w:tc>
        <w:tc>
          <w:tcPr>
            <w:tcW w:type="dxa" w:w="1152"/>
            <w:vAlign w:val="center"/>
            <w:tcMar>
              <w:top w:w="90" w:type="dxa"/>
              <w:start w:w="110" w:type="dxa"/>
              <w:bottom w:w="90" w:type="dxa"/>
              <w:end w:w="110" w:type="dxa"/>
            </w:tcMar>
          </w:tcPr>
          <w:p>
            <w:pPr>
              <w:spacing w:after="20" w:line="240" w:lineRule="auto"/>
            </w:pPr>
            <w:r>
              <w:rPr>
                <w:rFonts w:ascii="Aptos" w:hAnsi="Aptos"/>
                <w:sz w:val="16"/>
              </w:rPr>
              <w:t>400</w:t>
            </w:r>
          </w:p>
        </w:tc>
        <w:tc>
          <w:tcPr>
            <w:tcW w:type="dxa" w:w="3456"/>
            <w:vAlign w:val="center"/>
            <w:tcMar>
              <w:top w:w="90" w:type="dxa"/>
              <w:start w:w="110" w:type="dxa"/>
              <w:bottom w:w="90" w:type="dxa"/>
              <w:end w:w="110" w:type="dxa"/>
            </w:tcMar>
          </w:tcPr>
          <w:p>
            <w:pPr>
              <w:spacing w:after="20" w:line="240" w:lineRule="auto"/>
            </w:pPr>
            <w:r>
              <w:rPr>
                <w:rFonts w:ascii="Aptos" w:hAnsi="Aptos"/>
                <w:sz w:val="16"/>
              </w:rPr>
              <w:t>Thiếu expectedVersion, ID sai định dạng hoặc body không hợp lệ.</w:t>
            </w:r>
          </w:p>
        </w:tc>
        <w:tc>
          <w:tcPr>
            <w:tcW w:type="dxa" w:w="2880"/>
            <w:vAlign w:val="center"/>
            <w:tcMar>
              <w:top w:w="90" w:type="dxa"/>
              <w:start w:w="110" w:type="dxa"/>
              <w:bottom w:w="90" w:type="dxa"/>
              <w:end w:w="110" w:type="dxa"/>
            </w:tcMar>
          </w:tcPr>
          <w:p>
            <w:pPr>
              <w:spacing w:after="20" w:line="240" w:lineRule="auto"/>
            </w:pPr>
            <w:r>
              <w:rPr>
                <w:rFonts w:ascii="Aptos" w:hAnsi="Aptos"/>
                <w:sz w:val="16"/>
              </w:rPr>
              <w:t>Sửa request theo contract.</w:t>
            </w:r>
          </w:p>
        </w:tc>
      </w:tr>
      <w:tr>
        <w:tc>
          <w:tcPr>
            <w:tcW w:type="dxa" w:w="2304"/>
            <w:vAlign w:val="center"/>
            <w:tcMar>
              <w:top w:w="90" w:type="dxa"/>
              <w:start w:w="110" w:type="dxa"/>
              <w:bottom w:w="90" w:type="dxa"/>
              <w:end w:w="110" w:type="dxa"/>
            </w:tcMar>
            <w:shd w:fill="F2F6FA"/>
          </w:tcPr>
          <w:p>
            <w:pPr>
              <w:spacing w:after="20" w:line="240" w:lineRule="auto"/>
            </w:pPr>
            <w:r>
              <w:rPr>
                <w:rFonts w:ascii="Aptos" w:hAnsi="Aptos"/>
                <w:sz w:val="16"/>
              </w:rPr>
              <w:t>INVALID_OPERATION_CONTENT</w:t>
            </w:r>
          </w:p>
        </w:tc>
        <w:tc>
          <w:tcPr>
            <w:tcW w:type="dxa" w:w="1152"/>
            <w:vAlign w:val="center"/>
            <w:tcMar>
              <w:top w:w="90" w:type="dxa"/>
              <w:start w:w="110" w:type="dxa"/>
              <w:bottom w:w="90" w:type="dxa"/>
              <w:end w:w="110" w:type="dxa"/>
            </w:tcMar>
            <w:shd w:fill="F2F6FA"/>
          </w:tcPr>
          <w:p>
            <w:pPr>
              <w:spacing w:after="20" w:line="240" w:lineRule="auto"/>
            </w:pPr>
            <w:r>
              <w:rPr>
                <w:rFonts w:ascii="Aptos" w:hAnsi="Aptos"/>
                <w:sz w:val="16"/>
              </w:rPr>
              <w:t>400</w:t>
            </w:r>
          </w:p>
        </w:tc>
        <w:tc>
          <w:tcPr>
            <w:tcW w:type="dxa" w:w="3456"/>
            <w:vAlign w:val="center"/>
            <w:tcMar>
              <w:top w:w="90" w:type="dxa"/>
              <w:start w:w="110" w:type="dxa"/>
              <w:bottom w:w="90" w:type="dxa"/>
              <w:end w:w="110" w:type="dxa"/>
            </w:tcMar>
            <w:shd w:fill="F2F6FA"/>
          </w:tcPr>
          <w:p>
            <w:pPr>
              <w:spacing w:after="20" w:line="240" w:lineRule="auto"/>
            </w:pPr>
            <w:r>
              <w:rPr>
                <w:rFonts w:ascii="Aptos" w:hAnsi="Aptos"/>
                <w:sz w:val="16"/>
              </w:rPr>
              <w:t>Không có dòng hàng hoặc tài liệu đính kèm không tồn tại.</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Kiểm tra số liệu/asset ID.</w:t>
            </w:r>
          </w:p>
        </w:tc>
      </w:tr>
      <w:tr>
        <w:tc>
          <w:tcPr>
            <w:tcW w:type="dxa" w:w="2304"/>
            <w:vAlign w:val="center"/>
            <w:tcMar>
              <w:top w:w="90" w:type="dxa"/>
              <w:start w:w="110" w:type="dxa"/>
              <w:bottom w:w="90" w:type="dxa"/>
              <w:end w:w="110" w:type="dxa"/>
            </w:tcMar>
          </w:tcPr>
          <w:p>
            <w:pPr>
              <w:spacing w:after="20" w:line="240" w:lineRule="auto"/>
            </w:pPr>
            <w:r>
              <w:rPr>
                <w:rFonts w:ascii="Aptos" w:hAnsi="Aptos"/>
                <w:sz w:val="16"/>
              </w:rPr>
              <w:t>INVALID_QUANTITY</w:t>
            </w:r>
          </w:p>
        </w:tc>
        <w:tc>
          <w:tcPr>
            <w:tcW w:type="dxa" w:w="1152"/>
            <w:vAlign w:val="center"/>
            <w:tcMar>
              <w:top w:w="90" w:type="dxa"/>
              <w:start w:w="110" w:type="dxa"/>
              <w:bottom w:w="90" w:type="dxa"/>
              <w:end w:w="110" w:type="dxa"/>
            </w:tcMar>
          </w:tcPr>
          <w:p>
            <w:pPr>
              <w:spacing w:after="20" w:line="240" w:lineRule="auto"/>
            </w:pPr>
            <w:r>
              <w:rPr>
                <w:rFonts w:ascii="Aptos" w:hAnsi="Aptos"/>
                <w:sz w:val="16"/>
              </w:rPr>
              <w:t>400</w:t>
            </w:r>
          </w:p>
        </w:tc>
        <w:tc>
          <w:tcPr>
            <w:tcW w:type="dxa" w:w="3456"/>
            <w:vAlign w:val="center"/>
            <w:tcMar>
              <w:top w:w="90" w:type="dxa"/>
              <w:start w:w="110" w:type="dxa"/>
              <w:bottom w:w="90" w:type="dxa"/>
              <w:end w:w="110" w:type="dxa"/>
            </w:tcMar>
          </w:tcPr>
          <w:p>
            <w:pPr>
              <w:spacing w:after="20" w:line="240" w:lineRule="auto"/>
            </w:pPr>
            <w:r>
              <w:rPr>
                <w:rFonts w:ascii="Aptos" w:hAnsi="Aptos"/>
                <w:sz w:val="16"/>
              </w:rPr>
              <w:t>Tổng phân loại không bằng actualQty.</w:t>
            </w:r>
          </w:p>
        </w:tc>
        <w:tc>
          <w:tcPr>
            <w:tcW w:type="dxa" w:w="2880"/>
            <w:vAlign w:val="center"/>
            <w:tcMar>
              <w:top w:w="90" w:type="dxa"/>
              <w:start w:w="110" w:type="dxa"/>
              <w:bottom w:w="90" w:type="dxa"/>
              <w:end w:w="110" w:type="dxa"/>
            </w:tcMar>
          </w:tcPr>
          <w:p>
            <w:pPr>
              <w:spacing w:after="20" w:line="240" w:lineRule="auto"/>
            </w:pPr>
            <w:r>
              <w:rPr>
                <w:rFonts w:ascii="Aptos" w:hAnsi="Aptos"/>
                <w:sz w:val="16"/>
              </w:rPr>
              <w:t>Mở phiếu, sửa ba nhóm lượng.</w:t>
            </w:r>
          </w:p>
        </w:tc>
      </w:tr>
      <w:tr>
        <w:tc>
          <w:tcPr>
            <w:tcW w:type="dxa" w:w="2304"/>
            <w:vAlign w:val="center"/>
            <w:tcMar>
              <w:top w:w="90" w:type="dxa"/>
              <w:start w:w="110" w:type="dxa"/>
              <w:bottom w:w="90" w:type="dxa"/>
              <w:end w:w="110" w:type="dxa"/>
            </w:tcMar>
            <w:shd w:fill="F2F6FA"/>
          </w:tcPr>
          <w:p>
            <w:pPr>
              <w:spacing w:after="20" w:line="240" w:lineRule="auto"/>
            </w:pPr>
            <w:r>
              <w:rPr>
                <w:rFonts w:ascii="Aptos" w:hAnsi="Aptos"/>
                <w:sz w:val="16"/>
              </w:rPr>
              <w:t>NOT_FOUND</w:t>
            </w:r>
          </w:p>
        </w:tc>
        <w:tc>
          <w:tcPr>
            <w:tcW w:type="dxa" w:w="1152"/>
            <w:vAlign w:val="center"/>
            <w:tcMar>
              <w:top w:w="90" w:type="dxa"/>
              <w:start w:w="110" w:type="dxa"/>
              <w:bottom w:w="90" w:type="dxa"/>
              <w:end w:w="110" w:type="dxa"/>
            </w:tcMar>
            <w:shd w:fill="F2F6FA"/>
          </w:tcPr>
          <w:p>
            <w:pPr>
              <w:spacing w:after="20" w:line="240" w:lineRule="auto"/>
            </w:pPr>
            <w:r>
              <w:rPr>
                <w:rFonts w:ascii="Aptos" w:hAnsi="Aptos"/>
                <w:sz w:val="16"/>
              </w:rPr>
              <w:t>404</w:t>
            </w:r>
          </w:p>
        </w:tc>
        <w:tc>
          <w:tcPr>
            <w:tcW w:type="dxa" w:w="3456"/>
            <w:vAlign w:val="center"/>
            <w:tcMar>
              <w:top w:w="90" w:type="dxa"/>
              <w:start w:w="110" w:type="dxa"/>
              <w:bottom w:w="90" w:type="dxa"/>
              <w:end w:w="110" w:type="dxa"/>
            </w:tcMar>
            <w:shd w:fill="F2F6FA"/>
          </w:tcPr>
          <w:p>
            <w:pPr>
              <w:spacing w:after="20" w:line="240" w:lineRule="auto"/>
            </w:pPr>
            <w:r>
              <w:rPr>
                <w:rFonts w:ascii="Aptos" w:hAnsi="Aptos"/>
                <w:sz w:val="16"/>
              </w:rPr>
              <w:t>receiptId không tồn tại.</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Kiểm tra ID phiếu.</w:t>
            </w:r>
          </w:p>
        </w:tc>
      </w:tr>
      <w:tr>
        <w:tc>
          <w:tcPr>
            <w:tcW w:type="dxa" w:w="2304"/>
            <w:vAlign w:val="center"/>
            <w:tcMar>
              <w:top w:w="90" w:type="dxa"/>
              <w:start w:w="110" w:type="dxa"/>
              <w:bottom w:w="90" w:type="dxa"/>
              <w:end w:w="110" w:type="dxa"/>
            </w:tcMar>
          </w:tcPr>
          <w:p>
            <w:pPr>
              <w:spacing w:after="20" w:line="240" w:lineRule="auto"/>
            </w:pPr>
            <w:r>
              <w:rPr>
                <w:rFonts w:ascii="Aptos" w:hAnsi="Aptos"/>
                <w:sz w:val="16"/>
              </w:rPr>
              <w:t>UNAUTHORIZED / FORBIDDEN</w:t>
            </w:r>
          </w:p>
        </w:tc>
        <w:tc>
          <w:tcPr>
            <w:tcW w:type="dxa" w:w="1152"/>
            <w:vAlign w:val="center"/>
            <w:tcMar>
              <w:top w:w="90" w:type="dxa"/>
              <w:start w:w="110" w:type="dxa"/>
              <w:bottom w:w="90" w:type="dxa"/>
              <w:end w:w="110" w:type="dxa"/>
            </w:tcMar>
          </w:tcPr>
          <w:p>
            <w:pPr>
              <w:spacing w:after="20" w:line="240" w:lineRule="auto"/>
            </w:pPr>
            <w:r>
              <w:rPr>
                <w:rFonts w:ascii="Aptos" w:hAnsi="Aptos"/>
                <w:sz w:val="16"/>
              </w:rPr>
              <w:t>401 / 403</w:t>
            </w:r>
          </w:p>
        </w:tc>
        <w:tc>
          <w:tcPr>
            <w:tcW w:type="dxa" w:w="3456"/>
            <w:vAlign w:val="center"/>
            <w:tcMar>
              <w:top w:w="90" w:type="dxa"/>
              <w:start w:w="110" w:type="dxa"/>
              <w:bottom w:w="90" w:type="dxa"/>
              <w:end w:w="110" w:type="dxa"/>
            </w:tcMar>
          </w:tcPr>
          <w:p>
            <w:pPr>
              <w:spacing w:after="20" w:line="240" w:lineRule="auto"/>
            </w:pPr>
            <w:r>
              <w:rPr>
                <w:rFonts w:ascii="Aptos" w:hAnsi="Aptos"/>
                <w:sz w:val="16"/>
              </w:rPr>
              <w:t>Token thiếu/hết hạn hoặc không có role ADMIN.</w:t>
            </w:r>
          </w:p>
        </w:tc>
        <w:tc>
          <w:tcPr>
            <w:tcW w:type="dxa" w:w="2880"/>
            <w:vAlign w:val="center"/>
            <w:tcMar>
              <w:top w:w="90" w:type="dxa"/>
              <w:start w:w="110" w:type="dxa"/>
              <w:bottom w:w="90" w:type="dxa"/>
              <w:end w:w="110" w:type="dxa"/>
            </w:tcMar>
          </w:tcPr>
          <w:p>
            <w:pPr>
              <w:spacing w:after="20" w:line="240" w:lineRule="auto"/>
            </w:pPr>
            <w:r>
              <w:rPr>
                <w:rFonts w:ascii="Aptos" w:hAnsi="Aptos"/>
                <w:sz w:val="16"/>
              </w:rPr>
              <w:t>Đăng nhập lại hoặc kiểm tra quyền.</w:t>
            </w:r>
          </w:p>
        </w:tc>
      </w:tr>
      <w:tr>
        <w:tc>
          <w:tcPr>
            <w:tcW w:type="dxa" w:w="2304"/>
            <w:vAlign w:val="center"/>
            <w:tcMar>
              <w:top w:w="90" w:type="dxa"/>
              <w:start w:w="110" w:type="dxa"/>
              <w:bottom w:w="90" w:type="dxa"/>
              <w:end w:w="110" w:type="dxa"/>
            </w:tcMar>
            <w:shd w:fill="F2F6FA"/>
          </w:tcPr>
          <w:p>
            <w:pPr>
              <w:spacing w:after="20" w:line="240" w:lineRule="auto"/>
            </w:pPr>
            <w:r>
              <w:rPr>
                <w:rFonts w:ascii="Aptos" w:hAnsi="Aptos"/>
                <w:sz w:val="16"/>
              </w:rPr>
              <w:t>INVALID_RESOURCE_STATE</w:t>
            </w:r>
          </w:p>
        </w:tc>
        <w:tc>
          <w:tcPr>
            <w:tcW w:type="dxa" w:w="1152"/>
            <w:vAlign w:val="center"/>
            <w:tcMar>
              <w:top w:w="90" w:type="dxa"/>
              <w:start w:w="110" w:type="dxa"/>
              <w:bottom w:w="90" w:type="dxa"/>
              <w:end w:w="110" w:type="dxa"/>
            </w:tcMar>
            <w:shd w:fill="F2F6FA"/>
          </w:tcPr>
          <w:p>
            <w:pPr>
              <w:spacing w:after="20" w:line="240" w:lineRule="auto"/>
            </w:pPr>
            <w:r>
              <w:rPr>
                <w:rFonts w:ascii="Aptos" w:hAnsi="Aptos"/>
                <w:sz w:val="16"/>
              </w:rPr>
              <w:t>409</w:t>
            </w:r>
          </w:p>
        </w:tc>
        <w:tc>
          <w:tcPr>
            <w:tcW w:type="dxa" w:w="3456"/>
            <w:vAlign w:val="center"/>
            <w:tcMar>
              <w:top w:w="90" w:type="dxa"/>
              <w:start w:w="110" w:type="dxa"/>
              <w:bottom w:w="90" w:type="dxa"/>
              <w:end w:w="110" w:type="dxa"/>
            </w:tcMar>
            <w:shd w:fill="F2F6FA"/>
          </w:tcPr>
          <w:p>
            <w:pPr>
              <w:spacing w:after="20" w:line="240" w:lineRule="auto"/>
            </w:pPr>
            <w:r>
              <w:rPr>
                <w:rFonts w:ascii="Aptos" w:hAnsi="Aptos"/>
                <w:sz w:val="16"/>
              </w:rPr>
              <w:t>Phiếu không còn DRAFT hoặc chưa từng cập nhật actuals.</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Đọc lại trạng thái và thực hiện đúng bước trước.</w:t>
            </w:r>
          </w:p>
        </w:tc>
      </w:tr>
      <w:tr>
        <w:tc>
          <w:tcPr>
            <w:tcW w:type="dxa" w:w="2304"/>
            <w:vAlign w:val="center"/>
            <w:tcMar>
              <w:top w:w="90" w:type="dxa"/>
              <w:start w:w="110" w:type="dxa"/>
              <w:bottom w:w="90" w:type="dxa"/>
              <w:end w:w="110" w:type="dxa"/>
            </w:tcMar>
          </w:tcPr>
          <w:p>
            <w:pPr>
              <w:spacing w:after="20" w:line="240" w:lineRule="auto"/>
            </w:pPr>
            <w:r>
              <w:rPr>
                <w:rFonts w:ascii="Aptos" w:hAnsi="Aptos"/>
                <w:sz w:val="16"/>
              </w:rPr>
              <w:t>VERSION_CONFLICT</w:t>
            </w:r>
          </w:p>
        </w:tc>
        <w:tc>
          <w:tcPr>
            <w:tcW w:type="dxa" w:w="1152"/>
            <w:vAlign w:val="center"/>
            <w:tcMar>
              <w:top w:w="90" w:type="dxa"/>
              <w:start w:w="110" w:type="dxa"/>
              <w:bottom w:w="90" w:type="dxa"/>
              <w:end w:w="110" w:type="dxa"/>
            </w:tcMar>
          </w:tcPr>
          <w:p>
            <w:pPr>
              <w:spacing w:after="20" w:line="240" w:lineRule="auto"/>
            </w:pPr>
            <w:r>
              <w:rPr>
                <w:rFonts w:ascii="Aptos" w:hAnsi="Aptos"/>
                <w:sz w:val="16"/>
              </w:rPr>
              <w:t>409</w:t>
            </w:r>
          </w:p>
        </w:tc>
        <w:tc>
          <w:tcPr>
            <w:tcW w:type="dxa" w:w="3456"/>
            <w:vAlign w:val="center"/>
            <w:tcMar>
              <w:top w:w="90" w:type="dxa"/>
              <w:start w:w="110" w:type="dxa"/>
              <w:bottom w:w="90" w:type="dxa"/>
              <w:end w:w="110" w:type="dxa"/>
            </w:tcMar>
          </w:tcPr>
          <w:p>
            <w:pPr>
              <w:spacing w:after="20" w:line="240" w:lineRule="auto"/>
            </w:pPr>
            <w:r>
              <w:rPr>
                <w:rFonts w:ascii="Aptos" w:hAnsi="Aptos"/>
                <w:sz w:val="16"/>
              </w:rPr>
              <w:t>Phiếu đổi version hoặc nội dung thay đổi trong lúc xác minh file.</w:t>
            </w:r>
          </w:p>
        </w:tc>
        <w:tc>
          <w:tcPr>
            <w:tcW w:type="dxa" w:w="2880"/>
            <w:vAlign w:val="center"/>
            <w:tcMar>
              <w:top w:w="90" w:type="dxa"/>
              <w:start w:w="110" w:type="dxa"/>
              <w:bottom w:w="90" w:type="dxa"/>
              <w:end w:w="110" w:type="dxa"/>
            </w:tcMar>
          </w:tcPr>
          <w:p>
            <w:pPr>
              <w:spacing w:after="20" w:line="240" w:lineRule="auto"/>
            </w:pPr>
            <w:r>
              <w:rPr>
                <w:rFonts w:ascii="Aptos" w:hAnsi="Aptos"/>
                <w:sz w:val="16"/>
              </w:rPr>
              <w:t>Tải dữ liệu mới và xác nhận lại.</w:t>
            </w:r>
          </w:p>
        </w:tc>
      </w:tr>
      <w:tr>
        <w:tc>
          <w:tcPr>
            <w:tcW w:type="dxa" w:w="2304"/>
            <w:vAlign w:val="center"/>
            <w:tcMar>
              <w:top w:w="90" w:type="dxa"/>
              <w:start w:w="110" w:type="dxa"/>
              <w:bottom w:w="90" w:type="dxa"/>
              <w:end w:w="110" w:type="dxa"/>
            </w:tcMar>
            <w:shd w:fill="F2F6FA"/>
          </w:tcPr>
          <w:p>
            <w:pPr>
              <w:spacing w:after="20" w:line="240" w:lineRule="auto"/>
            </w:pPr>
            <w:r>
              <w:rPr>
                <w:rFonts w:ascii="Aptos" w:hAnsi="Aptos"/>
                <w:sz w:val="16"/>
              </w:rPr>
              <w:t>DEPENDENCY_ERROR</w:t>
            </w:r>
          </w:p>
        </w:tc>
        <w:tc>
          <w:tcPr>
            <w:tcW w:type="dxa" w:w="1152"/>
            <w:vAlign w:val="center"/>
            <w:tcMar>
              <w:top w:w="90" w:type="dxa"/>
              <w:start w:w="110" w:type="dxa"/>
              <w:bottom w:w="90" w:type="dxa"/>
              <w:end w:w="110" w:type="dxa"/>
            </w:tcMar>
            <w:shd w:fill="F2F6FA"/>
          </w:tcPr>
          <w:p>
            <w:pPr>
              <w:spacing w:after="20" w:line="240" w:lineRule="auto"/>
            </w:pPr>
            <w:r>
              <w:rPr>
                <w:rFonts w:ascii="Aptos" w:hAnsi="Aptos"/>
                <w:sz w:val="16"/>
              </w:rPr>
              <w:t>502</w:t>
            </w:r>
          </w:p>
        </w:tc>
        <w:tc>
          <w:tcPr>
            <w:tcW w:type="dxa" w:w="3456"/>
            <w:vAlign w:val="center"/>
            <w:tcMar>
              <w:top w:w="90" w:type="dxa"/>
              <w:start w:w="110" w:type="dxa"/>
              <w:bottom w:w="90" w:type="dxa"/>
              <w:end w:w="110" w:type="dxa"/>
            </w:tcMar>
            <w:shd w:fill="F2F6FA"/>
          </w:tcPr>
          <w:p>
            <w:pPr>
              <w:spacing w:after="20" w:line="240" w:lineRule="auto"/>
            </w:pPr>
            <w:r>
              <w:rPr>
                <w:rFonts w:ascii="Aptos" w:hAnsi="Aptos"/>
                <w:sz w:val="16"/>
              </w:rPr>
              <w:t>File Service không phản hồi hoặc trả lỗi ngoài 404.</w:t>
            </w:r>
          </w:p>
        </w:tc>
        <w:tc>
          <w:tcPr>
            <w:tcW w:type="dxa" w:w="2880"/>
            <w:vAlign w:val="center"/>
            <w:tcMar>
              <w:top w:w="90" w:type="dxa"/>
              <w:start w:w="110" w:type="dxa"/>
              <w:bottom w:w="90" w:type="dxa"/>
              <w:end w:w="110" w:type="dxa"/>
            </w:tcMar>
            <w:shd w:fill="F2F6FA"/>
          </w:tcPr>
          <w:p>
            <w:pPr>
              <w:spacing w:after="20" w:line="240" w:lineRule="auto"/>
            </w:pPr>
            <w:r>
              <w:rPr>
                <w:rFonts w:ascii="Aptos" w:hAnsi="Aptos"/>
                <w:sz w:val="16"/>
              </w:rPr>
              <w:t>Thử lại sau khi dependency hoạt động.</w:t>
            </w:r>
          </w:p>
        </w:tc>
      </w:tr>
    </w:tbl>
    <w:p>
      <w:pPr>
        <w:spacing w:after="40"/>
      </w:pPr>
    </w:p>
    <w:p>
      <w:pPr>
        <w:pStyle w:val="Heading1"/>
      </w:pPr>
      <w:r>
        <w:t>10. Vấn đề kỹ thuật và giải pháp</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331"/>
        <w:gridCol w:w="3331"/>
        <w:gridCol w:w="3331"/>
      </w:tblGrid>
      <w:tr>
        <w:trPr>
          <w:tblHeader w:val="true"/>
        </w:trPr>
        <w:tc>
          <w:tcPr>
            <w:tcW w:type="dxa" w:w="2592"/>
            <w:shd w:fill="1F4E78"/>
            <w:vAlign w:val="center"/>
            <w:tcMar>
              <w:top w:w="90" w:type="dxa"/>
              <w:start w:w="110" w:type="dxa"/>
              <w:bottom w:w="90" w:type="dxa"/>
              <w:end w:w="110" w:type="dxa"/>
            </w:tcMar>
          </w:tcPr>
          <w:p>
            <w:pPr>
              <w:spacing w:after="20" w:line="240" w:lineRule="auto"/>
            </w:pPr>
            <w:r>
              <w:rPr>
                <w:rFonts w:ascii="Aptos" w:hAnsi="Aptos"/>
                <w:b/>
                <w:color w:val="FFFFFF"/>
                <w:sz w:val="16"/>
              </w:rPr>
              <w:t>Vấn đề</w:t>
            </w:r>
          </w:p>
        </w:tc>
        <w:tc>
          <w:tcPr>
            <w:tcW w:type="dxa" w:w="4032"/>
            <w:shd w:fill="1F4E78"/>
            <w:vAlign w:val="center"/>
            <w:tcMar>
              <w:top w:w="90" w:type="dxa"/>
              <w:start w:w="110" w:type="dxa"/>
              <w:bottom w:w="90" w:type="dxa"/>
              <w:end w:w="110" w:type="dxa"/>
            </w:tcMar>
          </w:tcPr>
          <w:p>
            <w:pPr>
              <w:spacing w:after="20" w:line="240" w:lineRule="auto"/>
            </w:pPr>
            <w:r>
              <w:rPr>
                <w:rFonts w:ascii="Aptos" w:hAnsi="Aptos"/>
                <w:b/>
                <w:color w:val="FFFFFF"/>
                <w:sz w:val="16"/>
              </w:rPr>
              <w:t>Giải pháp trong API</w:t>
            </w:r>
          </w:p>
        </w:tc>
        <w:tc>
          <w:tcPr>
            <w:tcW w:type="dxa" w:w="3168"/>
            <w:shd w:fill="1F4E78"/>
            <w:vAlign w:val="center"/>
            <w:tcMar>
              <w:top w:w="90" w:type="dxa"/>
              <w:start w:w="110" w:type="dxa"/>
              <w:bottom w:w="90" w:type="dxa"/>
              <w:end w:w="110" w:type="dxa"/>
            </w:tcMar>
          </w:tcPr>
          <w:p>
            <w:pPr>
              <w:spacing w:after="20" w:line="240" w:lineRule="auto"/>
            </w:pPr>
            <w:r>
              <w:rPr>
                <w:rFonts w:ascii="Aptos" w:hAnsi="Aptos"/>
                <w:b/>
                <w:color w:val="FFFFFF"/>
                <w:sz w:val="16"/>
              </w:rPr>
              <w:t>Tác dụng</w:t>
            </w:r>
          </w:p>
        </w:tc>
      </w:tr>
      <w:tr>
        <w:tc>
          <w:tcPr>
            <w:tcW w:type="dxa" w:w="2592"/>
            <w:vAlign w:val="center"/>
            <w:tcMar>
              <w:top w:w="90" w:type="dxa"/>
              <w:start w:w="110" w:type="dxa"/>
              <w:bottom w:w="90" w:type="dxa"/>
              <w:end w:w="110" w:type="dxa"/>
            </w:tcMar>
          </w:tcPr>
          <w:p>
            <w:pPr>
              <w:spacing w:after="20" w:line="240" w:lineRule="auto"/>
            </w:pPr>
            <w:r>
              <w:rPr>
                <w:rFonts w:ascii="Aptos" w:hAnsi="Aptos"/>
                <w:sz w:val="16"/>
              </w:rPr>
              <w:t>Người dùng gửi version cũ</w:t>
            </w:r>
          </w:p>
        </w:tc>
        <w:tc>
          <w:tcPr>
            <w:tcW w:type="dxa" w:w="4032"/>
            <w:vAlign w:val="center"/>
            <w:tcMar>
              <w:top w:w="90" w:type="dxa"/>
              <w:start w:w="110" w:type="dxa"/>
              <w:bottom w:w="90" w:type="dxa"/>
              <w:end w:w="110" w:type="dxa"/>
            </w:tcMar>
          </w:tcPr>
          <w:p>
            <w:pPr>
              <w:spacing w:after="20" w:line="240" w:lineRule="auto"/>
            </w:pPr>
            <w:r>
              <w:rPr>
                <w:rFonts w:ascii="Aptos" w:hAnsi="Aptos"/>
                <w:sz w:val="16"/>
              </w:rPr>
              <w:t>expectedVersion + CAS theo version DB.</w:t>
            </w:r>
          </w:p>
        </w:tc>
        <w:tc>
          <w:tcPr>
            <w:tcW w:type="dxa" w:w="3168"/>
            <w:vAlign w:val="center"/>
            <w:tcMar>
              <w:top w:w="90" w:type="dxa"/>
              <w:start w:w="110" w:type="dxa"/>
              <w:bottom w:w="90" w:type="dxa"/>
              <w:end w:w="110" w:type="dxa"/>
            </w:tcMar>
          </w:tcPr>
          <w:p>
            <w:pPr>
              <w:spacing w:after="20" w:line="240" w:lineRule="auto"/>
            </w:pPr>
            <w:r>
              <w:rPr>
                <w:rFonts w:ascii="Aptos" w:hAnsi="Aptos"/>
                <w:sz w:val="16"/>
              </w:rPr>
              <w:t>Không ghi đè âm thầm dữ liệu mới.</w:t>
            </w:r>
          </w:p>
        </w:tc>
      </w:tr>
      <w:tr>
        <w:tc>
          <w:tcPr>
            <w:tcW w:type="dxa" w:w="2592"/>
            <w:vAlign w:val="center"/>
            <w:tcMar>
              <w:top w:w="90" w:type="dxa"/>
              <w:start w:w="110" w:type="dxa"/>
              <w:bottom w:w="90" w:type="dxa"/>
              <w:end w:w="110" w:type="dxa"/>
            </w:tcMar>
            <w:shd w:fill="F2F6FA"/>
          </w:tcPr>
          <w:p>
            <w:pPr>
              <w:spacing w:after="20" w:line="240" w:lineRule="auto"/>
            </w:pPr>
            <w:r>
              <w:rPr>
                <w:rFonts w:ascii="Aptos" w:hAnsi="Aptos"/>
                <w:sz w:val="16"/>
              </w:rPr>
              <w:t>Phiếu đổi trong lúc gọi File Service</w:t>
            </w:r>
          </w:p>
        </w:tc>
        <w:tc>
          <w:tcPr>
            <w:tcW w:type="dxa" w:w="4032"/>
            <w:vAlign w:val="center"/>
            <w:tcMar>
              <w:top w:w="90" w:type="dxa"/>
              <w:start w:w="110" w:type="dxa"/>
              <w:bottom w:w="90" w:type="dxa"/>
              <w:end w:w="110" w:type="dxa"/>
            </w:tcMar>
            <w:shd w:fill="F2F6FA"/>
          </w:tcPr>
          <w:p>
            <w:pPr>
              <w:spacing w:after="20" w:line="240" w:lineRule="auto"/>
            </w:pPr>
            <w:r>
              <w:rPr>
                <w:rFonts w:ascii="Aptos" w:hAnsi="Aptos"/>
                <w:sz w:val="16"/>
              </w:rPr>
              <w:t>Gọi mạng trước transaction; sau đó khóa header và so sánh lại state/version/lines/docs.</w:t>
            </w:r>
          </w:p>
        </w:tc>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Không giữ DB lock khi chờ mạng và không submit snapshot cũ.</w:t>
            </w:r>
          </w:p>
        </w:tc>
      </w:tr>
      <w:tr>
        <w:tc>
          <w:tcPr>
            <w:tcW w:type="dxa" w:w="2592"/>
            <w:vAlign w:val="center"/>
            <w:tcMar>
              <w:top w:w="90" w:type="dxa"/>
              <w:start w:w="110" w:type="dxa"/>
              <w:bottom w:w="90" w:type="dxa"/>
              <w:end w:w="110" w:type="dxa"/>
            </w:tcMar>
          </w:tcPr>
          <w:p>
            <w:pPr>
              <w:spacing w:after="20" w:line="240" w:lineRule="auto"/>
            </w:pPr>
            <w:r>
              <w:rPr>
                <w:rFonts w:ascii="Aptos" w:hAnsi="Aptos"/>
                <w:sz w:val="16"/>
              </w:rPr>
              <w:t>Một file tham chiếu không tồn tại</w:t>
            </w:r>
          </w:p>
        </w:tc>
        <w:tc>
          <w:tcPr>
            <w:tcW w:type="dxa" w:w="4032"/>
            <w:vAlign w:val="center"/>
            <w:tcMar>
              <w:top w:w="90" w:type="dxa"/>
              <w:start w:w="110" w:type="dxa"/>
              <w:bottom w:w="90" w:type="dxa"/>
              <w:end w:w="110" w:type="dxa"/>
            </w:tcMar>
          </w:tcPr>
          <w:p>
            <w:pPr>
              <w:spacing w:after="20" w:line="240" w:lineRule="auto"/>
            </w:pPr>
            <w:r>
              <w:rPr>
                <w:rFonts w:ascii="Aptos" w:hAnsi="Aptos"/>
                <w:sz w:val="16"/>
              </w:rPr>
              <w:t>File adapter ánh xạ 404 sang INVALID_OPERATION_CONTENT.</w:t>
            </w:r>
          </w:p>
        </w:tc>
        <w:tc>
          <w:tcPr>
            <w:tcW w:type="dxa" w:w="3168"/>
            <w:vAlign w:val="center"/>
            <w:tcMar>
              <w:top w:w="90" w:type="dxa"/>
              <w:start w:w="110" w:type="dxa"/>
              <w:bottom w:w="90" w:type="dxa"/>
              <w:end w:w="110" w:type="dxa"/>
            </w:tcMar>
          </w:tcPr>
          <w:p>
            <w:pPr>
              <w:spacing w:after="20" w:line="240" w:lineRule="auto"/>
            </w:pPr>
            <w:r>
              <w:rPr>
                <w:rFonts w:ascii="Aptos" w:hAnsi="Aptos"/>
                <w:sz w:val="16"/>
              </w:rPr>
              <w:t>Ngăn gửi phiếu với ID tài liệu sai.</w:t>
            </w:r>
          </w:p>
        </w:tc>
      </w:tr>
      <w:tr>
        <w:tc>
          <w:tcPr>
            <w:tcW w:type="dxa" w:w="2592"/>
            <w:vAlign w:val="center"/>
            <w:tcMar>
              <w:top w:w="90" w:type="dxa"/>
              <w:start w:w="110" w:type="dxa"/>
              <w:bottom w:w="90" w:type="dxa"/>
              <w:end w:w="110" w:type="dxa"/>
            </w:tcMar>
            <w:shd w:fill="F2F6FA"/>
          </w:tcPr>
          <w:p>
            <w:pPr>
              <w:spacing w:after="20" w:line="240" w:lineRule="auto"/>
            </w:pPr>
            <w:r>
              <w:rPr>
                <w:rFonts w:ascii="Aptos" w:hAnsi="Aptos"/>
                <w:sz w:val="16"/>
              </w:rPr>
              <w:t>File Service không sẵn sàng</w:t>
            </w:r>
          </w:p>
        </w:tc>
        <w:tc>
          <w:tcPr>
            <w:tcW w:type="dxa" w:w="4032"/>
            <w:vAlign w:val="center"/>
            <w:tcMar>
              <w:top w:w="90" w:type="dxa"/>
              <w:start w:w="110" w:type="dxa"/>
              <w:bottom w:w="90" w:type="dxa"/>
              <w:end w:w="110" w:type="dxa"/>
            </w:tcMar>
            <w:shd w:fill="F2F6FA"/>
          </w:tcPr>
          <w:p>
            <w:pPr>
              <w:spacing w:after="20" w:line="240" w:lineRule="auto"/>
            </w:pPr>
            <w:r>
              <w:rPr>
                <w:rFonts w:ascii="Aptos" w:hAnsi="Aptos"/>
                <w:sz w:val="16"/>
              </w:rPr>
              <w:t>Lỗi dependency làm request thất bại trước cập nhật DB.</w:t>
            </w:r>
          </w:p>
        </w:tc>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Không tạo trạng thái submit giả khi chưa kiểm tra xong.</w:t>
            </w:r>
          </w:p>
        </w:tc>
      </w:tr>
      <w:tr>
        <w:tc>
          <w:tcPr>
            <w:tcW w:type="dxa" w:w="2592"/>
            <w:vAlign w:val="center"/>
            <w:tcMar>
              <w:top w:w="90" w:type="dxa"/>
              <w:start w:w="110" w:type="dxa"/>
              <w:bottom w:w="90" w:type="dxa"/>
              <w:end w:w="110" w:type="dxa"/>
            </w:tcMar>
          </w:tcPr>
          <w:p>
            <w:pPr>
              <w:spacing w:after="20" w:line="240" w:lineRule="auto"/>
            </w:pPr>
            <w:r>
              <w:rPr>
                <w:rFonts w:ascii="Aptos" w:hAnsi="Aptos"/>
                <w:sz w:val="16"/>
              </w:rPr>
              <w:t>Hai request submit đồng thời</w:t>
            </w:r>
          </w:p>
        </w:tc>
        <w:tc>
          <w:tcPr>
            <w:tcW w:type="dxa" w:w="4032"/>
            <w:vAlign w:val="center"/>
            <w:tcMar>
              <w:top w:w="90" w:type="dxa"/>
              <w:start w:w="110" w:type="dxa"/>
              <w:bottom w:w="90" w:type="dxa"/>
              <w:end w:w="110" w:type="dxa"/>
            </w:tcMar>
          </w:tcPr>
          <w:p>
            <w:pPr>
              <w:spacing w:after="20" w:line="240" w:lineRule="auto"/>
            </w:pPr>
            <w:r>
              <w:rPr>
                <w:rFonts w:ascii="Aptos" w:hAnsi="Aptos"/>
                <w:sz w:val="16"/>
              </w:rPr>
              <w:t>SELECT FOR UPDATE và markSubmitted conditional update.</w:t>
            </w:r>
          </w:p>
        </w:tc>
        <w:tc>
          <w:tcPr>
            <w:tcW w:type="dxa" w:w="3168"/>
            <w:vAlign w:val="center"/>
            <w:tcMar>
              <w:top w:w="90" w:type="dxa"/>
              <w:start w:w="110" w:type="dxa"/>
              <w:bottom w:w="90" w:type="dxa"/>
              <w:end w:w="110" w:type="dxa"/>
            </w:tcMar>
          </w:tcPr>
          <w:p>
            <w:pPr>
              <w:spacing w:after="20" w:line="240" w:lineRule="auto"/>
            </w:pPr>
            <w:r>
              <w:rPr>
                <w:rFonts w:ascii="Aptos" w:hAnsi="Aptos"/>
                <w:sz w:val="16"/>
              </w:rPr>
              <w:t>Chỉ một lần chuyển trạng thái; retry cùng version nhận kết quả hiện có.</w:t>
            </w:r>
          </w:p>
        </w:tc>
      </w:tr>
      <w:tr>
        <w:tc>
          <w:tcPr>
            <w:tcW w:type="dxa" w:w="2592"/>
            <w:vAlign w:val="center"/>
            <w:tcMar>
              <w:top w:w="90" w:type="dxa"/>
              <w:start w:w="110" w:type="dxa"/>
              <w:bottom w:w="90" w:type="dxa"/>
              <w:end w:w="110" w:type="dxa"/>
            </w:tcMar>
            <w:shd w:fill="F2F6FA"/>
          </w:tcPr>
          <w:p>
            <w:pPr>
              <w:spacing w:after="20" w:line="240" w:lineRule="auto"/>
            </w:pPr>
            <w:r>
              <w:rPr>
                <w:rFonts w:ascii="Aptos" w:hAnsi="Aptos"/>
                <w:sz w:val="16"/>
              </w:rPr>
              <w:t>Submit bị hiểu nhầm là nhập kho</w:t>
            </w:r>
          </w:p>
        </w:tc>
        <w:tc>
          <w:tcPr>
            <w:tcW w:type="dxa" w:w="4032"/>
            <w:vAlign w:val="center"/>
            <w:tcMar>
              <w:top w:w="90" w:type="dxa"/>
              <w:start w:w="110" w:type="dxa"/>
              <w:bottom w:w="90" w:type="dxa"/>
              <w:end w:w="110" w:type="dxa"/>
            </w:tcMar>
            <w:shd w:fill="F2F6FA"/>
          </w:tcPr>
          <w:p>
            <w:pPr>
              <w:spacing w:after="20" w:line="240" w:lineRule="auto"/>
            </w:pPr>
            <w:r>
              <w:rPr>
                <w:rFonts w:ascii="Aptos" w:hAnsi="Aptos"/>
                <w:sz w:val="16"/>
              </w:rPr>
              <w:t>Tách trạng thái submit khỏi endpoint post; không gọi inventoryService.receiveClassifiedStock.</w:t>
            </w:r>
          </w:p>
        </w:tc>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Tồn chỉ thay đổi ở thao tác ghi sổ.</w:t>
            </w:r>
          </w:p>
        </w:tc>
      </w:tr>
      <w:tr>
        <w:tc>
          <w:tcPr>
            <w:tcW w:type="dxa" w:w="2592"/>
            <w:vAlign w:val="center"/>
            <w:tcMar>
              <w:top w:w="90" w:type="dxa"/>
              <w:start w:w="110" w:type="dxa"/>
              <w:bottom w:w="90" w:type="dxa"/>
              <w:end w:w="110" w:type="dxa"/>
            </w:tcMar>
          </w:tcPr>
          <w:p>
            <w:pPr>
              <w:spacing w:after="20" w:line="240" w:lineRule="auto"/>
            </w:pPr>
            <w:r>
              <w:rPr>
                <w:rFonts w:ascii="Aptos" w:hAnsi="Aptos"/>
                <w:sz w:val="16"/>
              </w:rPr>
              <w:t>Dùng ORM cho câu cập nhật nhỏ</w:t>
            </w:r>
          </w:p>
        </w:tc>
        <w:tc>
          <w:tcPr>
            <w:tcW w:type="dxa" w:w="4032"/>
            <w:vAlign w:val="center"/>
            <w:tcMar>
              <w:top w:w="90" w:type="dxa"/>
              <w:start w:w="110" w:type="dxa"/>
              <w:bottom w:w="90" w:type="dxa"/>
              <w:end w:w="110" w:type="dxa"/>
            </w:tcMar>
          </w:tcPr>
          <w:p>
            <w:pPr>
              <w:spacing w:after="20" w:line="240" w:lineRule="auto"/>
            </w:pPr>
            <w:r>
              <w:rPr>
                <w:rFonts w:ascii="Aptos" w:hAnsi="Aptos"/>
                <w:sz w:val="16"/>
              </w:rPr>
              <w:t>JdbcTemplate cho locking/CAS; service phụ thuộc repository interface.</w:t>
            </w:r>
          </w:p>
        </w:tc>
        <w:tc>
          <w:tcPr>
            <w:tcW w:type="dxa" w:w="3168"/>
            <w:vAlign w:val="center"/>
            <w:tcMar>
              <w:top w:w="90" w:type="dxa"/>
              <w:start w:w="110" w:type="dxa"/>
              <w:bottom w:w="90" w:type="dxa"/>
              <w:end w:w="110" w:type="dxa"/>
            </w:tcMar>
          </w:tcPr>
          <w:p>
            <w:pPr>
              <w:spacing w:after="20" w:line="240" w:lineRule="auto"/>
            </w:pPr>
            <w:r>
              <w:rPr>
                <w:rFonts w:ascii="Aptos" w:hAnsi="Aptos"/>
                <w:sz w:val="16"/>
              </w:rPr>
              <w:t>SQL rõ ràng, ít hydrate entity, giảm phụ thuộc persistence framework.</w:t>
            </w:r>
          </w:p>
        </w:tc>
      </w:tr>
      <w:tr>
        <w:tc>
          <w:tcPr>
            <w:tcW w:type="dxa" w:w="2592"/>
            <w:vAlign w:val="center"/>
            <w:tcMar>
              <w:top w:w="90" w:type="dxa"/>
              <w:start w:w="110" w:type="dxa"/>
              <w:bottom w:w="90" w:type="dxa"/>
              <w:end w:w="110" w:type="dxa"/>
            </w:tcMar>
            <w:shd w:fill="F2F6FA"/>
          </w:tcPr>
          <w:p>
            <w:pPr>
              <w:spacing w:after="20" w:line="240" w:lineRule="auto"/>
            </w:pPr>
            <w:r>
              <w:rPr>
                <w:rFonts w:ascii="Aptos" w:hAnsi="Aptos"/>
                <w:sz w:val="16"/>
              </w:rPr>
              <w:t>Chưa có Approval Service</w:t>
            </w:r>
          </w:p>
        </w:tc>
        <w:tc>
          <w:tcPr>
            <w:tcW w:type="dxa" w:w="4032"/>
            <w:vAlign w:val="center"/>
            <w:tcMar>
              <w:top w:w="90" w:type="dxa"/>
              <w:start w:w="110" w:type="dxa"/>
              <w:bottom w:w="90" w:type="dxa"/>
              <w:end w:w="110" w:type="dxa"/>
            </w:tcMar>
            <w:shd w:fill="F2F6FA"/>
          </w:tcPr>
          <w:p>
            <w:pPr>
              <w:spacing w:after="20" w:line="240" w:lineRule="auto"/>
            </w:pPr>
            <w:r>
              <w:rPr>
                <w:rFonts w:ascii="Aptos" w:hAnsi="Aptos"/>
                <w:sz w:val="16"/>
              </w:rPr>
              <w:t>Hiện lưu trạng thái SUBMITTED tại Inventory.</w:t>
            </w:r>
          </w:p>
        </w:tc>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Cần bổ sung tích hợp/tạo approval record khi dự án triển khai service phê duyệt.</w:t>
            </w:r>
          </w:p>
        </w:tc>
      </w:tr>
    </w:tbl>
    <w:p>
      <w:pPr>
        <w:spacing w:after="40"/>
      </w:pPr>
    </w:p>
    <w:p>
      <w:pPr>
        <w:pStyle w:val="Heading1"/>
      </w:pPr>
      <w:r>
        <w:t>11. Bảo mật và phân quyền</w:t>
      </w:r>
    </w:p>
    <w:p>
      <w:pPr>
        <w:pStyle w:val="ListBullet"/>
        <w:spacing w:after="60"/>
      </w:pPr>
      <w:r>
        <w:t>Endpoint có @PreAuthorize("hasRole('ADMIN')"); JWT được xác thực bởi resource server trước khi vào controller.</w:t>
      </w:r>
    </w:p>
    <w:p>
      <w:pPr>
        <w:pStyle w:val="ListBullet"/>
        <w:spacing w:after="60"/>
      </w:pPr>
      <w:r>
        <w:t>Bearer token được chuyển tiếp đến File Service để dịch vụ đó tự áp dụng chính sách truy cập file. Không ghi token vào log hoặc response.</w:t>
      </w:r>
    </w:p>
    <w:p>
      <w:pPr>
        <w:pStyle w:val="ListBullet"/>
        <w:spacing w:after="60"/>
      </w:pPr>
      <w:r>
        <w:t>Không nhận enterpriseId, warehouseId, quantity hoặc asset list từ request submit; các dữ liệu đó được đọc từ phiếu hiện hữu.</w:t>
      </w:r>
    </w:p>
    <w:p>
      <w:pPr>
        <w:pStyle w:val="ListBullet"/>
        <w:spacing w:after="60"/>
      </w:pPr>
      <w:r>
        <w:t>Phân quyền hiện tại là ADMIN toàn cục. Nếu sau này người dùng kho có quyền hạn chế theo warehouse, cần kiểm tra warehouse assignment/enterprise claim trước khi submit.</w:t>
      </w:r>
    </w:p>
    <w:p>
      <w:pPr>
        <w:pStyle w:val="ListBullet"/>
        <w:spacing w:after="60"/>
      </w:pPr>
      <w:r>
        <w:t>Nên audit actor, receiptId, status/version trước-sau, correlation ID và kết quả gọi File Service; tránh ghi nội dung chứng từ hoặc access token.</w:t>
      </w:r>
    </w:p>
    <w:p>
      <w:pPr>
        <w:pStyle w:val="Heading1"/>
      </w:pPr>
      <w:r>
        <w:t>12. Phi chức năng và vận hành</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trPr>
        <w:tc>
          <w:tcPr>
            <w:tcW w:type="dxa" w:w="2304"/>
            <w:shd w:fill="1F4E78"/>
            <w:vAlign w:val="center"/>
            <w:tcMar>
              <w:top w:w="90" w:type="dxa"/>
              <w:start w:w="110" w:type="dxa"/>
              <w:bottom w:w="90" w:type="dxa"/>
              <w:end w:w="110" w:type="dxa"/>
            </w:tcMar>
          </w:tcPr>
          <w:p>
            <w:pPr>
              <w:spacing w:after="20" w:line="240" w:lineRule="auto"/>
            </w:pPr>
            <w:r>
              <w:rPr>
                <w:rFonts w:ascii="Aptos" w:hAnsi="Aptos"/>
                <w:b/>
                <w:color w:val="FFFFFF"/>
                <w:sz w:val="17"/>
              </w:rPr>
              <w:t>Chủ đề</w:t>
            </w:r>
          </w:p>
        </w:tc>
        <w:tc>
          <w:tcPr>
            <w:tcW w:type="dxa" w:w="7488"/>
            <w:shd w:fill="1F4E78"/>
            <w:vAlign w:val="center"/>
            <w:tcMar>
              <w:top w:w="90" w:type="dxa"/>
              <w:start w:w="110" w:type="dxa"/>
              <w:bottom w:w="90" w:type="dxa"/>
              <w:end w:w="110" w:type="dxa"/>
            </w:tcMar>
          </w:tcPr>
          <w:p>
            <w:pPr>
              <w:spacing w:after="20" w:line="240" w:lineRule="auto"/>
            </w:pPr>
            <w:r>
              <w:rPr>
                <w:rFonts w:ascii="Aptos" w:hAnsi="Aptos"/>
                <w:b/>
                <w:color w:val="FFFFFF"/>
                <w:sz w:val="17"/>
              </w:rPr>
              <w:t>Đặc tả / lưu ý</w:t>
            </w:r>
          </w:p>
        </w:tc>
      </w:tr>
      <w:tr>
        <w:tc>
          <w:tcPr>
            <w:tcW w:type="dxa" w:w="2304"/>
            <w:vAlign w:val="center"/>
            <w:tcMar>
              <w:top w:w="90" w:type="dxa"/>
              <w:start w:w="110" w:type="dxa"/>
              <w:bottom w:w="90" w:type="dxa"/>
              <w:end w:w="110" w:type="dxa"/>
            </w:tcMar>
          </w:tcPr>
          <w:p>
            <w:pPr>
              <w:spacing w:after="20" w:line="240" w:lineRule="auto"/>
            </w:pPr>
            <w:r>
              <w:rPr>
                <w:rFonts w:ascii="Aptos" w:hAnsi="Aptos"/>
                <w:sz w:val="17"/>
              </w:rPr>
              <w:t>Atomicity</w:t>
            </w:r>
          </w:p>
        </w:tc>
        <w:tc>
          <w:tcPr>
            <w:tcW w:type="dxa" w:w="7488"/>
            <w:vAlign w:val="center"/>
            <w:tcMar>
              <w:top w:w="90" w:type="dxa"/>
              <w:start w:w="110" w:type="dxa"/>
              <w:bottom w:w="90" w:type="dxa"/>
              <w:end w:w="110" w:type="dxa"/>
            </w:tcMar>
          </w:tcPr>
          <w:p>
            <w:pPr>
              <w:spacing w:after="20" w:line="240" w:lineRule="auto"/>
            </w:pPr>
            <w:r>
              <w:rPr>
                <w:rFonts w:ascii="Aptos" w:hAnsi="Aptos"/>
                <w:sz w:val="17"/>
              </w:rPr>
              <w:t>Việc đổi header status/version nằm trong một transaction DB cục bộ.</w:t>
            </w:r>
          </w:p>
        </w:tc>
      </w:tr>
      <w:tr>
        <w:tc>
          <w:tcPr>
            <w:tcW w:type="dxa" w:w="2304"/>
            <w:vAlign w:val="center"/>
            <w:tcMar>
              <w:top w:w="90" w:type="dxa"/>
              <w:start w:w="110" w:type="dxa"/>
              <w:bottom w:w="90" w:type="dxa"/>
              <w:end w:w="110" w:type="dxa"/>
            </w:tcMar>
            <w:shd w:fill="F2F6FA"/>
          </w:tcPr>
          <w:p>
            <w:pPr>
              <w:spacing w:after="20" w:line="240" w:lineRule="auto"/>
            </w:pPr>
            <w:r>
              <w:rPr>
                <w:rFonts w:ascii="Aptos" w:hAnsi="Aptos"/>
                <w:sz w:val="17"/>
              </w:rPr>
              <w:t>Concurrency</w:t>
            </w:r>
          </w:p>
        </w:tc>
        <w:tc>
          <w:tcPr>
            <w:tcW w:type="dxa" w:w="7488"/>
            <w:vAlign w:val="center"/>
            <w:tcMar>
              <w:top w:w="90" w:type="dxa"/>
              <w:start w:w="110" w:type="dxa"/>
              <w:bottom w:w="90" w:type="dxa"/>
              <w:end w:w="110" w:type="dxa"/>
            </w:tcMar>
            <w:shd w:fill="F2F6FA"/>
          </w:tcPr>
          <w:p>
            <w:pPr>
              <w:spacing w:after="20" w:line="240" w:lineRule="auto"/>
            </w:pPr>
            <w:r>
              <w:rPr>
                <w:rFonts w:ascii="Aptos" w:hAnsi="Aptos"/>
                <w:sz w:val="17"/>
              </w:rPr>
              <w:t>Khóa theo một receipt; các phiếu khác nhau vẫn xử lý độc lập.</w:t>
            </w:r>
          </w:p>
        </w:tc>
      </w:tr>
      <w:tr>
        <w:tc>
          <w:tcPr>
            <w:tcW w:type="dxa" w:w="2304"/>
            <w:vAlign w:val="center"/>
            <w:tcMar>
              <w:top w:w="90" w:type="dxa"/>
              <w:start w:w="110" w:type="dxa"/>
              <w:bottom w:w="90" w:type="dxa"/>
              <w:end w:w="110" w:type="dxa"/>
            </w:tcMar>
          </w:tcPr>
          <w:p>
            <w:pPr>
              <w:spacing w:after="20" w:line="240" w:lineRule="auto"/>
            </w:pPr>
            <w:r>
              <w:rPr>
                <w:rFonts w:ascii="Aptos" w:hAnsi="Aptos"/>
                <w:sz w:val="17"/>
              </w:rPr>
              <w:t>Network</w:t>
            </w:r>
          </w:p>
        </w:tc>
        <w:tc>
          <w:tcPr>
            <w:tcW w:type="dxa" w:w="7488"/>
            <w:vAlign w:val="center"/>
            <w:tcMar>
              <w:top w:w="90" w:type="dxa"/>
              <w:start w:w="110" w:type="dxa"/>
              <w:bottom w:w="90" w:type="dxa"/>
              <w:end w:w="110" w:type="dxa"/>
            </w:tcMar>
          </w:tcPr>
          <w:p>
            <w:pPr>
              <w:spacing w:after="20" w:line="240" w:lineRule="auto"/>
            </w:pPr>
            <w:r>
              <w:rPr>
                <w:rFonts w:ascii="Aptos" w:hAnsi="Aptos"/>
                <w:sz w:val="17"/>
              </w:rPr>
              <w:t>File Service được gọi tuần tự ngoài transaction; latency tăng theo số chứng từ và thời gian phản hồi.</w:t>
            </w:r>
          </w:p>
        </w:tc>
      </w:tr>
      <w:tr>
        <w:tc>
          <w:tcPr>
            <w:tcW w:type="dxa" w:w="2304"/>
            <w:vAlign w:val="center"/>
            <w:tcMar>
              <w:top w:w="90" w:type="dxa"/>
              <w:start w:w="110" w:type="dxa"/>
              <w:bottom w:w="90" w:type="dxa"/>
              <w:end w:w="110" w:type="dxa"/>
            </w:tcMar>
            <w:shd w:fill="F2F6FA"/>
          </w:tcPr>
          <w:p>
            <w:pPr>
              <w:spacing w:after="20" w:line="240" w:lineRule="auto"/>
            </w:pPr>
            <w:r>
              <w:rPr>
                <w:rFonts w:ascii="Aptos" w:hAnsi="Aptos"/>
                <w:sz w:val="17"/>
              </w:rPr>
              <w:t>Retry</w:t>
            </w:r>
          </w:p>
        </w:tc>
        <w:tc>
          <w:tcPr>
            <w:tcW w:type="dxa" w:w="7488"/>
            <w:vAlign w:val="center"/>
            <w:tcMar>
              <w:top w:w="90" w:type="dxa"/>
              <w:start w:w="110" w:type="dxa"/>
              <w:bottom w:w="90" w:type="dxa"/>
              <w:end w:w="110" w:type="dxa"/>
            </w:tcMar>
            <w:shd w:fill="F2F6FA"/>
          </w:tcPr>
          <w:p>
            <w:pPr>
              <w:spacing w:after="20" w:line="240" w:lineRule="auto"/>
            </w:pPr>
            <w:r>
              <w:rPr>
                <w:rFonts w:ascii="Aptos" w:hAnsi="Aptos"/>
                <w:sz w:val="17"/>
              </w:rPr>
              <w:t>Request retry sau timeout chỉ nhận response cũ nếu status SUBMITTED và expectedVersion + 1 bằng version đã lưu.</w:t>
            </w:r>
          </w:p>
        </w:tc>
      </w:tr>
      <w:tr>
        <w:tc>
          <w:tcPr>
            <w:tcW w:type="dxa" w:w="2304"/>
            <w:vAlign w:val="center"/>
            <w:tcMar>
              <w:top w:w="90" w:type="dxa"/>
              <w:start w:w="110" w:type="dxa"/>
              <w:bottom w:w="90" w:type="dxa"/>
              <w:end w:w="110" w:type="dxa"/>
            </w:tcMar>
          </w:tcPr>
          <w:p>
            <w:pPr>
              <w:spacing w:after="20" w:line="240" w:lineRule="auto"/>
            </w:pPr>
            <w:r>
              <w:rPr>
                <w:rFonts w:ascii="Aptos" w:hAnsi="Aptos"/>
                <w:sz w:val="17"/>
              </w:rPr>
              <w:t>Tồn kho</w:t>
            </w:r>
          </w:p>
        </w:tc>
        <w:tc>
          <w:tcPr>
            <w:tcW w:type="dxa" w:w="7488"/>
            <w:vAlign w:val="center"/>
            <w:tcMar>
              <w:top w:w="90" w:type="dxa"/>
              <w:start w:w="110" w:type="dxa"/>
              <w:bottom w:w="90" w:type="dxa"/>
              <w:end w:w="110" w:type="dxa"/>
            </w:tcMar>
          </w:tcPr>
          <w:p>
            <w:pPr>
              <w:spacing w:after="20" w:line="240" w:lineRule="auto"/>
            </w:pPr>
            <w:r>
              <w:rPr>
                <w:rFonts w:ascii="Aptos" w:hAnsi="Aptos"/>
                <w:sz w:val="17"/>
              </w:rPr>
              <w:t>Không cập nhật bucket good/damaged/inspection, available, StockBalance hoặc StockMovement.</w:t>
            </w:r>
          </w:p>
        </w:tc>
      </w:tr>
      <w:tr>
        <w:tc>
          <w:tcPr>
            <w:tcW w:type="dxa" w:w="2304"/>
            <w:vAlign w:val="center"/>
            <w:tcMar>
              <w:top w:w="90" w:type="dxa"/>
              <w:start w:w="110" w:type="dxa"/>
              <w:bottom w:w="90" w:type="dxa"/>
              <w:end w:w="110" w:type="dxa"/>
            </w:tcMar>
            <w:shd w:fill="F2F6FA"/>
          </w:tcPr>
          <w:p>
            <w:pPr>
              <w:spacing w:after="20" w:line="240" w:lineRule="auto"/>
            </w:pPr>
            <w:r>
              <w:rPr>
                <w:rFonts w:ascii="Aptos" w:hAnsi="Aptos"/>
                <w:sz w:val="17"/>
              </w:rPr>
              <w:t>Configuration</w:t>
            </w:r>
          </w:p>
        </w:tc>
        <w:tc>
          <w:tcPr>
            <w:tcW w:type="dxa" w:w="7488"/>
            <w:vAlign w:val="center"/>
            <w:tcMar>
              <w:top w:w="90" w:type="dxa"/>
              <w:start w:w="110" w:type="dxa"/>
              <w:bottom w:w="90" w:type="dxa"/>
              <w:end w:w="110" w:type="dxa"/>
            </w:tcMar>
            <w:shd w:fill="F2F6FA"/>
          </w:tcPr>
          <w:p>
            <w:pPr>
              <w:spacing w:after="20" w:line="240" w:lineRule="auto"/>
            </w:pPr>
            <w:r>
              <w:rPr>
                <w:rFonts w:ascii="Aptos" w:hAnsi="Aptos"/>
                <w:sz w:val="17"/>
              </w:rPr>
              <w:t>FILE_SERVICE_BASE_URL có thể đổi theo local/Docker/môi trường triển khai.</w:t>
            </w:r>
          </w:p>
        </w:tc>
      </w:tr>
      <w:tr>
        <w:tc>
          <w:tcPr>
            <w:tcW w:type="dxa" w:w="2304"/>
            <w:vAlign w:val="center"/>
            <w:tcMar>
              <w:top w:w="90" w:type="dxa"/>
              <w:start w:w="110" w:type="dxa"/>
              <w:bottom w:w="90" w:type="dxa"/>
              <w:end w:w="110" w:type="dxa"/>
            </w:tcMar>
          </w:tcPr>
          <w:p>
            <w:pPr>
              <w:spacing w:after="20" w:line="240" w:lineRule="auto"/>
            </w:pPr>
            <w:r>
              <w:rPr>
                <w:rFonts w:ascii="Aptos" w:hAnsi="Aptos"/>
                <w:sz w:val="17"/>
              </w:rPr>
              <w:t>Observability</w:t>
            </w:r>
          </w:p>
        </w:tc>
        <w:tc>
          <w:tcPr>
            <w:tcW w:type="dxa" w:w="7488"/>
            <w:vAlign w:val="center"/>
            <w:tcMar>
              <w:top w:w="90" w:type="dxa"/>
              <w:start w:w="110" w:type="dxa"/>
              <w:bottom w:w="90" w:type="dxa"/>
              <w:end w:w="110" w:type="dxa"/>
            </w:tcMar>
          </w:tcPr>
          <w:p>
            <w:pPr>
              <w:spacing w:after="20" w:line="240" w:lineRule="auto"/>
            </w:pPr>
            <w:r>
              <w:rPr>
                <w:rFonts w:ascii="Aptos" w:hAnsi="Aptos"/>
                <w:sz w:val="17"/>
              </w:rPr>
              <w:t>Theo dõi thời gian kiểm tra từng asset, lỗi File Service, số conflict version, số lần submit và thời gian DB lock.</w:t>
            </w:r>
          </w:p>
        </w:tc>
      </w:tr>
      <w:tr>
        <w:tc>
          <w:tcPr>
            <w:tcW w:type="dxa" w:w="2304"/>
            <w:vAlign w:val="center"/>
            <w:tcMar>
              <w:top w:w="90" w:type="dxa"/>
              <w:start w:w="110" w:type="dxa"/>
              <w:bottom w:w="90" w:type="dxa"/>
              <w:end w:w="110" w:type="dxa"/>
            </w:tcMar>
            <w:shd w:fill="F2F6FA"/>
          </w:tcPr>
          <w:p>
            <w:pPr>
              <w:spacing w:after="20" w:line="240" w:lineRule="auto"/>
            </w:pPr>
            <w:r>
              <w:rPr>
                <w:rFonts w:ascii="Aptos" w:hAnsi="Aptos"/>
                <w:sz w:val="17"/>
              </w:rPr>
              <w:t>Schema</w:t>
            </w:r>
          </w:p>
        </w:tc>
        <w:tc>
          <w:tcPr>
            <w:tcW w:type="dxa" w:w="7488"/>
            <w:vAlign w:val="center"/>
            <w:tcMar>
              <w:top w:w="90" w:type="dxa"/>
              <w:start w:w="110" w:type="dxa"/>
              <w:bottom w:w="90" w:type="dxa"/>
              <w:end w:w="110" w:type="dxa"/>
            </w:tcMar>
            <w:shd w:fill="F2F6FA"/>
          </w:tcPr>
          <w:p>
            <w:pPr>
              <w:spacing w:after="20" w:line="240" w:lineRule="auto"/>
            </w:pPr>
            <w:r>
              <w:rPr>
                <w:rFonts w:ascii="Aptos" w:hAnsi="Aptos"/>
                <w:sz w:val="17"/>
              </w:rPr>
              <w:t>Hibernate ddl-auto:update; không dùng Flyway.</w:t>
            </w:r>
          </w:p>
        </w:tc>
      </w:tr>
    </w:tbl>
    <w:p>
      <w:pPr>
        <w:spacing w:after="40"/>
      </w:pPr>
    </w:p>
    <w:p>
      <w:pPr>
        <w:pStyle w:val="Heading1"/>
      </w:pPr>
      <w:r>
        <w:t>13. Kịch bản kiểm tra chấp nhận</w:t>
      </w:r>
    </w:p>
    <w:p>
      <w:pPr>
        <w:pStyle w:val="ListBullet"/>
        <w:spacing w:after="60"/>
      </w:pPr>
      <w:r>
        <w:t>DRAFT version 1, đầy đủ actuals, không có tài liệu: trả 200; status SUBMITTED; version 2; không đổi số dư tồn.</w:t>
      </w:r>
    </w:p>
    <w:p>
      <w:pPr>
        <w:pStyle w:val="ListBullet"/>
        <w:spacing w:after="60"/>
      </w:pPr>
      <w:r>
        <w:t>DRAFT version 1 có tài liệu tồn tại: File Service được gọi với Bearer token; sau đó trả 200 và status SUBMITTED.</w:t>
      </w:r>
    </w:p>
    <w:p>
      <w:pPr>
        <w:pStyle w:val="ListBullet"/>
        <w:spacing w:after="60"/>
      </w:pPr>
      <w:r>
        <w:t>Phiếu có asset ID không tồn tại: trả 400; status vẫn DRAFT; version không tăng.</w:t>
      </w:r>
    </w:p>
    <w:p>
      <w:pPr>
        <w:pStyle w:val="ListBullet"/>
        <w:spacing w:after="60"/>
      </w:pPr>
      <w:r>
        <w:t>File Service timeout/không truy cập được: trả 502; không cập nhật status/version.</w:t>
      </w:r>
    </w:p>
    <w:p>
      <w:pPr>
        <w:pStyle w:val="ListBullet"/>
        <w:spacing w:after="60"/>
      </w:pPr>
      <w:r>
        <w:t>Phiếu vừa tạo version 0 chưa gọi actuals: trả 409 và vẫn DRAFT.</w:t>
      </w:r>
    </w:p>
    <w:p>
      <w:pPr>
        <w:pStyle w:val="ListBullet"/>
        <w:spacing w:after="60"/>
      </w:pPr>
      <w:r>
        <w:t>Một dòng có good + damaged + inspection khác actual: trả 400; không chuyển trạng thái.</w:t>
      </w:r>
    </w:p>
    <w:p>
      <w:pPr>
        <w:pStyle w:val="ListBullet"/>
        <w:spacing w:after="60"/>
      </w:pPr>
      <w:r>
        <w:t>receiptId không tồn tại: trả 404.</w:t>
      </w:r>
    </w:p>
    <w:p>
      <w:pPr>
        <w:pStyle w:val="ListBullet"/>
        <w:spacing w:after="60"/>
      </w:pPr>
      <w:r>
        <w:t>expectedVersion cũ: trả 409; client phải đọc lại trước khi thao tác lại.</w:t>
      </w:r>
    </w:p>
    <w:p>
      <w:pPr>
        <w:pStyle w:val="ListBullet"/>
        <w:spacing w:after="60"/>
      </w:pPr>
      <w:r>
        <w:t>Hai request cùng expectedVersion: một request chuyển trạng thái; request retry cùng version nhận response SUBMITTED, không tăng version lần hai.</w:t>
      </w:r>
    </w:p>
    <w:p>
      <w:pPr>
        <w:pStyle w:val="ListBullet"/>
        <w:spacing w:after="60"/>
      </w:pPr>
      <w:r>
        <w:t>Sau submit, gọi API cập nhật actuals bị từ chối do phiếu không còn DRAFT.</w:t>
      </w:r>
    </w:p>
    <w:p>
      <w:pPr>
        <w:pStyle w:val="ListBullet"/>
        <w:spacing w:after="60"/>
      </w:pPr>
      <w:r>
        <w:t>Sau submit, API post chỉ có thể chạy với version mới và dữ liệu Location hợp lệ; tồn kho chỉ thay đổi ở bước đó.</w:t>
      </w:r>
    </w:p>
    <w:p>
      <w:pPr>
        <w:pStyle w:val="Heading1"/>
      </w:pPr>
      <w:r>
        <w:t>14. Thành phần mã nguồn liên quan</w:t>
      </w:r>
    </w:p>
    <w:tbl>
      <w:tblPr>
        <w:tblStyle w:val="TableGrid"/>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4997"/>
        <w:gridCol w:w="4997"/>
      </w:tblGrid>
      <w:tr>
        <w:trPr>
          <w:tblHeader w:val="true"/>
        </w:trPr>
        <w:tc>
          <w:tcPr>
            <w:tcW w:type="dxa" w:w="3168"/>
            <w:shd w:fill="1F4E78"/>
            <w:vAlign w:val="center"/>
            <w:tcMar>
              <w:top w:w="90" w:type="dxa"/>
              <w:start w:w="110" w:type="dxa"/>
              <w:bottom w:w="90" w:type="dxa"/>
              <w:end w:w="110" w:type="dxa"/>
            </w:tcMar>
          </w:tcPr>
          <w:p>
            <w:pPr>
              <w:spacing w:after="20" w:line="240" w:lineRule="auto"/>
            </w:pPr>
            <w:r>
              <w:rPr>
                <w:rFonts w:ascii="Aptos" w:hAnsi="Aptos"/>
                <w:b/>
                <w:color w:val="FFFFFF"/>
                <w:sz w:val="16"/>
              </w:rPr>
              <w:t>Vai trò</w:t>
            </w:r>
          </w:p>
        </w:tc>
        <w:tc>
          <w:tcPr>
            <w:tcW w:type="dxa" w:w="6624"/>
            <w:shd w:fill="1F4E78"/>
            <w:vAlign w:val="center"/>
            <w:tcMar>
              <w:top w:w="90" w:type="dxa"/>
              <w:start w:w="110" w:type="dxa"/>
              <w:bottom w:w="90" w:type="dxa"/>
              <w:end w:w="110" w:type="dxa"/>
            </w:tcMar>
          </w:tcPr>
          <w:p>
            <w:pPr>
              <w:spacing w:after="20" w:line="240" w:lineRule="auto"/>
            </w:pPr>
            <w:r>
              <w:rPr>
                <w:rFonts w:ascii="Aptos" w:hAnsi="Aptos"/>
                <w:b/>
                <w:color w:val="FFFFFF"/>
                <w:sz w:val="16"/>
              </w:rPr>
              <w:t>Vị trí trong inventory-service</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Controller</w:t>
            </w:r>
          </w:p>
        </w:tc>
        <w:tc>
          <w:tcPr>
            <w:tcW w:type="dxa" w:w="6624"/>
            <w:vAlign w:val="center"/>
            <w:tcMar>
              <w:top w:w="90" w:type="dxa"/>
              <w:start w:w="110" w:type="dxa"/>
              <w:bottom w:w="90" w:type="dxa"/>
              <w:end w:w="110" w:type="dxa"/>
            </w:tcMar>
          </w:tcPr>
          <w:p>
            <w:pPr>
              <w:spacing w:after="20" w:line="240" w:lineRule="auto"/>
            </w:pPr>
            <w:r>
              <w:rPr>
                <w:rFonts w:ascii="Aptos" w:hAnsi="Aptos"/>
                <w:sz w:val="16"/>
              </w:rPr>
              <w:t>src/main/java/com/dtthuan3/ecommerce/inventoryservice/controller/SupplierReceiptSubmissionController.java</w:t>
            </w:r>
          </w:p>
        </w:tc>
      </w:tr>
      <w:tr>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Request DTO</w:t>
            </w:r>
          </w:p>
        </w:tc>
        <w:tc>
          <w:tcPr>
            <w:tcW w:type="dxa" w:w="6624"/>
            <w:vAlign w:val="center"/>
            <w:tcMar>
              <w:top w:w="90" w:type="dxa"/>
              <w:start w:w="110" w:type="dxa"/>
              <w:bottom w:w="90" w:type="dxa"/>
              <w:end w:w="110" w:type="dxa"/>
            </w:tcMar>
            <w:shd w:fill="F2F6FA"/>
          </w:tcPr>
          <w:p>
            <w:pPr>
              <w:spacing w:after="20" w:line="240" w:lineRule="auto"/>
            </w:pPr>
            <w:r>
              <w:rPr>
                <w:rFonts w:ascii="Aptos" w:hAnsi="Aptos"/>
                <w:sz w:val="16"/>
              </w:rPr>
              <w:t>src/main/java/com/dtthuan3/ecommerce/inventoryservice/dto/request/SubmitSupplierReceiptRequest.java</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Service interface / implementation</w:t>
            </w:r>
          </w:p>
        </w:tc>
        <w:tc>
          <w:tcPr>
            <w:tcW w:type="dxa" w:w="6624"/>
            <w:vAlign w:val="center"/>
            <w:tcMar>
              <w:top w:w="90" w:type="dxa"/>
              <w:start w:w="110" w:type="dxa"/>
              <w:bottom w:w="90" w:type="dxa"/>
              <w:end w:w="110" w:type="dxa"/>
            </w:tcMar>
          </w:tcPr>
          <w:p>
            <w:pPr>
              <w:spacing w:after="20" w:line="240" w:lineRule="auto"/>
            </w:pPr>
            <w:r>
              <w:rPr>
                <w:rFonts w:ascii="Aptos" w:hAnsi="Aptos"/>
                <w:sz w:val="16"/>
              </w:rPr>
              <w:t>service/SupplierReceiptService.java; service/impl/SupplierReceiptServiceImpl.java</w:t>
            </w:r>
          </w:p>
        </w:tc>
      </w:tr>
      <w:tr>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Repository interface / JDBC adapter</w:t>
            </w:r>
          </w:p>
        </w:tc>
        <w:tc>
          <w:tcPr>
            <w:tcW w:type="dxa" w:w="6624"/>
            <w:vAlign w:val="center"/>
            <w:tcMar>
              <w:top w:w="90" w:type="dxa"/>
              <w:start w:w="110" w:type="dxa"/>
              <w:bottom w:w="90" w:type="dxa"/>
              <w:end w:w="110" w:type="dxa"/>
            </w:tcMar>
            <w:shd w:fill="F2F6FA"/>
          </w:tcPr>
          <w:p>
            <w:pPr>
              <w:spacing w:after="20" w:line="240" w:lineRule="auto"/>
            </w:pPr>
            <w:r>
              <w:rPr>
                <w:rFonts w:ascii="Aptos" w:hAnsi="Aptos"/>
                <w:sz w:val="16"/>
              </w:rPr>
              <w:t>repository/SupplierReceiptRepository.java; repository/customrepo/SupplierReceiptRepositoryImpl.java</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File validation port / adapter</w:t>
            </w:r>
          </w:p>
        </w:tc>
        <w:tc>
          <w:tcPr>
            <w:tcW w:type="dxa" w:w="6624"/>
            <w:vAlign w:val="center"/>
            <w:tcMar>
              <w:top w:w="90" w:type="dxa"/>
              <w:start w:w="110" w:type="dxa"/>
              <w:bottom w:w="90" w:type="dxa"/>
              <w:end w:w="110" w:type="dxa"/>
            </w:tcMar>
          </w:tcPr>
          <w:p>
            <w:pPr>
              <w:spacing w:after="20" w:line="240" w:lineRule="auto"/>
            </w:pPr>
            <w:r>
              <w:rPr>
                <w:rFonts w:ascii="Aptos" w:hAnsi="Aptos"/>
                <w:sz w:val="16"/>
              </w:rPr>
              <w:t>port/ReceiptDocumentValidator.java; integration/FileServiceReceiptDocumentValidator.java</w:t>
            </w:r>
          </w:p>
        </w:tc>
      </w:tr>
      <w:tr>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Response DTO</w:t>
            </w:r>
          </w:p>
        </w:tc>
        <w:tc>
          <w:tcPr>
            <w:tcW w:type="dxa" w:w="6624"/>
            <w:vAlign w:val="center"/>
            <w:tcMar>
              <w:top w:w="90" w:type="dxa"/>
              <w:start w:w="110" w:type="dxa"/>
              <w:bottom w:w="90" w:type="dxa"/>
              <w:end w:w="110" w:type="dxa"/>
            </w:tcMar>
            <w:shd w:fill="F2F6FA"/>
          </w:tcPr>
          <w:p>
            <w:pPr>
              <w:spacing w:after="20" w:line="240" w:lineRule="auto"/>
            </w:pPr>
            <w:r>
              <w:rPr>
                <w:rFonts w:ascii="Aptos" w:hAnsi="Aptos"/>
                <w:sz w:val="16"/>
              </w:rPr>
              <w:t>dto/response/SupplierReceiptResponse.java</w:t>
            </w:r>
          </w:p>
        </w:tc>
      </w:tr>
      <w:tr>
        <w:tc>
          <w:tcPr>
            <w:tcW w:type="dxa" w:w="3168"/>
            <w:vAlign w:val="center"/>
            <w:tcMar>
              <w:top w:w="90" w:type="dxa"/>
              <w:start w:w="110" w:type="dxa"/>
              <w:bottom w:w="90" w:type="dxa"/>
              <w:end w:w="110" w:type="dxa"/>
            </w:tcMar>
          </w:tcPr>
          <w:p>
            <w:pPr>
              <w:spacing w:after="20" w:line="240" w:lineRule="auto"/>
            </w:pPr>
            <w:r>
              <w:rPr>
                <w:rFonts w:ascii="Aptos" w:hAnsi="Aptos"/>
                <w:sz w:val="16"/>
              </w:rPr>
              <w:t>Gateway route</w:t>
            </w:r>
          </w:p>
        </w:tc>
        <w:tc>
          <w:tcPr>
            <w:tcW w:type="dxa" w:w="6624"/>
            <w:vAlign w:val="center"/>
            <w:tcMar>
              <w:top w:w="90" w:type="dxa"/>
              <w:start w:w="110" w:type="dxa"/>
              <w:bottom w:w="90" w:type="dxa"/>
              <w:end w:w="110" w:type="dxa"/>
            </w:tcMar>
          </w:tcPr>
          <w:p>
            <w:pPr>
              <w:spacing w:after="20" w:line="240" w:lineRule="auto"/>
            </w:pPr>
            <w:r>
              <w:rPr>
                <w:rFonts w:ascii="Aptos" w:hAnsi="Aptos"/>
                <w:sz w:val="16"/>
              </w:rPr>
              <w:t>services/api-gateway/src/main/resources/application.yml</w:t>
            </w:r>
          </w:p>
        </w:tc>
      </w:tr>
      <w:tr>
        <w:tc>
          <w:tcPr>
            <w:tcW w:type="dxa" w:w="3168"/>
            <w:vAlign w:val="center"/>
            <w:tcMar>
              <w:top w:w="90" w:type="dxa"/>
              <w:start w:w="110" w:type="dxa"/>
              <w:bottom w:w="90" w:type="dxa"/>
              <w:end w:w="110" w:type="dxa"/>
            </w:tcMar>
            <w:shd w:fill="F2F6FA"/>
          </w:tcPr>
          <w:p>
            <w:pPr>
              <w:spacing w:after="20" w:line="240" w:lineRule="auto"/>
            </w:pPr>
            <w:r>
              <w:rPr>
                <w:rFonts w:ascii="Aptos" w:hAnsi="Aptos"/>
                <w:sz w:val="16"/>
              </w:rPr>
              <w:t>Docker URL override</w:t>
            </w:r>
          </w:p>
        </w:tc>
        <w:tc>
          <w:tcPr>
            <w:tcW w:type="dxa" w:w="6624"/>
            <w:vAlign w:val="center"/>
            <w:tcMar>
              <w:top w:w="90" w:type="dxa"/>
              <w:start w:w="110" w:type="dxa"/>
              <w:bottom w:w="90" w:type="dxa"/>
              <w:end w:w="110" w:type="dxa"/>
            </w:tcMar>
            <w:shd w:fill="F2F6FA"/>
          </w:tcPr>
          <w:p>
            <w:pPr>
              <w:spacing w:after="20" w:line="240" w:lineRule="auto"/>
            </w:pPr>
            <w:r>
              <w:rPr>
                <w:rFonts w:ascii="Aptos" w:hAnsi="Aptos"/>
                <w:sz w:val="16"/>
              </w:rPr>
              <w:t>docker-compose.yml: FILE_SERVICE_BASE_URL trong service inventory-service</w:t>
            </w:r>
          </w:p>
        </w:tc>
      </w:tr>
    </w:tbl>
    <w:p>
      <w:pPr>
        <w:spacing w:after="40"/>
      </w:pPr>
    </w:p>
    <w:p>
      <w:pPr/>
      <w:r>
        <w:t>Bước tiếp theo của quy trình là phê duyệt và/hoặc ghi sổ theo chính sách nghiệp vụ. Mã hiện tại đã có API post riêng để cộng tồn từ phiếu SUBMITTED; việc tạo bản ghi/yêu cầu ở Approval Service chưa nằm trong API submit này.</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 xml:space="preserve">Tài liệu đặc tả API Inventory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INVENTORY SERVICE  |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chi tiết API Inventory - Gửi phiếu nhập sang trạng thái chờ duyệt</dc:title>
  <dc:subject>Nghiệp vụ, luồng xử lý tuần tự, dữ liệu, tích hợp và ngoại lệ của API submit phiếu nhập</dc:subject>
  <dc:creator>Inventory Service</dc:creator>
  <cp:keywords/>
  <dc:description/>
  <cp:lastModifiedBy/>
  <cp:revision>1</cp:revision>
  <dcterms:created xsi:type="dcterms:W3CDTF">2013-12-23T23:15:00Z</dcterms:created>
  <dcterms:modified xsi:type="dcterms:W3CDTF">2013-12-23T23:15:00Z</dcterms:modified>
  <cp:category/>
</cp:coreProperties>
</file>