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 tình huống nghiệp vụ trong Inventory</w:t>
      </w:r>
    </w:p>
    <w:p>
      <w:pPr>
        <w:spacing w:after="240"/>
      </w:pPr>
      <w:r>
        <w:rPr>
          <w:i/>
          <w:color w:val="5A6470"/>
        </w:rPr>
        <w:t>Rà soát tranh chấp dữ liệu, idempotence và vận hành</w:t>
      </w:r>
    </w:p>
    <w:p>
      <w:r>
        <w:t>Tài liệu này rà soát các luồng Inventory trong mã nguồn hiện tại và tổng hợp cách hệ thống xử lý lỗi thường gặp khi có nhiều người dùng, retry request hoặc service phụ thuộc bị gián đoạn. Nội dung phân biệt rõ cơ chế đã triển khai, hướng dẫn cho client và các khoảng trống còn lại. PostgreSQL là nguồn dữ liệu chuẩn; Redis chỉ tăng tốc đọc; các quyết định ghi tồn phải kiểm tra dữ liệu chuẩn.</w:t>
      </w:r>
    </w:p>
    <w:p>
      <w:pPr>
        <w:pStyle w:val="Heading1"/>
      </w:pPr>
      <w:r>
        <w:t>1. Tóm tắt kết quả rà soát</w:t>
      </w:r>
    </w:p>
    <w:p>
      <w:pPr>
        <w:pStyle w:val="ListBullet"/>
      </w:pPr>
      <w:r>
        <w:t>Đã có khóa dòng, cập nhật có điều kiện, version kiểm soát stale write, unique constraint, transaction cho balance và stock movement, operationId ở các workflow chứng từ, transactional outbox/inbox cho sự kiện Kafka.</w:t>
      </w:r>
    </w:p>
    <w:p>
      <w:pPr>
        <w:pStyle w:val="ListBullet"/>
      </w:pPr>
      <w:r>
        <w:t>Các API balance cơ bản như receive/reserve/release/issue/adjust không có operationId persisted chung. expectedVersion là tùy chọn ở một số DTO và không tự bảo vệ khỏi gửi lại cùng lệnh sau timeout.</w:t>
      </w:r>
    </w:p>
    <w:p>
      <w:pPr>
        <w:pStyle w:val="ListBullet"/>
      </w:pPr>
      <w:r>
        <w:t>Product Service/Eureka chưa sẵn sàng có thể làm API create/receive trả 503 trước khi ghi tồn nếu SKU không có projection còn mới.</w:t>
      </w:r>
    </w:p>
    <w:p>
      <w:pPr>
        <w:pStyle w:val="ListBullet"/>
      </w:pPr>
      <w:r>
        <w:t>Đã có các case cần vận hành: Kafka phát lại event, DLT cần điều tra, Redis fallback làm tăng tải PostgreSQL, outbox backlog/age, và deadlock/connection pool saturation.</w:t>
      </w:r>
    </w:p>
    <w:p>
      <w:pPr>
        <w:pStyle w:val="ListBullet"/>
      </w:pPr>
      <w:r>
        <w:t>Cần bổ sung/kiểm chứng: idempotency key cho thao tác balance, kiểm tra scale 4 số lẻ ở request, metric đếm toàn bộ câu SQL cả JDBC lẫn JPA, và chính sách retry của client theo loại thao tác.</w:t>
      </w:r>
    </w:p>
    <w:p>
      <w:pPr>
        <w:pStyle w:val="Heading1"/>
      </w:pPr>
      <w:r>
        <w:t>2. Mô hình tồn và điều kiện bất biến</w:t>
      </w:r>
    </w:p>
    <w:p>
      <w:r>
        <w:t>Một dòng inventory được định danh bởi enterpriseId + warehouseId + locationId + SKU; unique constraint chống tạo hai dòng cho cùng tổ hợp. Các bucket là physical, reserved, defective, pending và in-transit. Tồn khả dụng tại nguồn được tính từ physical trừ reserved, defective và pending. Khi dispatch điều chuyển, lượng rời physical nguồn và được theo dõi riêng trong in-transit; khi nhận, lượng đối soát được trừ khỏi in-transit, hàng tốt/hỏng được cộng vào bucket tương ứng ở đích.</w:t>
      </w:r>
    </w:p>
    <w:p>
      <w:pPr>
        <w:pStyle w:val="ListBullet"/>
      </w:pPr>
      <w:r>
        <w:t>quantity ở các thao tác tăng/giảm phải dương; actual quantity dùng để điều chỉnh không âm. DB numeric có precision 19, scale 4; client nên gửi tối đa bốn chữ số thập phân.</w:t>
      </w:r>
    </w:p>
    <w:p>
      <w:pPr>
        <w:pStyle w:val="ListBullet"/>
      </w:pPr>
      <w:r>
        <w:t>Reserve không được vượt tồn khả dụng; release không được vượt reserved; issue chỉ dùng phần available; adjust không được làm physical thấp hơn reserved + defective + pending.</w:t>
      </w:r>
    </w:p>
    <w:p>
      <w:pPr>
        <w:pStyle w:val="ListBullet"/>
      </w:pPr>
      <w:r>
        <w:t>Mỗi thay đổi tồn phải giữ movement/audit đồng bộ với balance trong transaction; event outbox được ghi cùng transaction nơi luồng đó phát event.</w:t>
      </w:r>
    </w:p>
    <w:p>
      <w:pPr>
        <w:pStyle w:val="Heading1"/>
      </w:pPr>
      <w:r>
        <w:t>3. Case tranh chấp dữ liệu và tồn kho</w:t>
      </w:r>
    </w:p>
    <w:p>
      <w:pPr>
        <w:pStyle w:val="Heading2"/>
      </w:pPr>
      <w:r>
        <w:t>Hai request tạo cùng dòng Inventory</w:t>
      </w:r>
    </w:p>
    <w:p>
      <w:pPr>
        <w:spacing w:after="60"/>
      </w:pPr>
      <w:r>
        <w:rPr>
          <w:b/>
          <w:color w:val="225382"/>
        </w:rPr>
        <w:t xml:space="preserve">Rủi ro: </w:t>
      </w:r>
      <w:r>
        <w:t>Hai request create hoặc receive-stock đồng thời có thể cùng thấy chưa có dòng và tạo trùng.</w:t>
      </w:r>
    </w:p>
    <w:p>
      <w:pPr>
        <w:spacing w:after="60"/>
      </w:pPr>
      <w:r>
        <w:rPr>
          <w:b/>
          <w:color w:val="225382"/>
        </w:rPr>
        <w:t xml:space="preserve">Cơ chế trong code: </w:t>
      </w:r>
      <w:r>
        <w:t>Unique constraint theo enterprise/warehouse/location/SKU; create-or-find dùng insert có conflict handling để một dòng thắng.</w:t>
      </w:r>
    </w:p>
    <w:p>
      <w:pPr>
        <w:spacing w:after="60"/>
      </w:pPr>
      <w:r>
        <w:rPr>
          <w:b/>
          <w:color w:val="225382"/>
        </w:rPr>
        <w:t xml:space="preserve">Cách xử lý: </w:t>
      </w:r>
      <w:r>
        <w:t>Đọc lại dòng thắng và tiếp tục theo version hiện tại. Không dùng ID khác để lặp cùng tổ hợp nghiệp vụ.</w:t>
      </w:r>
    </w:p>
    <w:p>
      <w:pPr>
        <w:pStyle w:val="Heading2"/>
      </w:pPr>
      <w:r>
        <w:t>Hai người cùng reserve hoặc issue</w:t>
      </w:r>
    </w:p>
    <w:p>
      <w:pPr>
        <w:spacing w:after="60"/>
      </w:pPr>
      <w:r>
        <w:rPr>
          <w:b/>
          <w:color w:val="225382"/>
        </w:rPr>
        <w:t xml:space="preserve">Rủi ro: </w:t>
      </w:r>
      <w:r>
        <w:t>Cả hai đọc cùng available, tổng lượng yêu cầu vượt tồn.</w:t>
      </w:r>
    </w:p>
    <w:p>
      <w:pPr>
        <w:spacing w:after="60"/>
      </w:pPr>
      <w:r>
        <w:rPr>
          <w:b/>
          <w:color w:val="225382"/>
        </w:rPr>
        <w:t xml:space="preserve">Cơ chế trong code: </w:t>
      </w:r>
      <w:r>
        <w:t>Lấy khóa `FOR UPDATE`, cập nhật balance theo điều kiện tồn đủ; lỗi một request không để tồn âm.</w:t>
      </w:r>
    </w:p>
    <w:p>
      <w:pPr>
        <w:spacing w:after="60"/>
      </w:pPr>
      <w:r>
        <w:rPr>
          <w:b/>
          <w:color w:val="225382"/>
        </w:rPr>
        <w:t xml:space="preserve">Cách xử lý: </w:t>
      </w:r>
      <w:r>
        <w:t>`INSUFFICIENT_STOCK`: tải lại balance/available rồi yêu cầu người dùng xác nhận số lượng mới; không tự retry vô hạn.</w:t>
      </w:r>
    </w:p>
    <w:p>
      <w:pPr>
        <w:pStyle w:val="Heading2"/>
      </w:pPr>
      <w:r>
        <w:t>Hai người cùng cập nhật từ snapshot cũ</w:t>
      </w:r>
    </w:p>
    <w:p>
      <w:pPr>
        <w:spacing w:after="60"/>
      </w:pPr>
      <w:r>
        <w:rPr>
          <w:b/>
          <w:color w:val="225382"/>
        </w:rPr>
        <w:t xml:space="preserve">Rủi ro: </w:t>
      </w:r>
      <w:r>
        <w:t>Một người ghi đè thay đổi vừa được người kia commit.</w:t>
      </w:r>
    </w:p>
    <w:p>
      <w:pPr>
        <w:spacing w:after="60"/>
      </w:pPr>
      <w:r>
        <w:rPr>
          <w:b/>
          <w:color w:val="225382"/>
        </w:rPr>
        <w:t xml:space="preserve">Cơ chế trong code: </w:t>
      </w:r>
      <w:r>
        <w:t>Inventory có version; service khóa dòng rồi so `expectedVersion` nếu client gửi. Version không khớp trả `VERSION_CONFLICT`.</w:t>
      </w:r>
    </w:p>
    <w:p>
      <w:pPr>
        <w:spacing w:after="60"/>
      </w:pPr>
      <w:r>
        <w:rPr>
          <w:b/>
          <w:color w:val="225382"/>
        </w:rPr>
        <w:t xml:space="preserve">Cách xử lý: </w:t>
      </w:r>
      <w:r>
        <w:t>GET lại balance; hiển thị thay đổi và tạo request mới với version mới sau khi người dùng chấp thuận.</w:t>
      </w:r>
    </w:p>
    <w:p>
      <w:pPr>
        <w:pStyle w:val="Heading2"/>
      </w:pPr>
      <w:r>
        <w:t>expectedVersion bị bỏ trống</w:t>
      </w:r>
    </w:p>
    <w:p>
      <w:pPr>
        <w:spacing w:after="60"/>
      </w:pPr>
      <w:r>
        <w:rPr>
          <w:b/>
          <w:color w:val="225382"/>
        </w:rPr>
        <w:t xml:space="preserve">Rủi ro: </w:t>
      </w:r>
      <w:r>
        <w:t>Request không mang version nên không phát hiện client dùng màn hình cũ.</w:t>
      </w:r>
    </w:p>
    <w:p>
      <w:pPr>
        <w:spacing w:after="60"/>
      </w:pPr>
      <w:r>
        <w:rPr>
          <w:b/>
          <w:color w:val="225382"/>
        </w:rPr>
        <w:t xml:space="preserve">Cơ chế trong code: </w:t>
      </w:r>
      <w:r>
        <w:t>Ở các DTO balance, expectedVersion là optional; row lock và điều kiện SQL vẫn bảo vệ invariant tồn nhưng không thay thế xác nhận nghiệp vụ trên snapshot.</w:t>
      </w:r>
    </w:p>
    <w:p>
      <w:pPr>
        <w:spacing w:after="60"/>
      </w:pPr>
      <w:r>
        <w:rPr>
          <w:b/>
          <w:color w:val="225382"/>
        </w:rPr>
        <w:t xml:space="preserve">Cách xử lý: </w:t>
      </w:r>
      <w:r>
        <w:t>Client nên gửi version từ response trước với mọi thao tác có thể gây mất mát. Không xem field này như khóa idempotency.</w:t>
      </w:r>
    </w:p>
    <w:p>
      <w:pPr>
        <w:pStyle w:val="Heading2"/>
      </w:pPr>
      <w:r>
        <w:t>Hai phiếu nhiều SKU khóa chéo</w:t>
      </w:r>
    </w:p>
    <w:p>
      <w:pPr>
        <w:spacing w:after="60"/>
      </w:pPr>
      <w:r>
        <w:rPr>
          <w:b/>
          <w:color w:val="225382"/>
        </w:rPr>
        <w:t xml:space="preserve">Rủi ro: </w:t>
      </w:r>
      <w:r>
        <w:t>Transaction A khóa SKU1 rồi SKU2, transaction B khóa SKU2 rồi SKU1; có thể deadlock.</w:t>
      </w:r>
    </w:p>
    <w:p>
      <w:pPr>
        <w:spacing w:after="60"/>
      </w:pPr>
      <w:r>
        <w:rPr>
          <w:b/>
          <w:color w:val="225382"/>
        </w:rPr>
        <w:t xml:space="preserve">Cơ chế trong code: </w:t>
      </w:r>
      <w:r>
        <w:t>Các đường batch/transfer sắp thứ tự ID hoặc khóa theo thứ tự ổn định; transaction ngắn và phần gọi dịch vụ ngoài được tách khỏi transaction ghi khi phù hợp.</w:t>
      </w:r>
    </w:p>
    <w:p>
      <w:pPr>
        <w:spacing w:after="60"/>
      </w:pPr>
      <w:r>
        <w:rPr>
          <w:b/>
          <w:color w:val="225382"/>
        </w:rPr>
        <w:t xml:space="preserve">Cách xử lý: </w:t>
      </w:r>
      <w:r>
        <w:t>Khi DB trả deadlock/lock timeout, chỉ retry nguyên lệnh nếu đã idempotent; nếu không, đối chiếu trạng thái chứng từ và movement trước.</w:t>
      </w:r>
    </w:p>
    <w:p>
      <w:pPr>
        <w:pStyle w:val="Heading2"/>
      </w:pPr>
      <w:r>
        <w:t>Warehouse/Location bị tắt giữa lúc ghi tồn</w:t>
      </w:r>
    </w:p>
    <w:p>
      <w:pPr>
        <w:spacing w:after="60"/>
      </w:pPr>
      <w:r>
        <w:rPr>
          <w:b/>
          <w:color w:val="225382"/>
        </w:rPr>
        <w:t xml:space="preserve">Rủi ro: </w:t>
      </w:r>
      <w:r>
        <w:t>Một thao tác ghi đang kiểm tra tài nguyên trong khi admin chuyển trạng thái sang inactive.</w:t>
      </w:r>
    </w:p>
    <w:p>
      <w:pPr>
        <w:spacing w:after="60"/>
      </w:pPr>
      <w:r>
        <w:rPr>
          <w:b/>
          <w:color w:val="225382"/>
        </w:rPr>
        <w:t xml:space="preserve">Cơ chế trong code: </w:t>
      </w:r>
      <w:r>
        <w:t>Access service đọc PostgreSQL và khóa SHARE tài nguyên đến hết transaction; kiểm tra enterprise, warehouse/location ownership và active status trước khi sửa balance.</w:t>
      </w:r>
    </w:p>
    <w:p>
      <w:pPr>
        <w:spacing w:after="60"/>
      </w:pPr>
      <w:r>
        <w:rPr>
          <w:b/>
          <w:color w:val="225382"/>
        </w:rPr>
        <w:t xml:space="preserve">Cách xử lý: </w:t>
      </w:r>
      <w:r>
        <w:t>Lỗi not found/inactive/ownership mismatch cần sửa ID hoặc trạng thái ở nguồn; không bỏ qua bằng cache hay retry cùng body.</w:t>
      </w:r>
    </w:p>
    <w:p>
      <w:pPr>
        <w:pStyle w:val="Heading2"/>
      </w:pPr>
      <w:r>
        <w:t>Batch tạo/ghi nhiều dòng có một lỗi</w:t>
      </w:r>
    </w:p>
    <w:p>
      <w:pPr>
        <w:spacing w:after="60"/>
      </w:pPr>
      <w:r>
        <w:rPr>
          <w:b/>
          <w:color w:val="225382"/>
        </w:rPr>
        <w:t xml:space="preserve">Rủi ro: </w:t>
      </w:r>
      <w:r>
        <w:t>Một dòng sai có thể làm dữ liệu một phần nếu ghi tách rời.</w:t>
      </w:r>
    </w:p>
    <w:p>
      <w:pPr>
        <w:spacing w:after="60"/>
      </w:pPr>
      <w:r>
        <w:rPr>
          <w:b/>
          <w:color w:val="225382"/>
        </w:rPr>
        <w:t xml:space="preserve">Cơ chế trong code: </w:t>
      </w:r>
      <w:r>
        <w:t>Batch create có giới hạn cấu hình và transaction; transfer dispatch kiểm tra mọi dòng rồi cập nhật batch all-or-nothing. Supplier receipt posting cập nhật line, balance, movement và status trong transaction.</w:t>
      </w:r>
    </w:p>
    <w:p>
      <w:pPr>
        <w:spacing w:after="60"/>
      </w:pPr>
      <w:r>
        <w:rPr>
          <w:b/>
          <w:color w:val="225382"/>
        </w:rPr>
        <w:t xml:space="preserve">Cách xử lý: </w:t>
      </w:r>
      <w:r>
        <w:t>Sửa dòng lỗi rồi gửi lại theo semantics của endpoint. Với thao tác không idempotent, kiểm tra xem transaction đã commit chưa trước khi gửi lại.</w:t>
      </w:r>
    </w:p>
    <w:p>
      <w:pPr>
        <w:pStyle w:val="Heading2"/>
      </w:pPr>
      <w:r>
        <w:t>Số lượng âm, bằng 0 hoặc vượt độ chính xác</w:t>
      </w:r>
    </w:p>
    <w:p>
      <w:pPr>
        <w:spacing w:after="60"/>
      </w:pPr>
      <w:r>
        <w:rPr>
          <w:b/>
          <w:color w:val="225382"/>
        </w:rPr>
        <w:t xml:space="preserve">Rủi ro: </w:t>
      </w:r>
      <w:r>
        <w:t>Sai số decimal làm lệch tồn hoặc request vượt schema DB.</w:t>
      </w:r>
    </w:p>
    <w:p>
      <w:pPr>
        <w:spacing w:after="60"/>
      </w:pPr>
      <w:r>
        <w:rPr>
          <w:b/>
          <w:color w:val="225382"/>
        </w:rPr>
        <w:t xml:space="preserve">Cơ chế trong code: </w:t>
      </w:r>
      <w:r>
        <w:t>Request dùng validation positive/positive-or-zero; repository có các predicate không âm/đủ tồn; cột tồn là numeric(19,4).</w:t>
      </w:r>
    </w:p>
    <w:p>
      <w:pPr>
        <w:spacing w:after="60"/>
      </w:pPr>
      <w:r>
        <w:rPr>
          <w:b/>
          <w:color w:val="225382"/>
        </w:rPr>
        <w:t xml:space="preserve">Cách xử lý: </w:t>
      </w:r>
      <w:r>
        <w:t>Gửi quantity dương cho nhận/giữ/xuất; actual quantity không âm; chuẩn hóa tối đa 4 decimal. Rà soát thêm validation scale ở DTO nếu client có thể gửi nhiều hơn 4 chữ số.</w:t>
      </w:r>
    </w:p>
    <w:p>
      <w:pPr>
        <w:pStyle w:val="Heading1"/>
      </w:pPr>
      <w:r>
        <w:t>4. Idempotence và retry sau timeout</w:t>
      </w:r>
    </w:p>
    <w:p>
      <w:r>
        <w:t>Idempotence đảm bảo cùng một thao tác gửi lại không áp dụng side effect lần thứ hai. operationId và expectedVersion có vai trò khác nhau: operationId nhận diện retry; expectedVersion phát hiện snapshot cũ. Một operationId phải luôn đi cùng đúng payload gốc.</w:t>
      </w:r>
    </w:p>
    <w:p>
      <w:pPr>
        <w:pStyle w:val="Heading2"/>
      </w:pPr>
      <w:r>
        <w:t>Timeout ở thao tác balance thông thường</w:t>
      </w:r>
    </w:p>
    <w:p>
      <w:pPr>
        <w:spacing w:after="60"/>
      </w:pPr>
      <w:r>
        <w:rPr>
          <w:b/>
          <w:color w:val="225382"/>
        </w:rPr>
        <w:t xml:space="preserve">Rủi ro: </w:t>
      </w:r>
      <w:r>
        <w:t>Server có thể đã commit receive/reserve/release/issue/adjust nhưng response bị mất; gửi lại có thể nhân đôi thay đổi.</w:t>
      </w:r>
    </w:p>
    <w:p>
      <w:pPr>
        <w:spacing w:after="60"/>
      </w:pPr>
      <w:r>
        <w:rPr>
          <w:b/>
          <w:color w:val="225382"/>
        </w:rPr>
        <w:t xml:space="preserve">Cơ chế trong code: </w:t>
      </w:r>
      <w:r>
        <w:t>Các request thông thường không có một operationId và snapshot kết quả chung. Một số DTO chỉ có expectedVersion tùy chọn.</w:t>
      </w:r>
    </w:p>
    <w:p>
      <w:pPr>
        <w:spacing w:after="60"/>
      </w:pPr>
      <w:r>
        <w:rPr>
          <w:b/>
          <w:color w:val="225382"/>
        </w:rPr>
        <w:t xml:space="preserve">Cách xử lý: </w:t>
      </w:r>
      <w:r>
        <w:t>Đừng tự động retry. Tra GET balance và movement/reference trước. Nếu chưa thể xác định chắc chắn, cần đối chiếu traceId/log/DB. Nên bổ sung idempotency key cho các thao tác này.</w:t>
      </w:r>
    </w:p>
    <w:p>
      <w:pPr>
        <w:pStyle w:val="Heading2"/>
      </w:pPr>
      <w:r>
        <w:t>Retry phiếu nhập nhà cung cấp</w:t>
      </w:r>
    </w:p>
    <w:p>
      <w:pPr>
        <w:spacing w:after="60"/>
      </w:pPr>
      <w:r>
        <w:rPr>
          <w:b/>
          <w:color w:val="225382"/>
        </w:rPr>
        <w:t xml:space="preserve">Rủi ro: </w:t>
      </w:r>
      <w:r>
        <w:t>Client không nhận response lúc tạo hoặc chuyển trạng thái, có thể tạo chứng từ trùng.</w:t>
      </w:r>
    </w:p>
    <w:p>
      <w:pPr>
        <w:spacing w:after="60"/>
      </w:pPr>
      <w:r>
        <w:rPr>
          <w:b/>
          <w:color w:val="225382"/>
        </w:rPr>
        <w:t xml:space="preserve">Cơ chế trong code: </w:t>
      </w:r>
      <w:r>
        <w:t>Tạo phiếu claim operationId bằng unique index và lưu hash payload chuẩn hóa. Actuals/submit/approve/post kiểm tra status/version và một số retry nhận lại kết quả đã commit. Posting cùng transaction với bucket tồn và movement.</w:t>
      </w:r>
    </w:p>
    <w:p>
      <w:pPr>
        <w:spacing w:after="60"/>
      </w:pPr>
      <w:r>
        <w:rPr>
          <w:b/>
          <w:color w:val="225382"/>
        </w:rPr>
        <w:t xml:space="preserve">Cách xử lý: </w:t>
      </w:r>
      <w:r>
        <w:t>Retry đúng operationId, expectedVersion, body và cùng danh sách tài liệu. Nếu operationId đã gắn payload khác, tạo yêu cầu mới chỉ sau khi xác định trạng thái phiếu cũ.</w:t>
      </w:r>
    </w:p>
    <w:p>
      <w:pPr>
        <w:pStyle w:val="Heading2"/>
      </w:pPr>
      <w:r>
        <w:t>Submit/approve/post phiếu nhập chạy đồng thời</w:t>
      </w:r>
    </w:p>
    <w:p>
      <w:pPr>
        <w:spacing w:after="60"/>
      </w:pPr>
      <w:r>
        <w:rPr>
          <w:b/>
          <w:color w:val="225382"/>
        </w:rPr>
        <w:t xml:space="preserve">Rủi ro: </w:t>
      </w:r>
      <w:r>
        <w:t>Hai operator cùng đổi trạng thái hoặc post làm cộng tồn hai lần.</w:t>
      </w:r>
    </w:p>
    <w:p>
      <w:pPr>
        <w:spacing w:after="60"/>
      </w:pPr>
      <w:r>
        <w:rPr>
          <w:b/>
          <w:color w:val="225382"/>
        </w:rPr>
        <w:t xml:space="preserve">Cơ chế trong code: </w:t>
      </w:r>
      <w:r>
        <w:t>Khóa header; status transition có điều kiện theo version. Chỉ post từ APPROVED; status và inventory updates commit/rollback cùng nhau. Approve retry được ràng buộc bởi version và người duyệt.</w:t>
      </w:r>
    </w:p>
    <w:p>
      <w:pPr>
        <w:spacing w:after="60"/>
      </w:pPr>
      <w:r>
        <w:rPr>
          <w:b/>
          <w:color w:val="225382"/>
        </w:rPr>
        <w:t xml:space="preserve">Cách xử lý: </w:t>
      </w:r>
      <w:r>
        <w:t>Tải lại phiếu nếu version conflict. Sau timeout post, GET phiếu; nếu RECEIVED thì không post lại bằng version mới.</w:t>
      </w:r>
    </w:p>
    <w:p>
      <w:pPr>
        <w:pStyle w:val="Heading2"/>
      </w:pPr>
      <w:r>
        <w:t>Điều chuyển dispatch bị gửi lặp</w:t>
      </w:r>
    </w:p>
    <w:p>
      <w:pPr>
        <w:spacing w:after="60"/>
      </w:pPr>
      <w:r>
        <w:rPr>
          <w:b/>
          <w:color w:val="225382"/>
        </w:rPr>
        <w:t xml:space="preserve">Rủi ro: </w:t>
      </w:r>
      <w:r>
        <w:t>Nguồn bị trừ hai lần hoặc một phiếu chuyển sang trạng thái không hợp lệ.</w:t>
      </w:r>
    </w:p>
    <w:p>
      <w:pPr>
        <w:spacing w:after="60"/>
      </w:pPr>
      <w:r>
        <w:rPr>
          <w:b/>
          <w:color w:val="225382"/>
        </w:rPr>
        <w:t xml:space="preserve">Cơ chế trong code: </w:t>
      </w:r>
      <w:r>
        <w:t>Header khóa; dispatch_operation_id, expected version, status CREATED -&gt; IN_TRANSIT và các movement/balance cập nhật nguyên tử. Cùng operation key/version retry trả snapshot; key khác bị conflict.</w:t>
      </w:r>
    </w:p>
    <w:p>
      <w:pPr>
        <w:spacing w:after="60"/>
      </w:pPr>
      <w:r>
        <w:rPr>
          <w:b/>
          <w:color w:val="225382"/>
        </w:rPr>
        <w:t xml:space="preserve">Cách xử lý: </w:t>
      </w:r>
      <w:r>
        <w:t>Giữ operationId cho retry và dùng expectedVersion được đọc trước dispatch. Sau trạng thái IN_TRANSIT không gọi dispatch lần mới.</w:t>
      </w:r>
    </w:p>
    <w:p>
      <w:pPr>
        <w:pStyle w:val="Heading2"/>
      </w:pPr>
      <w:r>
        <w:t>Điều chuyển nhận từng phần hoặc có thiếu/hỏng</w:t>
      </w:r>
    </w:p>
    <w:p>
      <w:pPr>
        <w:spacing w:after="60"/>
      </w:pPr>
      <w:r>
        <w:rPr>
          <w:b/>
          <w:color w:val="225382"/>
        </w:rPr>
        <w:t xml:space="preserve">Rủi ro: </w:t>
      </w:r>
      <w:r>
        <w:t>Cộng đủ kế hoạch vào đích dù thực nhận ít hơn, hoặc nhận cùng đợt lần nữa.</w:t>
      </w:r>
    </w:p>
    <w:p>
      <w:pPr>
        <w:spacing w:after="60"/>
      </w:pPr>
      <w:r>
        <w:rPr>
          <w:b/>
          <w:color w:val="225382"/>
        </w:rPr>
        <w:t xml:space="preserve">Cơ chế trong code: </w:t>
      </w:r>
      <w:r>
        <w:t>Receive operation được lưu theo transfer + operationId cùng payload hash. Theo dõi good/damaged/missing từng line; tổng đã đối soát không vượt dispatched; trừ in-transit đúng lượng accounted; status PARTIALLY_RECEIVED đến khi đủ.</w:t>
      </w:r>
    </w:p>
    <w:p>
      <w:pPr>
        <w:spacing w:after="60"/>
      </w:pPr>
      <w:r>
        <w:rPr>
          <w:b/>
          <w:color w:val="225382"/>
        </w:rPr>
        <w:t xml:space="preserve">Cách xử lý: </w:t>
      </w:r>
      <w:r>
        <w:t>Retry cùng operationId và payload để nhận snapshot. Đợt tiếp theo dùng operationId mới + expectedVersion mới. Ghi rõ discrepancyReason; không diễn giải hàng missing như hàng đến đích.</w:t>
      </w:r>
    </w:p>
    <w:p>
      <w:pPr>
        <w:pStyle w:val="Heading2"/>
      </w:pPr>
      <w:r>
        <w:t>Parcel hàng trả gửi lại</w:t>
      </w:r>
    </w:p>
    <w:p>
      <w:pPr>
        <w:spacing w:after="60"/>
      </w:pPr>
      <w:r>
        <w:rPr>
          <w:b/>
          <w:color w:val="225382"/>
        </w:rPr>
        <w:t xml:space="preserve">Rủi ro: </w:t>
      </w:r>
      <w:r>
        <w:t>Parcel trùng làm tăng pending hoặc tổng nhận vượt số lượng trả đã duyệt.</w:t>
      </w:r>
    </w:p>
    <w:p>
      <w:pPr>
        <w:spacing w:after="60"/>
      </w:pPr>
      <w:r>
        <w:rPr>
          <w:b/>
          <w:color w:val="225382"/>
        </w:rPr>
        <w:t xml:space="preserve">Cơ chế trong code: </w:t>
      </w:r>
      <w:r>
        <w:t>Khóa progress theo return request/order line; unique parcel identity và so khớp nội dung request. Tổng received không vượt approved. Hàng nhận vào pending, chưa thành hàng tốt.</w:t>
      </w:r>
    </w:p>
    <w:p>
      <w:pPr>
        <w:spacing w:after="60"/>
      </w:pPr>
      <w:r>
        <w:rPr>
          <w:b/>
          <w:color w:val="225382"/>
        </w:rPr>
        <w:t xml:space="preserve">Cách xử lý: </w:t>
      </w:r>
      <w:r>
        <w:t>Cùng parcel/body trả kết quả cũ; cùng parcel/body khác bị conflict. Không đổi parcel identity để né lỗi retry.</w:t>
      </w:r>
    </w:p>
    <w:p>
      <w:pPr>
        <w:pStyle w:val="Heading2"/>
      </w:pPr>
      <w:r>
        <w:t>Kiểm định hàng trả gửi lặp hoặc nhiều người kiểm</w:t>
      </w:r>
    </w:p>
    <w:p>
      <w:pPr>
        <w:spacing w:after="60"/>
      </w:pPr>
      <w:r>
        <w:rPr>
          <w:b/>
          <w:color w:val="225382"/>
        </w:rPr>
        <w:t xml:space="preserve">Rủi ro: </w:t>
      </w:r>
      <w:r>
        <w:t>Pending bị trừ hai lần hoặc tổng good/damaged sai.</w:t>
      </w:r>
    </w:p>
    <w:p>
      <w:pPr>
        <w:spacing w:after="60"/>
      </w:pPr>
      <w:r>
        <w:rPr>
          <w:b/>
          <w:color w:val="225382"/>
        </w:rPr>
        <w:t xml:space="preserve">Cơ chế trong code: </w:t>
      </w:r>
      <w:r>
        <w:t>Khóa receipt; operationId lưu kết quả kiểm; `good + damaged` phải bằng received quantity. Đổi bucket, movement và inspection record trong một transaction.</w:t>
      </w:r>
    </w:p>
    <w:p>
      <w:pPr>
        <w:spacing w:after="60"/>
      </w:pPr>
      <w:r>
        <w:rPr>
          <w:b/>
          <w:color w:val="225382"/>
        </w:rPr>
        <w:t xml:space="preserve">Cách xử lý: </w:t>
      </w:r>
      <w:r>
        <w:t>Retry đúng operationId/body. Nếu kiểm lại thực tế khác, xử lý theo quy trình nghiệp vụ sửa/điều chỉnh rõ ràng; không ghi đè kiểm định đã chốt.</w:t>
      </w:r>
    </w:p>
    <w:p>
      <w:pPr>
        <w:pStyle w:val="Heading1"/>
      </w:pPr>
      <w:r>
        <w:t>5. Chứng từ và chuyển bucket chất lượng</w:t>
      </w:r>
    </w:p>
    <w:p>
      <w:pPr>
        <w:pStyle w:val="Heading2"/>
      </w:pPr>
      <w:r>
        <w:t>Phiếu nhập supplier chưa phân loại đầy đủ</w:t>
      </w:r>
    </w:p>
    <w:p>
      <w:pPr>
        <w:spacing w:after="60"/>
      </w:pPr>
      <w:r>
        <w:rPr>
          <w:b/>
          <w:color w:val="225382"/>
        </w:rPr>
        <w:t xml:space="preserve">Rủi ro: </w:t>
      </w:r>
      <w:r>
        <w:t>Ghi sổ khi actual chưa khớp good + damaged + inspection hoặc thiếu vị trí.</w:t>
      </w:r>
    </w:p>
    <w:p>
      <w:pPr>
        <w:spacing w:after="60"/>
      </w:pPr>
      <w:r>
        <w:rPr>
          <w:b/>
          <w:color w:val="225382"/>
        </w:rPr>
        <w:t xml:space="preserve">Cơ chế trong code: </w:t>
      </w:r>
      <w:r>
        <w:t>Lifecycle DRAFT -&gt; SUBMITTED -&gt; APPROVED -&gt; RECEIVED; submit yêu cầu phân loại đủ; post yêu cầu gán đúng một Location cho mỗi line và balance/movement/status cùng transaction.</w:t>
      </w:r>
    </w:p>
    <w:p>
      <w:pPr>
        <w:spacing w:after="60"/>
      </w:pPr>
      <w:r>
        <w:rPr>
          <w:b/>
          <w:color w:val="225382"/>
        </w:rPr>
        <w:t xml:space="preserve">Cách xử lý: </w:t>
      </w:r>
      <w:r>
        <w:t>Hoàn tất actuals và phân loại trước submit; sau approval chỉ post với version mới. Sai Location/SKU hoặc thiếu line thì sửa ở trạng thái cho phép, không ghi sổ từng phần.</w:t>
      </w:r>
    </w:p>
    <w:p>
      <w:pPr>
        <w:pStyle w:val="Heading2"/>
      </w:pPr>
      <w:r>
        <w:t>Tài liệu đính kèm lỗi hoặc thay đổi khi đang submit</w:t>
      </w:r>
    </w:p>
    <w:p>
      <w:pPr>
        <w:spacing w:after="60"/>
      </w:pPr>
      <w:r>
        <w:rPr>
          <w:b/>
          <w:color w:val="225382"/>
        </w:rPr>
        <w:t xml:space="preserve">Rủi ro: </w:t>
      </w:r>
      <w:r>
        <w:t>Duyệt chứng từ không còn trỏ tới bộ chứng từ được xác minh.</w:t>
      </w:r>
    </w:p>
    <w:p>
      <w:pPr>
        <w:spacing w:after="60"/>
      </w:pPr>
      <w:r>
        <w:rPr>
          <w:b/>
          <w:color w:val="225382"/>
        </w:rPr>
        <w:t xml:space="preserve">Cơ chế trong code: </w:t>
      </w:r>
      <w:r>
        <w:t>Submit xác minh tài liệu ngoài transaction ghi, sau đó khóa lại phiếu và so version, danh sách asset IDs, line snapshot trước khi đổi sang SUBMITTED.</w:t>
      </w:r>
    </w:p>
    <w:p>
      <w:pPr>
        <w:spacing w:after="60"/>
      </w:pPr>
      <w:r>
        <w:rPr>
          <w:b/>
          <w:color w:val="225382"/>
        </w:rPr>
        <w:t xml:space="preserve">Cách xử lý: </w:t>
      </w:r>
      <w:r>
        <w:t>Nếu asset/lines đổi trong lúc xác minh, nhận version conflict, tải lại và submit lại để xác minh bộ dữ liệu mới.</w:t>
      </w:r>
    </w:p>
    <w:p>
      <w:pPr>
        <w:pStyle w:val="Heading2"/>
      </w:pPr>
      <w:r>
        <w:t>Hàng nhận bị hư hoặc cần kiểm tra</w:t>
      </w:r>
    </w:p>
    <w:p>
      <w:pPr>
        <w:spacing w:after="60"/>
      </w:pPr>
      <w:r>
        <w:rPr>
          <w:b/>
          <w:color w:val="225382"/>
        </w:rPr>
        <w:t xml:space="preserve">Rủi ro: </w:t>
      </w:r>
      <w:r>
        <w:t>Hàng chưa đủ điều kiện bán bị tính vào available.</w:t>
      </w:r>
    </w:p>
    <w:p>
      <w:pPr>
        <w:spacing w:after="60"/>
      </w:pPr>
      <w:r>
        <w:rPr>
          <w:b/>
          <w:color w:val="225382"/>
        </w:rPr>
        <w:t xml:space="preserve">Cơ chế trong code: </w:t>
      </w:r>
      <w:r>
        <w:t>Supplier receipt phân loại good/damaged/inspection; return receive đưa vào pending; return inspect chuyển pending sang good hoặc defective.</w:t>
      </w:r>
    </w:p>
    <w:p>
      <w:pPr>
        <w:spacing w:after="60"/>
      </w:pPr>
      <w:r>
        <w:rPr>
          <w:b/>
          <w:color w:val="225382"/>
        </w:rPr>
        <w:t xml:space="preserve">Cách xử lý: </w:t>
      </w:r>
      <w:r>
        <w:t>Không chỉnh thẳng physical để ép hàng vào available; dùng đúng workflow phân loại hoặc adjustment có audit.</w:t>
      </w:r>
    </w:p>
    <w:p>
      <w:pPr>
        <w:pStyle w:val="Heading1"/>
      </w:pPr>
      <w:r>
        <w:t>6. Product Service, Kafka và lỗi phụ thuộc</w:t>
      </w:r>
    </w:p>
    <w:p>
      <w:pPr>
        <w:pStyle w:val="Heading2"/>
      </w:pPr>
      <w:r>
        <w:t>Product Service không có instance Eureka</w:t>
      </w:r>
    </w:p>
    <w:p>
      <w:pPr>
        <w:spacing w:after="60"/>
      </w:pPr>
      <w:r>
        <w:rPr>
          <w:b/>
          <w:color w:val="225382"/>
        </w:rPr>
        <w:t xml:space="preserve">Rủi ro: </w:t>
      </w:r>
      <w:r>
        <w:t>Request tạo/nhập tồn không xác minh được SKU và có thể trả 503.</w:t>
      </w:r>
    </w:p>
    <w:p>
      <w:pPr>
        <w:spacing w:after="60"/>
      </w:pPr>
      <w:r>
        <w:rPr>
          <w:b/>
          <w:color w:val="225382"/>
        </w:rPr>
        <w:t xml:space="preserve">Cơ chế trong code: </w:t>
      </w:r>
      <w:r>
        <w:t>Inventory dùng projection SKU mới nếu có; SKU thiếu/cũ thì POST xác thực sang Product Service. Lỗi không có instance được ánh xạ SERVICE_UNAVAILABLE; request chưa tới bước ghi balance.</w:t>
      </w:r>
    </w:p>
    <w:p>
      <w:pPr>
        <w:spacing w:after="60"/>
      </w:pPr>
      <w:r>
        <w:rPr>
          <w:b/>
          <w:color w:val="225382"/>
        </w:rPr>
        <w:t xml:space="preserve">Cách xử lý: </w:t>
      </w:r>
      <w:r>
        <w:t>Kiểm tra Product Service đăng ký đúng Eureka. Sau khôi phục có thể retry vì lỗi xảy ra trước ghi tồn; nếu không chắc endpoint nào đã commit thì vẫn phải tra trạng thái.</w:t>
      </w:r>
    </w:p>
    <w:p>
      <w:pPr>
        <w:pStyle w:val="Heading2"/>
      </w:pPr>
      <w:r>
        <w:t>Projection SKU trễ hoặc event Product bị lặp</w:t>
      </w:r>
    </w:p>
    <w:p>
      <w:pPr>
        <w:spacing w:after="60"/>
      </w:pPr>
      <w:r>
        <w:rPr>
          <w:b/>
          <w:color w:val="225382"/>
        </w:rPr>
        <w:t xml:space="preserve">Rủi ro: </w:t>
      </w:r>
      <w:r>
        <w:t>SKU active/inactive sai hoặc projection bị cập nhật lùi.</w:t>
      </w:r>
    </w:p>
    <w:p>
      <w:pPr>
        <w:spacing w:after="60"/>
      </w:pPr>
      <w:r>
        <w:rPr>
          <w:b/>
          <w:color w:val="225382"/>
        </w:rPr>
        <w:t xml:space="preserve">Cơ chế trong code: </w:t>
      </w:r>
      <w:r>
        <w:t>Consumer inbox khử trùng lặp eventId + hash payload; version cũ/bằng projection được xem stale; cùng eventId khác payload đi DLT; lỗi thử lại rồi DLT theo cấu hình.</w:t>
      </w:r>
    </w:p>
    <w:p>
      <w:pPr>
        <w:spacing w:after="60"/>
      </w:pPr>
      <w:r>
        <w:rPr>
          <w:b/>
          <w:color w:val="225382"/>
        </w:rPr>
        <w:t xml:space="preserve">Cách xử lý: </w:t>
      </w:r>
      <w:r>
        <w:t>Kiểm tra product-events, consumer lag và DLT. Chỉ replay DLT sau khi sửa producer/schema/version; không xóa inbox để ép nhận lại tùy tiện.</w:t>
      </w:r>
    </w:p>
    <w:p>
      <w:pPr>
        <w:pStyle w:val="Heading2"/>
      </w:pPr>
      <w:r>
        <w:t>Inventory event publisher chết sau khi Kafka nhận event</w:t>
      </w:r>
    </w:p>
    <w:p>
      <w:pPr>
        <w:spacing w:after="60"/>
      </w:pPr>
      <w:r>
        <w:rPr>
          <w:b/>
          <w:color w:val="225382"/>
        </w:rPr>
        <w:t xml:space="preserve">Rủi ro: </w:t>
      </w:r>
      <w:r>
        <w:t>Consumer có thể không nhận event hoặc nhận duplicate sau lease hết hạn.</w:t>
      </w:r>
    </w:p>
    <w:p>
      <w:pPr>
        <w:spacing w:after="60"/>
      </w:pPr>
      <w:r>
        <w:rPr>
          <w:b/>
          <w:color w:val="225382"/>
        </w:rPr>
        <w:t xml:space="preserve">Cơ chế trong code: </w:t>
      </w:r>
      <w:r>
        <w:t>Stock movement và event envelope được ghi trong inventory_event_outbox cùng transaction. Poller claim bằng SKIP LOCKED, publish sau commit, giữ lease và retry; duplicate downstream được xử lý bằng eventId.</w:t>
      </w:r>
    </w:p>
    <w:p>
      <w:pPr>
        <w:spacing w:after="60"/>
      </w:pPr>
      <w:r>
        <w:rPr>
          <w:b/>
          <w:color w:val="225382"/>
        </w:rPr>
        <w:t xml:space="preserve">Cách xử lý: </w:t>
      </w:r>
      <w:r>
        <w:t>Theo dõi pending, oldest age, publish failure. Consumer nên idempotent theo eventId; event publish at-least-once, không giả định exactly-once xuyên DB/Kafka.</w:t>
      </w:r>
    </w:p>
    <w:p>
      <w:pPr>
        <w:pStyle w:val="Heading2"/>
      </w:pPr>
      <w:r>
        <w:t>Kafka unavailable hoặc DLT cũng lỗi</w:t>
      </w:r>
    </w:p>
    <w:p>
      <w:pPr>
        <w:spacing w:after="60"/>
      </w:pPr>
      <w:r>
        <w:rPr>
          <w:b/>
          <w:color w:val="225382"/>
        </w:rPr>
        <w:t xml:space="preserve">Rủi ro: </w:t>
      </w:r>
      <w:r>
        <w:t>Outbox backlog tăng hoặc offset không thể commit an toàn.</w:t>
      </w:r>
    </w:p>
    <w:p>
      <w:pPr>
        <w:spacing w:after="60"/>
      </w:pPr>
      <w:r>
        <w:rPr>
          <w:b/>
          <w:color w:val="225382"/>
        </w:rPr>
        <w:t xml:space="preserve">Cơ chế trong code: </w:t>
      </w:r>
      <w:r>
        <w:t>Publisher giữ event để retry; consumer retry theo cấu hình và chỉ commit sau xử lý/DLT thành công.</w:t>
      </w:r>
    </w:p>
    <w:p>
      <w:pPr>
        <w:spacing w:after="60"/>
      </w:pPr>
      <w:r>
        <w:rPr>
          <w:b/>
          <w:color w:val="225382"/>
        </w:rPr>
        <w:t xml:space="preserve">Cách xử lý: </w:t>
      </w:r>
      <w:r>
        <w:t>Khôi phục broker/topic/ACL/partition trước. Theo dõi backlog và DLT; điều tra payload/schema trước replay.</w:t>
      </w:r>
    </w:p>
    <w:p>
      <w:pPr>
        <w:pStyle w:val="Heading1"/>
      </w:pPr>
      <w:r>
        <w:t>7. PostgreSQL, Redis, cache và API</w:t>
      </w:r>
    </w:p>
    <w:p>
      <w:pPr>
        <w:pStyle w:val="Heading2"/>
      </w:pPr>
      <w:r>
        <w:t>PostgreSQL chậm, connection pool cạn hoặc lock wait cao</w:t>
      </w:r>
    </w:p>
    <w:p>
      <w:pPr>
        <w:spacing w:after="60"/>
      </w:pPr>
      <w:r>
        <w:rPr>
          <w:b/>
          <w:color w:val="225382"/>
        </w:rPr>
        <w:t xml:space="preserve">Rủi ro: </w:t>
      </w:r>
      <w:r>
        <w:t>Request timeout hàng loạt; retry làm tải DB nặng hơn.</w:t>
      </w:r>
    </w:p>
    <w:p>
      <w:pPr>
        <w:spacing w:after="60"/>
      </w:pPr>
      <w:r>
        <w:rPr>
          <w:b/>
          <w:color w:val="225382"/>
        </w:rPr>
        <w:t xml:space="preserve">Cơ chế trong code: </w:t>
      </w:r>
      <w:r>
        <w:t>Hikari pool có giới hạn và timeout; tracing/metrics theo dõi HTTP, pool wait và DB. Transaction giữ lock ngắn; gọi Product trước transaction ghi ở luồng được thiết kế như vậy.</w:t>
      </w:r>
    </w:p>
    <w:p>
      <w:pPr>
        <w:spacing w:after="60"/>
      </w:pPr>
      <w:r>
        <w:rPr>
          <w:b/>
          <w:color w:val="225382"/>
        </w:rPr>
        <w:t xml:space="preserve">Cách xử lý: </w:t>
      </w:r>
      <w:r>
        <w:t>Dùng traceId để tìm endpoint/SQL, kiểm tra Hikari active/pending, DB locks, slow query và pool saturation. Tránh tăng retry/tăng pool trước khi tìm nút thắt.</w:t>
      </w:r>
    </w:p>
    <w:p>
      <w:pPr>
        <w:pStyle w:val="Heading2"/>
      </w:pPr>
      <w:r>
        <w:t>Redis lỗi khi GET Location</w:t>
      </w:r>
    </w:p>
    <w:p>
      <w:pPr>
        <w:spacing w:after="60"/>
      </w:pPr>
      <w:r>
        <w:rPr>
          <w:b/>
          <w:color w:val="225382"/>
        </w:rPr>
        <w:t xml:space="preserve">Rủi ro: </w:t>
      </w:r>
      <w:r>
        <w:t>API đọc hỏng hoặc gọi cache nhiều lần làm dữ liệu cũ ảnh hưởng quyết định.</w:t>
      </w:r>
    </w:p>
    <w:p>
      <w:pPr>
        <w:spacing w:after="60"/>
      </w:pPr>
      <w:r>
        <w:rPr>
          <w:b/>
          <w:color w:val="225382"/>
        </w:rPr>
        <w:t xml:space="preserve">Cơ chế trong code: </w:t>
      </w:r>
      <w:r>
        <w:t>Cache GET failure được đếm/log và fallback PostgreSQL; Location ID có TTL. Luồng kiểm tra vị trí ghi tồn gọi JDBC trực tiếp.</w:t>
      </w:r>
    </w:p>
    <w:p>
      <w:pPr>
        <w:spacing w:after="60"/>
      </w:pPr>
      <w:r>
        <w:rPr>
          <w:b/>
          <w:color w:val="225382"/>
        </w:rPr>
        <w:t xml:space="preserve">Cách xử lý: </w:t>
      </w:r>
      <w:r>
        <w:t>Khôi phục Redis; theo dõi redis.errors và DB load. Cache không phải dữ liệu chuẩn và không được dùng để bỏ qua kiểm tra nghiệp vụ.</w:t>
      </w:r>
    </w:p>
    <w:p>
      <w:pPr>
        <w:pStyle w:val="Heading2"/>
      </w:pPr>
      <w:r>
        <w:t>Invalidation cache thất bại sau update Location</w:t>
      </w:r>
    </w:p>
    <w:p>
      <w:pPr>
        <w:spacing w:after="60"/>
      </w:pPr>
      <w:r>
        <w:rPr>
          <w:b/>
          <w:color w:val="225382"/>
        </w:rPr>
        <w:t xml:space="preserve">Rủi ro: </w:t>
      </w:r>
      <w:r>
        <w:t>Instance khác có thể trả thông tin cũ.</w:t>
      </w:r>
    </w:p>
    <w:p>
      <w:pPr>
        <w:spacing w:after="60"/>
      </w:pPr>
      <w:r>
        <w:rPr>
          <w:b/>
          <w:color w:val="225382"/>
        </w:rPr>
        <w:t xml:space="preserve">Cơ chế trong code: </w:t>
      </w:r>
      <w:r>
        <w:t>Update/status và cache_invalidation_outbox commit cùng nhau; worker poll sau commit, xóa key theo ID, retry backoff; event chỉ xóa khỏi outbox sau thành công.</w:t>
      </w:r>
    </w:p>
    <w:p>
      <w:pPr>
        <w:spacing w:after="60"/>
      </w:pPr>
      <w:r>
        <w:rPr>
          <w:b/>
          <w:color w:val="225382"/>
        </w:rPr>
        <w:t xml:space="preserve">Cách xử lý: </w:t>
      </w:r>
      <w:r>
        <w:t>Theo dõi `inventory.cache.invalidation.pending`, `oldest_age_seconds`, failures. Sau Redis recovery worker tự xử lý. Cache ID TTL 2 phút là giới hạn dự phòng, không thay thế outbox.</w:t>
      </w:r>
    </w:p>
    <w:p>
      <w:pPr>
        <w:pStyle w:val="Heading2"/>
      </w:pPr>
      <w:r>
        <w:t>Danh sách Location lớn hoặc trang sâu</w:t>
      </w:r>
    </w:p>
    <w:p>
      <w:pPr>
        <w:spacing w:after="60"/>
      </w:pPr>
      <w:r>
        <w:rPr>
          <w:b/>
          <w:color w:val="225382"/>
        </w:rPr>
        <w:t xml:space="preserve">Rủi ro: </w:t>
      </w:r>
      <w:r>
        <w:t>Tốn RAM, payload lớn hoặc offset query chậm.</w:t>
      </w:r>
    </w:p>
    <w:p>
      <w:pPr>
        <w:spacing w:after="60"/>
      </w:pPr>
      <w:r>
        <w:rPr>
          <w:b/>
          <w:color w:val="225382"/>
        </w:rPr>
        <w:t xml:space="preserve">Cơ chế trong code: </w:t>
      </w:r>
      <w:r>
        <w:t>GET list phân trang, mặc định 50 và cap 100; danh sách đọc PostgreSQL trực tiếp, không cache snapshot. PageResponse chứa content và thông tin tổng trang.</w:t>
      </w:r>
    </w:p>
    <w:p>
      <w:pPr>
        <w:spacing w:after="60"/>
      </w:pPr>
      <w:r>
        <w:rPr>
          <w:b/>
          <w:color w:val="225382"/>
        </w:rPr>
        <w:t xml:space="preserve">Cách xử lý: </w:t>
      </w:r>
      <w:r>
        <w:t>Duyệt theo page/size. Với tập dữ liệu lớn và page sâu, ưu tiên cursor/keyset và tránh count(*) mỗi request nếu tổng số chính xác không bắt buộc.</w:t>
      </w:r>
    </w:p>
    <w:p>
      <w:pPr>
        <w:pStyle w:val="Heading2"/>
      </w:pPr>
      <w:r>
        <w:t>Client thiếu quyền hoặc sai phạm vi dữ liệu</w:t>
      </w:r>
    </w:p>
    <w:p>
      <w:pPr>
        <w:spacing w:after="60"/>
      </w:pPr>
      <w:r>
        <w:rPr>
          <w:b/>
          <w:color w:val="225382"/>
        </w:rPr>
        <w:t xml:space="preserve">Rủi ro: </w:t>
      </w:r>
      <w:r>
        <w:t>Ghi sai tenant hoặc lộ dữ liệu.</w:t>
      </w:r>
    </w:p>
    <w:p>
      <w:pPr>
        <w:spacing w:after="60"/>
      </w:pPr>
      <w:r>
        <w:rPr>
          <w:b/>
          <w:color w:val="225382"/>
        </w:rPr>
        <w:t xml:space="preserve">Cơ chế trong code: </w:t>
      </w:r>
      <w:r>
        <w:t>Controller giới hạn các thao tác ghi bằng role ADMIN; đọc cho USER/ADMIN theo route. Access service kiểm tra warehouse thuộc enterprise và Location đúng warehouse trước khi ghi.</w:t>
      </w:r>
    </w:p>
    <w:p>
      <w:pPr>
        <w:spacing w:after="60"/>
      </w:pPr>
      <w:r>
        <w:rPr>
          <w:b/>
          <w:color w:val="225382"/>
        </w:rPr>
        <w:t xml:space="preserve">Cách xử lý: </w:t>
      </w:r>
      <w:r>
        <w:t>Dùng token/role đúng môi trường, không thay enterpriseId tùy ý. Lỗi authorization/ownership không phải lỗi retry.</w:t>
      </w:r>
    </w:p>
    <w:p>
      <w:pPr>
        <w:pStyle w:val="Heading1"/>
      </w:pPr>
      <w:r>
        <w:t>8. Quy tắc quyết định retry</w:t>
      </w:r>
    </w:p>
    <w:p>
      <w:pPr>
        <w:pStyle w:val="ListBullet"/>
      </w:pPr>
      <w:r>
        <w:t>Validation, not found, inactive, ownership mismatch, insufficient stock: sửa dữ liệu hoặc nghiệp vụ; không retry nguyên request.</w:t>
      </w:r>
    </w:p>
    <w:p>
      <w:pPr>
        <w:pStyle w:val="ListBullet"/>
      </w:pPr>
      <w:r>
        <w:t>Version conflict: GET lại, yêu cầu người dùng xác nhận, tạo request mới với version mới.</w:t>
      </w:r>
    </w:p>
    <w:p>
      <w:pPr>
        <w:pStyle w:val="ListBullet"/>
      </w:pPr>
      <w:r>
        <w:t>OperationId workflow có snapshot/hash: retry nguyên operationId + payload + expectedVersion để nhận kết quả trước đó.</w:t>
      </w:r>
    </w:p>
    <w:p>
      <w:pPr>
        <w:pStyle w:val="ListBullet"/>
      </w:pPr>
      <w:r>
        <w:t>Timeout ở receive/reserve/release/issue/adjust không có operationId: trước hết xác minh balance và movement; tuyệt đối không tự gửi lại do chưa nhận response.</w:t>
      </w:r>
    </w:p>
    <w:p>
      <w:pPr>
        <w:pStyle w:val="ListBullet"/>
      </w:pPr>
      <w:r>
        <w:t>503 Product/Eureka ở bước validate SKU: kiểm tra dependency; request chưa ghi tồn nếu xác nhận lỗi xảy ra tại validation preflight.</w:t>
      </w:r>
    </w:p>
    <w:p>
      <w:pPr>
        <w:pStyle w:val="ListBullet"/>
      </w:pPr>
      <w:r>
        <w:t>5xx/DB timeout khi không rõ transaction commit: tra chứng từ/movement/operationId và trace trước khi retry.</w:t>
      </w:r>
    </w:p>
    <w:p>
      <w:pPr>
        <w:pStyle w:val="ListBullet"/>
      </w:pPr>
      <w:r>
        <w:t>Kafka/Redis async: để outbox worker retry; không xóa record hoặc key nghiệp vụ thủ công khi chưa điều tra.</w:t>
      </w:r>
    </w:p>
    <w:p>
      <w:pPr>
        <w:pStyle w:val="Heading1"/>
      </w:pPr>
      <w:r>
        <w:t>9. Khoảng trống và ưu tiên cải thiện</w:t>
      </w:r>
    </w:p>
    <w:p>
      <w:pPr>
        <w:pStyle w:val="Heading2"/>
      </w:pPr>
      <w:r>
        <w:t>Ưu tiên cao: idempotency cho mutation balance</w:t>
      </w:r>
    </w:p>
    <w:p>
      <w:pPr>
        <w:spacing w:after="60"/>
      </w:pPr>
      <w:r>
        <w:rPr>
          <w:b/>
          <w:color w:val="225382"/>
        </w:rPr>
        <w:t xml:space="preserve">Rủi ro: </w:t>
      </w:r>
      <w:r>
        <w:t>receive-stock, receive, reserve, release, issue, adjust và transfer trực tiếp có thể được retry bởi client sau timeout. expectedVersion không bảo vệ khỏi lệnh trùng nếu client lấy version mới rồi gửi lại cùng ý định.</w:t>
      </w:r>
    </w:p>
    <w:p>
      <w:pPr>
        <w:spacing w:after="60"/>
      </w:pPr>
      <w:r>
        <w:rPr>
          <w:b/>
          <w:color w:val="225382"/>
        </w:rPr>
        <w:t xml:space="preserve">Cơ chế trong code: </w:t>
      </w:r>
      <w:r>
        <w:t>Thêm Idempotency-Key/operationId, hash payload chuẩn hóa, unique scope theo tenant + operation, lưu response snapshot trong cùng transaction với balance/movement. Trước triển khai cần xác định retention và phản hồi conflict khi key trùng body khác.</w:t>
      </w:r>
    </w:p>
    <w:p>
      <w:pPr>
        <w:spacing w:after="60"/>
      </w:pPr>
      <w:r>
        <w:rPr>
          <w:b/>
          <w:color w:val="225382"/>
        </w:rPr>
        <w:t xml:space="preserve">Cách xử lý: </w:t>
      </w:r>
      <w:r>
        <w:t>Đến lúc đó client phải dùng reconciliation/read-before-retry cho các thao tác này.</w:t>
      </w:r>
    </w:p>
    <w:p>
      <w:pPr>
        <w:pStyle w:val="Heading2"/>
      </w:pPr>
      <w:r>
        <w:t>Ưu tiên cao: validate scale decimal</w:t>
      </w:r>
    </w:p>
    <w:p>
      <w:pPr>
        <w:spacing w:after="60"/>
      </w:pPr>
      <w:r>
        <w:rPr>
          <w:b/>
          <w:color w:val="225382"/>
        </w:rPr>
        <w:t xml:space="preserve">Rủi ro: </w:t>
      </w:r>
      <w:r>
        <w:t>DB dùng scale 4; request validation hiện kiểm tra positive nhưng không nhất thiết từ chối số có hơn bốn chữ số thập phân trước khi DB nhận.</w:t>
      </w:r>
    </w:p>
    <w:p>
      <w:pPr>
        <w:spacing w:after="60"/>
      </w:pPr>
      <w:r>
        <w:rPr>
          <w:b/>
          <w:color w:val="225382"/>
        </w:rPr>
        <w:t xml:space="preserve">Cơ chế trong code: </w:t>
      </w:r>
      <w:r>
        <w:t>Thêm validation scale/rounding policy thống nhất cho DTO và batch; từ chối thay vì âm thầm làm tròn nếu quy tắc nghiệp vụ cần chính xác.</w:t>
      </w:r>
    </w:p>
    <w:p>
      <w:pPr>
        <w:spacing w:after="60"/>
      </w:pPr>
      <w:r>
        <w:rPr>
          <w:b/>
          <w:color w:val="225382"/>
        </w:rPr>
        <w:t xml:space="preserve">Cách xử lý: </w:t>
      </w:r>
      <w:r>
        <w:t>Chốt precision theo UOM/SKU và đảm bảo FE, API, DB cùng quy tắc.</w:t>
      </w:r>
    </w:p>
    <w:p>
      <w:pPr>
        <w:pStyle w:val="Heading2"/>
      </w:pPr>
      <w:r>
        <w:t>Ưu tiên cao: metric số query PostgreSQL toàn diện</w:t>
      </w:r>
    </w:p>
    <w:p>
      <w:pPr>
        <w:spacing w:after="60"/>
      </w:pPr>
      <w:r>
        <w:rPr>
          <w:b/>
          <w:color w:val="225382"/>
        </w:rPr>
        <w:t xml:space="preserve">Rủi ro: </w:t>
      </w:r>
      <w:r>
        <w:t>JPA statistics không đại diện đầy đủ query chạy qua JdbcTemplate; Hikari metrics đo pool, không đếm statement.</w:t>
      </w:r>
    </w:p>
    <w:p>
      <w:pPr>
        <w:spacing w:after="60"/>
      </w:pPr>
      <w:r>
        <w:rPr>
          <w:b/>
          <w:color w:val="225382"/>
        </w:rPr>
        <w:t xml:space="preserve">Cơ chế trong code: </w:t>
      </w:r>
      <w:r>
        <w:t>Dùng JDBC observation/datasource instrumentation thống nhất và xác nhận JPA + JDBC cùng được tính; dashboard theo endpoint/operation với label cardinality thấp.</w:t>
      </w:r>
    </w:p>
    <w:p>
      <w:pPr>
        <w:spacing w:after="60"/>
      </w:pPr>
      <w:r>
        <w:rPr>
          <w:b/>
          <w:color w:val="225382"/>
        </w:rPr>
        <w:t xml:space="preserve">Cách xử lý: </w:t>
      </w:r>
      <w:r>
        <w:t>Không kết luận số query toàn dịch vụ chỉ từ Hibernate statistics.</w:t>
      </w:r>
    </w:p>
    <w:p>
      <w:pPr>
        <w:pStyle w:val="Heading2"/>
      </w:pPr>
      <w:r>
        <w:t>Ưu tiên vừa: keyset pagination cho dữ liệu rất lớn</w:t>
      </w:r>
    </w:p>
    <w:p>
      <w:pPr>
        <w:spacing w:after="60"/>
      </w:pPr>
      <w:r>
        <w:rPr>
          <w:b/>
          <w:color w:val="225382"/>
        </w:rPr>
        <w:t xml:space="preserve">Rủi ro: </w:t>
      </w:r>
      <w:r>
        <w:t>Page/size dùng offset và có thể cần count query, chi phí tăng ở trang sâu.</w:t>
      </w:r>
    </w:p>
    <w:p>
      <w:pPr>
        <w:spacing w:after="60"/>
      </w:pPr>
      <w:r>
        <w:rPr>
          <w:b/>
          <w:color w:val="225382"/>
        </w:rPr>
        <w:t xml:space="preserve">Cơ chế trong code: </w:t>
      </w:r>
      <w:r>
        <w:t>Khi đo được bottleneck, bổ sung cursor dựa trên code/id, limit + 1 và `hasNext`; giữ sort ổn định.</w:t>
      </w:r>
    </w:p>
    <w:p>
      <w:pPr>
        <w:spacing w:after="60"/>
      </w:pPr>
      <w:r>
        <w:rPr>
          <w:b/>
          <w:color w:val="225382"/>
        </w:rPr>
        <w:t xml:space="preserve">Cách xử lý: </w:t>
      </w:r>
      <w:r>
        <w:t>Không cần chuyển nếu số Location mỗi kho thấp và p95 hiện đáp ứng mục tiêu.</w:t>
      </w:r>
    </w:p>
    <w:p>
      <w:pPr>
        <w:pStyle w:val="Heading2"/>
      </w:pPr>
      <w:r>
        <w:t>Ưu tiên vừa: kiểm soát outbox schema ở production</w:t>
      </w:r>
    </w:p>
    <w:p>
      <w:pPr>
        <w:spacing w:after="60"/>
      </w:pPr>
      <w:r>
        <w:rPr>
          <w:b/>
          <w:color w:val="225382"/>
        </w:rPr>
        <w:t xml:space="preserve">Rủi ro: </w:t>
      </w:r>
      <w:r>
        <w:t>Entity auto DDL tiện cho dev nhưng production có thể cần migration có review/rollback.</w:t>
      </w:r>
    </w:p>
    <w:p>
      <w:pPr>
        <w:spacing w:after="60"/>
      </w:pPr>
      <w:r>
        <w:rPr>
          <w:b/>
          <w:color w:val="225382"/>
        </w:rPr>
        <w:t xml:space="preserve">Cơ chế trong code: </w:t>
      </w:r>
      <w:r>
        <w:t>Nếu production không cho phép ddl-auto update, thêm migration cho cache outbox, inventory event outbox/inbox và index trước deploy.</w:t>
      </w:r>
    </w:p>
    <w:p>
      <w:pPr>
        <w:spacing w:after="60"/>
      </w:pPr>
      <w:r>
        <w:rPr>
          <w:b/>
          <w:color w:val="225382"/>
        </w:rPr>
        <w:t xml:space="preserve">Cách xử lý: </w:t>
      </w:r>
      <w:r>
        <w:t>Kiểm tra schema readiness trước bật poller.</w:t>
      </w:r>
    </w:p>
    <w:p>
      <w:pPr>
        <w:pStyle w:val="Heading1"/>
      </w:pPr>
      <w:r>
        <w:t>10. Metrics và cách điều tra</w:t>
      </w:r>
    </w:p>
    <w:p>
      <w:pPr>
        <w:pStyle w:val="ListBullet"/>
      </w:pPr>
      <w:r>
        <w:t>HTTP: xem request rate, error rate, p95/p99 qua `http.server.requests`; lọc theo route/template, không gắn raw ID làm label.</w:t>
      </w:r>
    </w:p>
    <w:p>
      <w:pPr>
        <w:pStyle w:val="ListBullet"/>
      </w:pPr>
      <w:r>
        <w:t>PostgreSQL: xem Hikari active/idle/pending, connection timeout, lock/deadlock và slow query; query count toàn hệ thống cần instrumentation cho cả JDBC lẫn JPA.</w:t>
      </w:r>
    </w:p>
    <w:p>
      <w:pPr>
        <w:pStyle w:val="ListBullet"/>
      </w:pPr>
      <w:r>
        <w:t>Kafka: inventory_event_outbox pending/age/publish failures, consumer lag, duplicate/stale/failure/DLT.</w:t>
      </w:r>
    </w:p>
    <w:p>
      <w:pPr>
        <w:pStyle w:val="ListBullet"/>
      </w:pPr>
      <w:r>
        <w:t>Redis/cache: hit/miss, errors, used memory, cache invalidation pending và oldest age.</w:t>
      </w:r>
    </w:p>
    <w:p>
      <w:pPr>
        <w:pStyle w:val="ListBullet"/>
      </w:pPr>
      <w:r>
        <w:t>Trace: lấy traceId từ response/log, theo dõi chuỗi gateway -&gt; inventory -&gt; product hoặc DB/broker để phân biệt lỗi preflight với lỗi sau commit.</w:t>
      </w:r>
    </w:p>
    <w:p>
      <w:r>
        <w:t>Actuator Prometheus endpoint được cấu hình trong inventory-service. Endpoint actuator cần được giới hạn bằng network policy ở môi trường triển khai. Xem thêm `inventory-reliability-operations.md` để biết outbox Kafka, DLT, backup/restore và load test.</w:t>
      </w:r>
    </w:p>
    <w:p>
      <w:pPr>
        <w:pStyle w:val="Heading1"/>
      </w:pPr>
      <w:r>
        <w:t>11. Quy trình điều tra sai lệch tồn</w:t>
      </w:r>
    </w:p>
    <w:p>
      <w:pPr>
        <w:pStyle w:val="ListNumber"/>
      </w:pPr>
      <w:r>
        <w:t>Ghi lại inventoryId, SKU, enterprise/warehouse/location, operationId (nếu có), expectedVersion, traceId và thời điểm request.</w:t>
      </w:r>
    </w:p>
    <w:p>
      <w:pPr>
        <w:pStyle w:val="ListNumber"/>
      </w:pPr>
      <w:r>
        <w:t>Đọc balance hiện tại và version; không chỉnh trực tiếp physical/reserved trong DB.</w:t>
      </w:r>
    </w:p>
    <w:p>
      <w:pPr>
        <w:pStyle w:val="ListNumber"/>
      </w:pPr>
      <w:r>
        <w:t>Đối chiếu stock_movement theo inventory/reference/type, trước-sau và actor.</w:t>
      </w:r>
    </w:p>
    <w:p>
      <w:pPr>
        <w:pStyle w:val="ListNumber"/>
      </w:pPr>
      <w:r>
        <w:t>Với receipt/transfer/return, kiểm tra status/version, line progress, operation snapshot và chứng từ liên quan.</w:t>
      </w:r>
    </w:p>
    <w:p>
      <w:pPr>
        <w:pStyle w:val="ListNumber"/>
      </w:pPr>
      <w:r>
        <w:t>Kiểm tra inventory_event_outbox/inbox, DLT, Product projection, cache invalidation outbox và Kafka lag nếu có liên quan.</w:t>
      </w:r>
    </w:p>
    <w:p>
      <w:pPr>
        <w:pStyle w:val="ListNumber"/>
      </w:pPr>
      <w:r>
        <w:t>Xác định transaction đã commit chưa rồi mới quyết định retry, bù trừ hoặc thao tác điều chỉnh có audit.</w:t>
      </w:r>
    </w:p>
    <w:p>
      <w:pPr>
        <w:pStyle w:val="ListNumber"/>
      </w:pPr>
      <w:r>
        <w:t>Sau khôi phục, xác minh lại balance bằng báo cáo/reconciliation và theo dõi metric để đảm bảo backlog đã giảm.</w:t>
      </w:r>
    </w:p>
    <w:p>
      <w:pPr>
        <w:pStyle w:val="Heading1"/>
      </w:pPr>
      <w:r>
        <w:t>12. Tài liệu và mã nguồn liên quan</w:t>
      </w:r>
    </w:p>
    <w:p>
      <w:pPr>
        <w:pStyle w:val="ListBullet"/>
      </w:pPr>
      <w:r>
        <w:t>InventoryServiceImpl: receive, reserve, release, issue, adjust và movement.</w:t>
      </w:r>
    </w:p>
    <w:p>
      <w:pPr>
        <w:pStyle w:val="ListBullet"/>
      </w:pPr>
      <w:r>
        <w:t>JdbcInventoryRepository: khóa dòng, update có điều kiện, batch và query phân trang.</w:t>
      </w:r>
    </w:p>
    <w:p>
      <w:pPr>
        <w:pStyle w:val="ListBullet"/>
      </w:pPr>
      <w:r>
        <w:t>InventoryTransferServiceImpl + JdbcInventoryTransferRepository: dispatch/receive, operationId, version và đối soát partial.</w:t>
      </w:r>
    </w:p>
    <w:p>
      <w:pPr>
        <w:pStyle w:val="ListBullet"/>
      </w:pPr>
      <w:r>
        <w:t>SupplierReceiptServiceImpl: create, actuals, submit, approve, post và các chuyển trạng thái.</w:t>
      </w:r>
    </w:p>
    <w:p>
      <w:pPr>
        <w:pStyle w:val="ListBullet"/>
      </w:pPr>
      <w:r>
        <w:t>InventoryReturnReceiptServiceImpl + InventoryReturnInspectionServiceImpl: nhận parcel, giới hạn approved, pending và kiểm định.</w:t>
      </w:r>
    </w:p>
    <w:p>
      <w:pPr>
        <w:pStyle w:val="ListBullet"/>
      </w:pPr>
      <w:r>
        <w:t>ProductSkuClient + SkuCatalogProjection consumer: validate SKU, Eureka fallback và event projection.</w:t>
      </w:r>
    </w:p>
    <w:p>
      <w:pPr>
        <w:pStyle w:val="ListBullet"/>
      </w:pPr>
      <w:r>
        <w:t>inventory-reliability-operations.md: Kafka outbox/inbox, metrics, DLT và disaster recovery.</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D"/>
        <w:sz w:val="16"/>
      </w:rPr>
      <w:t>Inventory Service  |  Rà soát nghiệp vụ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38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253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38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