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154C8" w14:textId="34D03FBB" w:rsidR="0033524C" w:rsidRDefault="00FE12B9" w:rsidP="00FE12B9">
      <w:pPr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t>D</w:t>
      </w:r>
      <w:r w:rsidRPr="00FE12B9">
        <w:rPr>
          <w:rFonts w:ascii="Helvetica" w:hAnsi="Helvetica" w:cs="Helvetica"/>
          <w:sz w:val="40"/>
          <w:szCs w:val="40"/>
        </w:rPr>
        <w:t>ecentralized</w:t>
      </w:r>
      <w:r>
        <w:rPr>
          <w:rFonts w:ascii="Helvetica" w:hAnsi="Helvetica" w:cs="Helvetica"/>
          <w:sz w:val="40"/>
          <w:szCs w:val="40"/>
        </w:rPr>
        <w:t xml:space="preserve"> social </w:t>
      </w:r>
      <w:r w:rsidR="00311E47">
        <w:rPr>
          <w:rFonts w:ascii="Helvetica" w:hAnsi="Helvetica" w:cs="Helvetica"/>
          <w:sz w:val="40"/>
          <w:szCs w:val="40"/>
        </w:rPr>
        <w:t>media</w:t>
      </w:r>
      <w:r w:rsidRPr="00FE12B9">
        <w:rPr>
          <w:rFonts w:ascii="Helvetica" w:hAnsi="Helvetica" w:cs="Helvetica"/>
          <w:sz w:val="40"/>
          <w:szCs w:val="40"/>
        </w:rPr>
        <w:t xml:space="preserve"> is a one-of-a-kind example of Web 3.0.</w:t>
      </w:r>
      <w:r w:rsidR="0033524C">
        <w:rPr>
          <w:rFonts w:ascii="Helvetica" w:hAnsi="Helvetica" w:cs="Helvetica"/>
          <w:sz w:val="40"/>
          <w:szCs w:val="40"/>
        </w:rPr>
        <w:t xml:space="preserve"> Nowadays, </w:t>
      </w:r>
      <w:r w:rsidR="00137B1F">
        <w:rPr>
          <w:rFonts w:ascii="Helvetica" w:hAnsi="Helvetica" w:cs="Helvetica"/>
          <w:sz w:val="40"/>
          <w:szCs w:val="40"/>
        </w:rPr>
        <w:t>modern social media platforms hold all the power over user data and content. In return, they keep the profits from selling your data.</w:t>
      </w:r>
    </w:p>
    <w:p w14:paraId="07910509" w14:textId="1621EE45" w:rsidR="00FE12B9" w:rsidRPr="00FE12B9" w:rsidRDefault="00FE12B9" w:rsidP="00FE12B9">
      <w:pPr>
        <w:rPr>
          <w:rFonts w:ascii="Helvetica" w:hAnsi="Helvetica" w:cs="Helvetica"/>
          <w:sz w:val="40"/>
          <w:szCs w:val="40"/>
        </w:rPr>
      </w:pPr>
      <w:r w:rsidRPr="00FE12B9">
        <w:rPr>
          <w:rFonts w:ascii="Helvetica" w:hAnsi="Helvetica" w:cs="Helvetica"/>
          <w:sz w:val="40"/>
          <w:szCs w:val="40"/>
        </w:rPr>
        <w:t xml:space="preserve">When it comes to social news, it’s a good alternative to Google or Facebook. It will allow users to construct their own apps without the need for payment or advertisements. </w:t>
      </w:r>
      <w:r>
        <w:rPr>
          <w:rFonts w:ascii="Helvetica" w:hAnsi="Helvetica" w:cs="Helvetica"/>
          <w:sz w:val="40"/>
          <w:szCs w:val="40"/>
        </w:rPr>
        <w:t>The</w:t>
      </w:r>
      <w:r w:rsidRPr="00FE12B9">
        <w:rPr>
          <w:rFonts w:ascii="Helvetica" w:hAnsi="Helvetica" w:cs="Helvetica"/>
          <w:sz w:val="40"/>
          <w:szCs w:val="40"/>
        </w:rPr>
        <w:t xml:space="preserve"> platform gives users the tools they need to quickly build and launch apps.</w:t>
      </w:r>
    </w:p>
    <w:p w14:paraId="3EDF9027" w14:textId="4637843A" w:rsidR="00F45F85" w:rsidRDefault="00FE12B9" w:rsidP="00FE12B9">
      <w:pPr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t xml:space="preserve">Decentralized social </w:t>
      </w:r>
      <w:r w:rsidR="00311E47">
        <w:rPr>
          <w:rFonts w:ascii="Helvetica" w:hAnsi="Helvetica" w:cs="Helvetica"/>
          <w:sz w:val="40"/>
          <w:szCs w:val="40"/>
        </w:rPr>
        <w:t>media</w:t>
      </w:r>
      <w:r w:rsidRPr="00FE12B9">
        <w:rPr>
          <w:rFonts w:ascii="Helvetica" w:hAnsi="Helvetica" w:cs="Helvetica"/>
          <w:sz w:val="40"/>
          <w:szCs w:val="40"/>
        </w:rPr>
        <w:t xml:space="preserve"> is a blockchain-based web 3 platform that provides apps, services, and technology. Through a collection of self-sovereign tools, it enables users to interact, transact, share information, and form communities. </w:t>
      </w:r>
      <w:r>
        <w:rPr>
          <w:rFonts w:ascii="Helvetica" w:hAnsi="Helvetica" w:cs="Helvetica"/>
          <w:sz w:val="40"/>
          <w:szCs w:val="40"/>
        </w:rPr>
        <w:t>It</w:t>
      </w:r>
      <w:r w:rsidRPr="00FE12B9">
        <w:rPr>
          <w:rFonts w:ascii="Helvetica" w:hAnsi="Helvetica" w:cs="Helvetica"/>
          <w:sz w:val="40"/>
          <w:szCs w:val="40"/>
        </w:rPr>
        <w:t xml:space="preserve"> </w:t>
      </w:r>
      <w:r>
        <w:rPr>
          <w:rFonts w:ascii="Helvetica" w:hAnsi="Helvetica" w:cs="Helvetica"/>
          <w:sz w:val="40"/>
          <w:szCs w:val="40"/>
        </w:rPr>
        <w:t>is</w:t>
      </w:r>
      <w:r w:rsidRPr="00FE12B9">
        <w:rPr>
          <w:rFonts w:ascii="Helvetica" w:hAnsi="Helvetica" w:cs="Helvetica"/>
          <w:sz w:val="40"/>
          <w:szCs w:val="40"/>
        </w:rPr>
        <w:t xml:space="preserve"> established to provide a freeway for everyone to arrange their online lives.</w:t>
      </w:r>
    </w:p>
    <w:p w14:paraId="3BF3E195" w14:textId="6AFD4A5B" w:rsidR="0033524C" w:rsidRDefault="0033524C" w:rsidP="0033524C">
      <w:pPr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t xml:space="preserve">The </w:t>
      </w:r>
      <w:r w:rsidR="002B6DAB">
        <w:rPr>
          <w:rFonts w:ascii="Helvetica" w:hAnsi="Helvetica" w:cs="Helvetica"/>
          <w:sz w:val="40"/>
          <w:szCs w:val="40"/>
        </w:rPr>
        <w:t>users</w:t>
      </w:r>
      <w:r>
        <w:rPr>
          <w:rFonts w:ascii="Helvetica" w:hAnsi="Helvetica" w:cs="Helvetica"/>
          <w:sz w:val="40"/>
          <w:szCs w:val="40"/>
        </w:rPr>
        <w:t xml:space="preserve"> will be rewarded by token </w:t>
      </w:r>
      <w:r w:rsidRPr="0033524C">
        <w:rPr>
          <w:rFonts w:ascii="Helvetica" w:hAnsi="Helvetica" w:cs="Helvetica"/>
          <w:sz w:val="40"/>
          <w:szCs w:val="40"/>
        </w:rPr>
        <w:t>for creating quality content, choosing to watch advertisements, and building reputation within communities</w:t>
      </w:r>
      <w:r>
        <w:rPr>
          <w:rFonts w:ascii="Helvetica" w:hAnsi="Helvetica" w:cs="Helvetica"/>
          <w:sz w:val="40"/>
          <w:szCs w:val="40"/>
        </w:rPr>
        <w:t>.</w:t>
      </w:r>
      <w:r w:rsidRPr="00FE12B9">
        <w:rPr>
          <w:rFonts w:ascii="Helvetica" w:hAnsi="Helvetica" w:cs="Helvetica"/>
          <w:sz w:val="40"/>
          <w:szCs w:val="40"/>
        </w:rPr>
        <w:t xml:space="preserve"> It’s also incredibly configurable.</w:t>
      </w:r>
    </w:p>
    <w:p w14:paraId="14A9A37E" w14:textId="4AF1E6D9" w:rsidR="002B6DAB" w:rsidRDefault="002B6DAB" w:rsidP="0033524C">
      <w:pPr>
        <w:rPr>
          <w:rFonts w:ascii="Helvetica" w:hAnsi="Helvetica" w:cs="Helvetica"/>
          <w:sz w:val="40"/>
          <w:szCs w:val="40"/>
        </w:rPr>
      </w:pPr>
    </w:p>
    <w:p w14:paraId="3D31F703" w14:textId="4B4DECE6" w:rsidR="002B6DAB" w:rsidRPr="00FE12B9" w:rsidRDefault="002B6DAB" w:rsidP="0033524C">
      <w:pPr>
        <w:rPr>
          <w:rFonts w:ascii="Helvetica" w:hAnsi="Helvetica" w:cs="Helvetica"/>
          <w:sz w:val="40"/>
          <w:szCs w:val="40"/>
        </w:rPr>
      </w:pPr>
      <w:r w:rsidRPr="002B6DAB">
        <w:rPr>
          <w:rFonts w:ascii="Helvetica" w:hAnsi="Helvetica" w:cs="Helvetica"/>
          <w:sz w:val="40"/>
          <w:szCs w:val="40"/>
        </w:rPr>
        <w:lastRenderedPageBreak/>
        <w:drawing>
          <wp:inline distT="0" distB="0" distL="0" distR="0" wp14:anchorId="078615A4" wp14:editId="64656BBE">
            <wp:extent cx="5943600" cy="5160645"/>
            <wp:effectExtent l="0" t="0" r="0" b="1905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6DA9" w14:textId="77777777" w:rsidR="0033524C" w:rsidRPr="00FE12B9" w:rsidRDefault="0033524C" w:rsidP="00FE12B9">
      <w:pPr>
        <w:rPr>
          <w:rFonts w:ascii="Helvetica" w:hAnsi="Helvetica" w:cs="Helvetica"/>
          <w:sz w:val="40"/>
          <w:szCs w:val="40"/>
        </w:rPr>
      </w:pPr>
    </w:p>
    <w:sectPr w:rsidR="0033524C" w:rsidRPr="00FE1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2B9"/>
    <w:rsid w:val="00137B1F"/>
    <w:rsid w:val="002B6DAB"/>
    <w:rsid w:val="00311E47"/>
    <w:rsid w:val="0033524C"/>
    <w:rsid w:val="00573600"/>
    <w:rsid w:val="008F185E"/>
    <w:rsid w:val="00FE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E20F0"/>
  <w15:chartTrackingRefBased/>
  <w15:docId w15:val="{54CE1998-B3C8-4CB9-ABBB-E3E1701DB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1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E12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5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Thăng Đào</dc:creator>
  <cp:keywords/>
  <dc:description/>
  <cp:lastModifiedBy>Thăng Đào</cp:lastModifiedBy>
  <cp:revision>4</cp:revision>
  <dcterms:created xsi:type="dcterms:W3CDTF">2022-06-30T09:21:00Z</dcterms:created>
  <dcterms:modified xsi:type="dcterms:W3CDTF">2022-06-30T09:40:00Z</dcterms:modified>
</cp:coreProperties>
</file>