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19" w:rsidRDefault="00264419" w:rsidP="00264419">
      <w:pPr>
        <w:rPr>
          <w:rFonts w:ascii="Arial Narrow" w:hAnsi="Arial Narrow"/>
        </w:rPr>
      </w:pPr>
      <w:r>
        <w:rPr>
          <w:rFonts w:ascii="Arial Narrow" w:hAnsi="Arial Narrow"/>
        </w:rPr>
        <w:t>Dear all,</w:t>
      </w:r>
    </w:p>
    <w:p w:rsidR="00264419" w:rsidRDefault="00264419" w:rsidP="00264419">
      <w:pPr>
        <w:rPr>
          <w:color w:val="1F497D"/>
        </w:rPr>
      </w:pPr>
    </w:p>
    <w:p w:rsidR="00264419" w:rsidRDefault="00264419" w:rsidP="00264419">
      <w:pPr>
        <w:rPr>
          <w:rFonts w:ascii="Arial Narrow" w:hAnsi="Arial Narrow"/>
        </w:rPr>
      </w:pPr>
      <w:r>
        <w:rPr>
          <w:rFonts w:ascii="Arial Narrow" w:hAnsi="Arial Narrow"/>
        </w:rPr>
        <w:t>I would like to send the Meeting Minutes for Improve working process DCV-FPT as below:</w:t>
      </w:r>
    </w:p>
    <w:p w:rsidR="00264419" w:rsidRDefault="00264419" w:rsidP="00264419">
      <w:pPr>
        <w:rPr>
          <w:rFonts w:ascii="Arial Narrow" w:hAnsi="Arial Narrow"/>
        </w:rPr>
      </w:pPr>
    </w:p>
    <w:tbl>
      <w:tblPr>
        <w:tblW w:w="22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1049"/>
        <w:gridCol w:w="1089"/>
        <w:gridCol w:w="2112"/>
      </w:tblGrid>
      <w:tr w:rsidR="00264419" w:rsidTr="00264419">
        <w:trPr>
          <w:trHeight w:val="411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spacing w:line="252" w:lineRule="auto"/>
              <w:rPr>
                <w:rFonts w:ascii="Arial Narrow" w:hAnsi="Arial Narrow"/>
                <w:i/>
                <w:iCs/>
                <w:outline/>
                <w:color w:val="000000"/>
                <w:spacing w:val="40"/>
                <w:sz w:val="24"/>
                <w:szCs w:val="24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rFonts w:ascii="Arial Narrow" w:hAnsi="Arial Narrow"/>
                <w:noProof/>
                <w:lang w:eastAsia="ja-JP"/>
              </w:rPr>
              <w:drawing>
                <wp:inline distT="0" distB="0" distL="0" distR="0">
                  <wp:extent cx="655320" cy="335280"/>
                  <wp:effectExtent l="0" t="0" r="0" b="7620"/>
                  <wp:docPr id="1" name="Picture 1" descr="LG전자 Logo_3D_태그라인(G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G전자 Logo_3D_태그라인(G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pct"/>
            <w:gridSpan w:val="3"/>
            <w:tcBorders>
              <w:top w:val="single" w:sz="8" w:space="0" w:color="auto"/>
              <w:left w:val="nil"/>
              <w:bottom w:val="doub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Heading4"/>
              <w:spacing w:line="252" w:lineRule="auto"/>
              <w:jc w:val="center"/>
              <w:rPr>
                <w:rFonts w:ascii="Arial Narrow" w:eastAsia="Times New Roman" w:hAnsi="Arial Narrow"/>
                <w:b w:val="0"/>
                <w:bCs w:val="0"/>
                <w:i w:val="0"/>
                <w:iCs w:val="0"/>
                <w:spacing w:val="20"/>
                <w:sz w:val="32"/>
                <w:szCs w:val="32"/>
              </w:rPr>
            </w:pPr>
            <w:r>
              <w:rPr>
                <w:rFonts w:ascii="Arial Narrow" w:eastAsia="Times New Roman" w:hAnsi="Arial Narrow"/>
                <w:spacing w:val="20"/>
                <w:sz w:val="32"/>
                <w:szCs w:val="32"/>
              </w:rPr>
              <w:t>MEETING MINUTES</w:t>
            </w:r>
          </w:p>
        </w:tc>
      </w:tr>
      <w:tr w:rsidR="00264419" w:rsidTr="00264419">
        <w:trPr>
          <w:trHeight w:val="171"/>
        </w:trPr>
        <w:tc>
          <w:tcPr>
            <w:tcW w:w="905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Text"/>
              <w:spacing w:before="0" w:line="252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142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Text"/>
              <w:spacing w:before="0" w:line="252" w:lineRule="auto"/>
              <w:ind w:left="0"/>
              <w:jc w:val="lef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BTWifi, AACP, Broadcast FDT</w:t>
            </w:r>
          </w:p>
        </w:tc>
        <w:tc>
          <w:tcPr>
            <w:tcW w:w="970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419" w:rsidRDefault="00264419">
            <w:pPr>
              <w:pStyle w:val="NormalText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Product Owner</w:t>
            </w:r>
          </w:p>
        </w:tc>
        <w:tc>
          <w:tcPr>
            <w:tcW w:w="1696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419" w:rsidRDefault="00264419">
            <w:pPr>
              <w:pStyle w:val="NormalText"/>
              <w:ind w:left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Mr. Kim Hak Su</w:t>
            </w:r>
          </w:p>
          <w:p w:rsidR="00264419" w:rsidRDefault="00264419">
            <w:pPr>
              <w:pStyle w:val="NormalText"/>
              <w:ind w:left="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(</w:t>
            </w:r>
            <w:hyperlink r:id="rId7" w:history="1">
              <w:r>
                <w:rPr>
                  <w:rStyle w:val="Hyperlink"/>
                  <w:rFonts w:ascii="Arial Narrow" w:hAnsi="Arial Narrow"/>
                </w:rPr>
                <w:t>haksu.kim@lge.com</w:t>
              </w:r>
            </w:hyperlink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</w:tc>
      </w:tr>
      <w:tr w:rsidR="00264419" w:rsidTr="00264419">
        <w:trPr>
          <w:cantSplit/>
          <w:trHeight w:val="492"/>
        </w:trPr>
        <w:tc>
          <w:tcPr>
            <w:tcW w:w="905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Text"/>
              <w:spacing w:before="0" w:line="252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Date</w:t>
            </w:r>
          </w:p>
          <w:p w:rsidR="00264419" w:rsidRDefault="00264419">
            <w:pPr>
              <w:pStyle w:val="NormalText"/>
              <w:spacing w:before="0" w:line="252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142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Text"/>
              <w:spacing w:before="0" w:line="252" w:lineRule="auto"/>
              <w:ind w:left="0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18</w:t>
            </w:r>
            <w:r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>
              <w:rPr>
                <w:rFonts w:ascii="Arial Narrow" w:hAnsi="Arial Narrow"/>
                <w:sz w:val="22"/>
                <w:szCs w:val="22"/>
              </w:rPr>
              <w:t xml:space="preserve"> Jan 2021</w:t>
            </w:r>
          </w:p>
          <w:p w:rsidR="00264419" w:rsidRDefault="00264419">
            <w:pPr>
              <w:pStyle w:val="NormalText"/>
              <w:spacing w:before="0" w:line="252" w:lineRule="auto"/>
              <w:ind w:left="0"/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14:00 ~ 15:30</w:t>
            </w:r>
          </w:p>
        </w:tc>
        <w:tc>
          <w:tcPr>
            <w:tcW w:w="970" w:type="pct"/>
            <w:vMerge w:val="restar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Text"/>
              <w:spacing w:before="0" w:line="252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Attendees</w:t>
            </w:r>
          </w:p>
        </w:tc>
        <w:tc>
          <w:tcPr>
            <w:tcW w:w="1696" w:type="pct"/>
            <w:vMerge w:val="restar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spacing w:line="252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Mr. Truong</w:t>
            </w:r>
          </w:p>
          <w:p w:rsidR="00264419" w:rsidRDefault="00264419">
            <w:pPr>
              <w:spacing w:line="252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Ms. Na</w:t>
            </w:r>
          </w:p>
          <w:p w:rsidR="00264419" w:rsidRDefault="00264419">
            <w:pPr>
              <w:spacing w:line="252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Ms. Chi FPT</w:t>
            </w:r>
          </w:p>
          <w:p w:rsidR="00264419" w:rsidRDefault="00264419">
            <w:pPr>
              <w:spacing w:line="252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DCV members (BTWifi, AACP, Broadcast, Cluster team)</w:t>
            </w:r>
          </w:p>
          <w:p w:rsidR="00264419" w:rsidRDefault="00264419">
            <w:pPr>
              <w:spacing w:line="252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FDT members</w:t>
            </w:r>
          </w:p>
        </w:tc>
      </w:tr>
      <w:tr w:rsidR="00264419" w:rsidTr="00264419">
        <w:trPr>
          <w:cantSplit/>
          <w:trHeight w:val="245"/>
        </w:trPr>
        <w:tc>
          <w:tcPr>
            <w:tcW w:w="905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Text"/>
              <w:spacing w:before="0" w:line="252" w:lineRule="auto"/>
              <w:ind w:left="0"/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142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Text"/>
              <w:spacing w:before="0" w:line="252" w:lineRule="auto"/>
              <w:ind w:left="0"/>
              <w:jc w:val="left"/>
              <w:rPr>
                <w:rFonts w:ascii="Arial Narrow" w:hAnsi="Arial Narrow"/>
                <w:color w:val="FF0000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Innovation room – 36F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264419" w:rsidRDefault="00264419">
            <w:pPr>
              <w:rPr>
                <w:rFonts w:ascii="Arial Narrow" w:hAnsi="Arial Narrow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264419" w:rsidRDefault="00264419">
            <w:pPr>
              <w:rPr>
                <w:rFonts w:ascii="Arial Narrow" w:hAnsi="Arial Narrow"/>
              </w:rPr>
            </w:pPr>
          </w:p>
        </w:tc>
      </w:tr>
    </w:tbl>
    <w:p w:rsidR="00264419" w:rsidRDefault="00264419" w:rsidP="00264419">
      <w:pPr>
        <w:pStyle w:val="Heading1"/>
        <w:numPr>
          <w:ilvl w:val="0"/>
          <w:numId w:val="2"/>
        </w:numPr>
        <w:tabs>
          <w:tab w:val="left" w:pos="720"/>
        </w:tabs>
        <w:spacing w:after="120"/>
        <w:jc w:val="both"/>
        <w:rPr>
          <w:rFonts w:ascii="Arial Narrow" w:eastAsia="Times New Roman" w:hAnsi="Arial Narrow"/>
        </w:rPr>
      </w:pPr>
      <w:r>
        <w:rPr>
          <w:rFonts w:ascii="Arial Narrow" w:eastAsia="Times New Roman" w:hAnsi="Arial Narrow"/>
        </w:rPr>
        <w:t>Purpose</w:t>
      </w:r>
    </w:p>
    <w:p w:rsidR="00264419" w:rsidRDefault="00264419" w:rsidP="00264419">
      <w:pPr>
        <w:numPr>
          <w:ilvl w:val="0"/>
          <w:numId w:val="3"/>
        </w:numPr>
        <w:spacing w:line="276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Discuss some issues and resolutions for improving working process between DCV and FPT.</w:t>
      </w:r>
    </w:p>
    <w:p w:rsidR="00264419" w:rsidRDefault="00264419" w:rsidP="00264419">
      <w:pPr>
        <w:pStyle w:val="Heading1"/>
        <w:numPr>
          <w:ilvl w:val="0"/>
          <w:numId w:val="2"/>
        </w:numPr>
        <w:tabs>
          <w:tab w:val="left" w:pos="720"/>
        </w:tabs>
        <w:spacing w:after="120"/>
        <w:jc w:val="both"/>
        <w:rPr>
          <w:rFonts w:ascii="Arial Narrow" w:eastAsia="Times New Roman" w:hAnsi="Arial Narrow"/>
        </w:rPr>
      </w:pPr>
      <w:r>
        <w:rPr>
          <w:rFonts w:ascii="Arial Narrow" w:eastAsia="Times New Roman" w:hAnsi="Arial Narrow"/>
        </w:rPr>
        <w:t>Content</w:t>
      </w:r>
    </w:p>
    <w:tbl>
      <w:tblPr>
        <w:tblW w:w="2276" w:type="pct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619"/>
        <w:gridCol w:w="1660"/>
        <w:gridCol w:w="968"/>
        <w:gridCol w:w="968"/>
      </w:tblGrid>
      <w:tr w:rsidR="00264419" w:rsidTr="00264419">
        <w:trPr>
          <w:trHeight w:val="64"/>
        </w:trPr>
        <w:tc>
          <w:tcPr>
            <w:tcW w:w="233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spacing w:line="252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n-GB"/>
              </w:rPr>
              <w:t>No.</w:t>
            </w:r>
          </w:p>
        </w:tc>
        <w:tc>
          <w:tcPr>
            <w:tcW w:w="174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spacing w:line="252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n-GB"/>
              </w:rPr>
              <w:t>Discussed Items</w:t>
            </w:r>
          </w:p>
        </w:tc>
        <w:tc>
          <w:tcPr>
            <w:tcW w:w="1975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spacing w:line="252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n-GB"/>
              </w:rPr>
              <w:t>Action Plan</w:t>
            </w:r>
          </w:p>
        </w:tc>
        <w:tc>
          <w:tcPr>
            <w:tcW w:w="568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spacing w:line="252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n-GB"/>
              </w:rPr>
              <w:t>PIC</w:t>
            </w:r>
          </w:p>
        </w:tc>
        <w:tc>
          <w:tcPr>
            <w:tcW w:w="479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spacing w:line="252" w:lineRule="auto"/>
              <w:jc w:val="center"/>
              <w:rPr>
                <w:rFonts w:ascii="Arial Narrow" w:hAnsi="Arial Narrow"/>
                <w:b/>
                <w:bCs/>
                <w:color w:val="000000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n-GB"/>
              </w:rPr>
              <w:t>Deadline (MM/DD)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Difficult to communicate due to FPT cannot access M-Message 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4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check with other type of PC.</w:t>
            </w:r>
          </w:p>
          <w:p w:rsidR="00264419" w:rsidRDefault="00264419" w:rsidP="005F4FEF">
            <w:pPr>
              <w:pStyle w:val="NormalNV"/>
              <w:numPr>
                <w:ilvl w:val="0"/>
                <w:numId w:val="4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If cannot access, using skype to chat.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members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1/26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Take time to support FPT member because</w:t>
            </w:r>
          </w:p>
          <w:p w:rsidR="00264419" w:rsidRDefault="00264419" w:rsidP="005F4FEF">
            <w:pPr>
              <w:pStyle w:val="NormalNV"/>
              <w:numPr>
                <w:ilvl w:val="0"/>
                <w:numId w:val="3"/>
              </w:numPr>
              <w:spacing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 Many member asking for 1 question</w:t>
            </w:r>
          </w:p>
          <w:p w:rsidR="00264419" w:rsidRDefault="00264419" w:rsidP="005F4FEF">
            <w:pPr>
              <w:pStyle w:val="NormalNV"/>
              <w:numPr>
                <w:ilvl w:val="0"/>
                <w:numId w:val="3"/>
              </w:numPr>
              <w:spacing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Ask for many time for one issue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Collect Q&amp;A for all phase in one folder.</w:t>
            </w:r>
          </w:p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member shall check Q&amp;A in the folder first before asking for DCV.</w:t>
            </w:r>
          </w:p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Assign a member PIC for reviewing </w:t>
            </w:r>
            <w:r>
              <w:rPr>
                <w:rFonts w:ascii="Arial Narrow" w:hAnsi="Arial Narrow"/>
                <w:sz w:val="22"/>
                <w:szCs w:val="22"/>
              </w:rPr>
              <w:lastRenderedPageBreak/>
              <w:t>Q&amp;A before sending DCV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FPT members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1/26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3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Time for answering Q&amp;A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Add priority for Q&amp;A, shall inform the Q&amp;A affect a lot of TCs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members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1/26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4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Lack for executing test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Check with DCV early for preparing HW.</w:t>
            </w:r>
          </w:p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Every Monday, Test Leader shall email the number of devices each team need.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DCV, FPT test leaders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1/26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TC confirm update content but the content previous phase but content not update at later phase.</w:t>
            </w:r>
          </w:p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TC is spec-out but still in test set.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Broadcast function is using FIT TC, DCV cannot edit FIT TC. So FPT member shall note the updated content/spec-out in test result.</w:t>
            </w:r>
          </w:p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 case TC is confirmed to update/spec-out but not-update and spec-out, FPT will add into the “Need-to-confirm TC” file. DCV will check them.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members</w:t>
            </w:r>
          </w:p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DCV members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1/26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6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Executor does not investigate requirement deeply</w:t>
            </w:r>
          </w:p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Investigate TC and referent document for TC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shall read both comment of DEV in SyRS and referent document added on comment.</w:t>
            </w:r>
          </w:p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For HKMC, FPT shall ask FIT team before asking for FDT team, due to SyRS-based TC are reused from FIT TC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members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NA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There are TC need to confirm more after sampling review TC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FPT can contact directly or go DCV space to discuss these issues to save time. 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members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NA</w:t>
            </w:r>
          </w:p>
        </w:tc>
      </w:tr>
      <w:tr w:rsidR="00264419" w:rsidTr="00264419">
        <w:trPr>
          <w:trHeight w:val="451"/>
        </w:trPr>
        <w:tc>
          <w:tcPr>
            <w:tcW w:w="233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8</w:t>
            </w:r>
          </w:p>
        </w:tc>
        <w:tc>
          <w:tcPr>
            <w:tcW w:w="1744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rPr>
                <w:rFonts w:ascii="Arial Narrow" w:hAnsi="Arial Narrow"/>
                <w:sz w:val="22"/>
                <w:szCs w:val="22"/>
                <w:lang w:val="en-GB"/>
              </w:rPr>
            </w:pPr>
            <w:r>
              <w:rPr>
                <w:rFonts w:ascii="Arial Narrow" w:hAnsi="Arial Narrow"/>
                <w:sz w:val="22"/>
                <w:szCs w:val="22"/>
                <w:lang w:val="en-GB"/>
              </w:rPr>
              <w:t>Set test time duration</w:t>
            </w:r>
          </w:p>
        </w:tc>
        <w:tc>
          <w:tcPr>
            <w:tcW w:w="1975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 w:rsidP="005F4FEF">
            <w:pPr>
              <w:pStyle w:val="NormalNV"/>
              <w:numPr>
                <w:ilvl w:val="0"/>
                <w:numId w:val="5"/>
              </w:numPr>
              <w:spacing w:after="120" w:line="252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 days before starting test phase, FPT member shall inform DCV about the available test set and resource for test phase.</w:t>
            </w:r>
          </w:p>
        </w:tc>
        <w:tc>
          <w:tcPr>
            <w:tcW w:w="568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FPT test leader</w:t>
            </w:r>
          </w:p>
        </w:tc>
        <w:tc>
          <w:tcPr>
            <w:tcW w:w="479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4419" w:rsidRDefault="00264419">
            <w:pPr>
              <w:pStyle w:val="NormalNV"/>
              <w:spacing w:line="252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1/26</w:t>
            </w:r>
          </w:p>
        </w:tc>
      </w:tr>
    </w:tbl>
    <w:p w:rsidR="004969F9" w:rsidRDefault="00264419">
      <w:bookmarkStart w:id="0" w:name="_GoBack"/>
      <w:bookmarkEnd w:id="0"/>
    </w:p>
    <w:sectPr w:rsidR="00496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ArialH">
    <w:altName w:val="Times New Roman"/>
    <w:charset w:val="00"/>
    <w:family w:val="auto"/>
    <w:pitch w:val="default"/>
  </w:font>
  <w:font w:name=".VnTime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E94BF3"/>
    <w:multiLevelType w:val="hybridMultilevel"/>
    <w:tmpl w:val="F63A90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E822E6"/>
    <w:multiLevelType w:val="hybridMultilevel"/>
    <w:tmpl w:val="2FB0BA90"/>
    <w:lvl w:ilvl="0" w:tplc="757A43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809B5"/>
    <w:multiLevelType w:val="hybridMultilevel"/>
    <w:tmpl w:val="6CC2BF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0AC42ED"/>
    <w:multiLevelType w:val="hybridMultilevel"/>
    <w:tmpl w:val="BD42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0"/>
    <w:rsid w:val="00264419"/>
    <w:rsid w:val="00D67F5D"/>
    <w:rsid w:val="00DA67C0"/>
    <w:rsid w:val="00D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853A3-50CF-4EA3-B43C-FCD39E93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19"/>
    <w:pPr>
      <w:spacing w:after="0" w:line="240" w:lineRule="auto"/>
    </w:pPr>
    <w:rPr>
      <w:rFonts w:ascii="Calibri" w:hAnsi="Calibri" w:cs="Calibri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264419"/>
    <w:pPr>
      <w:keepNext/>
      <w:numPr>
        <w:numId w:val="1"/>
      </w:numPr>
      <w:spacing w:before="240" w:after="60"/>
      <w:outlineLvl w:val="0"/>
    </w:pPr>
    <w:rPr>
      <w:rFonts w:ascii=".VnArialH" w:hAnsi=".VnArialH" w:cs="Times New Roman"/>
      <w:b/>
      <w:bCs/>
      <w:kern w:val="3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264419"/>
    <w:pPr>
      <w:keepNext/>
      <w:spacing w:before="120"/>
      <w:jc w:val="right"/>
      <w:outlineLvl w:val="3"/>
    </w:pPr>
    <w:rPr>
      <w:rFonts w:ascii=".VnTime" w:hAnsi=".VnTime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19"/>
    <w:rPr>
      <w:rFonts w:ascii=".VnArialH" w:hAnsi=".VnArialH" w:cs="Times New Roman"/>
      <w:b/>
      <w:bCs/>
      <w:kern w:val="36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19"/>
    <w:rPr>
      <w:rFonts w:ascii=".VnTime" w:hAnsi=".VnTime" w:cs="Times New Roman"/>
      <w:b/>
      <w:bCs/>
      <w:i/>
      <w:iCs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264419"/>
    <w:rPr>
      <w:color w:val="0563C1"/>
      <w:u w:val="single"/>
    </w:rPr>
  </w:style>
  <w:style w:type="paragraph" w:customStyle="1" w:styleId="NormalNV">
    <w:name w:val="NormalNV"/>
    <w:basedOn w:val="Normal"/>
    <w:rsid w:val="00264419"/>
    <w:pPr>
      <w:snapToGrid w:val="0"/>
      <w:spacing w:before="120"/>
    </w:pPr>
    <w:rPr>
      <w:rFonts w:ascii=".VnTime" w:hAnsi=".VnTime" w:cs="Times New Roman"/>
      <w:sz w:val="24"/>
      <w:szCs w:val="24"/>
    </w:rPr>
  </w:style>
  <w:style w:type="paragraph" w:customStyle="1" w:styleId="NormalText">
    <w:name w:val="NormalText"/>
    <w:basedOn w:val="Normal"/>
    <w:uiPriority w:val="99"/>
    <w:rsid w:val="00264419"/>
    <w:pPr>
      <w:spacing w:before="120"/>
      <w:ind w:left="720"/>
      <w:jc w:val="both"/>
    </w:pPr>
    <w:rPr>
      <w:rFonts w:ascii=".VnTime" w:hAnsi=".VnTime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ksu.kim@l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EDA4.348EC6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XUAN DAO/Part Leader/LGEVH VS FUNCTION &amp; AUTOMATION TEST(truong.dao@lge.com)</dc:creator>
  <cp:keywords/>
  <dc:description/>
  <cp:lastModifiedBy>TRUONG XUAN DAO/Part Leader/LGEVH VS FUNCTION &amp; AUTOMATION TEST(truong.dao@lge.com)</cp:lastModifiedBy>
  <cp:revision>2</cp:revision>
  <dcterms:created xsi:type="dcterms:W3CDTF">2021-02-19T13:04:00Z</dcterms:created>
  <dcterms:modified xsi:type="dcterms:W3CDTF">2021-02-19T13:04:00Z</dcterms:modified>
</cp:coreProperties>
</file>