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3E238B" w14:textId="30D4CE5B" w:rsidR="00742B0E" w:rsidRDefault="008B5E79">
      <w:r>
        <w:rPr>
          <w:rFonts w:hint="eastAsia"/>
        </w:rPr>
        <w:t>基于机器学习的糖尿病识别</w:t>
      </w:r>
    </w:p>
    <w:p w14:paraId="6DFC126C" w14:textId="77777777" w:rsidR="008B5E79" w:rsidRDefault="008B5E79"/>
    <w:p w14:paraId="6EFD584A" w14:textId="7A6B6733" w:rsidR="008B5E79" w:rsidRDefault="008B5E79">
      <w:r>
        <w:rPr>
          <w:rFonts w:hint="eastAsia"/>
        </w:rPr>
        <w:t>摘要</w:t>
      </w:r>
    </w:p>
    <w:p w14:paraId="42B2FE06" w14:textId="4859BB08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中国是世界上糖尿病患者最多的国家，病人达到1.1亿，每年有130万人死于糖尿病及其相关疾病。</w:t>
      </w:r>
      <w:r w:rsidR="00F953F5">
        <w:rPr>
          <w:rFonts w:ascii="等线" w:eastAsia="等线" w:hAnsi="等线" w:cs="Helvetica" w:hint="eastAsia"/>
          <w:color w:val="333333"/>
          <w:shd w:val="clear" w:color="auto" w:fill="FFFFFF"/>
        </w:rPr>
        <w:t>更严重的是，</w:t>
      </w:r>
      <w:r w:rsidR="00F953F5" w:rsidRPr="00F953F5">
        <w:rPr>
          <w:rFonts w:ascii="等线" w:eastAsia="等线" w:hAnsi="等线" w:cs="Helvetica" w:hint="eastAsia"/>
          <w:color w:val="333333"/>
          <w:shd w:val="clear" w:color="auto" w:fill="FFFFFF"/>
        </w:rPr>
        <w:t>目前中国有超过</w:t>
      </w:r>
      <w:r w:rsidR="00F953F5" w:rsidRPr="00F953F5">
        <w:rPr>
          <w:rFonts w:ascii="等线" w:eastAsia="等线" w:hAnsi="等线" w:cs="Helvetica"/>
          <w:color w:val="333333"/>
          <w:shd w:val="clear" w:color="auto" w:fill="FFFFFF"/>
        </w:rPr>
        <w:t>6亿人处于糖尿病前期，处于这一阶段的人的血糖水平高于正常水平，如果不进行治疗，就有可能发展为2型糖尿病。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传统的血糖监测方法需要</w:t>
      </w:r>
      <w:r w:rsidR="005D1022">
        <w:rPr>
          <w:rFonts w:ascii="等线" w:eastAsia="等线" w:hAnsi="等线" w:cs="Helvetica" w:hint="eastAsia"/>
          <w:color w:val="333333"/>
          <w:shd w:val="clear" w:color="auto" w:fill="FFFFFF"/>
        </w:rPr>
        <w:t>多次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抽血采样，而随着机器学习和大数据医疗的兴起，基于患者医疗体检的数据预测血糖</w:t>
      </w:r>
      <w:r w:rsidR="00F953F5">
        <w:rPr>
          <w:rFonts w:ascii="等线" w:eastAsia="等线" w:hAnsi="等线" w:cs="Helvetica" w:hint="eastAsia"/>
          <w:color w:val="333333"/>
          <w:shd w:val="clear" w:color="auto" w:fill="FFFFFF"/>
        </w:rPr>
        <w:t>，并判断是否有可能发展为糖尿病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有了一定的可行性。</w:t>
      </w:r>
    </w:p>
    <w:p w14:paraId="67C813BA" w14:textId="510FA94A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本文的研究目的在于利用机器学习预测患者的血糖值，</w:t>
      </w:r>
      <w:r w:rsidR="005D1022">
        <w:rPr>
          <w:rFonts w:ascii="等线" w:eastAsia="等线" w:hAnsi="等线" w:cs="Helvetica" w:hint="eastAsia"/>
          <w:color w:val="333333"/>
          <w:shd w:val="clear" w:color="auto" w:fill="FFFFFF"/>
        </w:rPr>
        <w:t>并预测病人是否是糖尿病。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为医生诊断提供参考，减少患者不必要的抽血检查。本文主要的工作包括以下几个方面：</w:t>
      </w:r>
    </w:p>
    <w:p w14:paraId="01A9C7D3" w14:textId="0FD34EF4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 w:rsidR="00CD7F65">
        <w:rPr>
          <w:rFonts w:ascii="等线" w:eastAsia="等线" w:hAnsi="等线" w:cs="Helvetica" w:hint="eastAsia"/>
          <w:color w:val="333333"/>
          <w:shd w:val="clear" w:color="auto" w:fill="FFFFFF"/>
        </w:rPr>
        <w:t>整合了多角度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体检特征。</w:t>
      </w:r>
      <w:r w:rsidR="00CD7F65">
        <w:rPr>
          <w:rFonts w:ascii="等线" w:eastAsia="等线" w:hAnsi="等线" w:cs="Helvetica" w:hint="eastAsia"/>
          <w:color w:val="333333"/>
          <w:shd w:val="clear" w:color="auto" w:fill="FFFFFF"/>
        </w:rPr>
        <w:t>如多种转氨酶，球蛋白含量，胆固醇的含量等。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对患者数据进行预处理、均衡化，进行特征工程，更全面地描述患者身体指标。</w:t>
      </w:r>
    </w:p>
    <w:p w14:paraId="6963A9CA" w14:textId="4FC57BEF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，最新模型如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CatBoot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 在内的多种模型及其参数进行了研究，通过多种指标比较了模型的性能</w:t>
      </w:r>
      <w:r w:rsidR="00CD7F65">
        <w:rPr>
          <w:rFonts w:ascii="等线" w:eastAsia="等线" w:hAnsi="等线" w:cs="Helvetica" w:hint="eastAsia"/>
          <w:color w:val="333333"/>
          <w:shd w:val="clear" w:color="auto" w:fill="FFFFFF"/>
        </w:rPr>
        <w:t>，得到性能最佳的模型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2F7596CE" w14:textId="77777777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（3）模型融合进行血糖预测，通过stacking，boosting等方法进行了模型融合，进一步提高预测的准确度。</w:t>
      </w:r>
    </w:p>
    <w:p w14:paraId="4D273BC5" w14:textId="77777777" w:rsidR="008B5E79" w:rsidRPr="009F7900" w:rsidRDefault="008B5E79" w:rsidP="008B5E79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（4）特征重要性排序，在训练的过程中记录特征重要性，确定较重要的几个特征，为医生诊断提供额外的参考。</w:t>
      </w:r>
    </w:p>
    <w:p w14:paraId="05630492" w14:textId="752CD3B9" w:rsidR="008B5E79" w:rsidRDefault="008B5E79"/>
    <w:p w14:paraId="53C35445" w14:textId="31986ED8" w:rsidR="008B5E79" w:rsidRDefault="008B5E79">
      <w:r>
        <w:rPr>
          <w:rFonts w:hint="eastAsia"/>
        </w:rPr>
        <w:t>关键词： 糖尿病</w:t>
      </w:r>
      <w:r>
        <w:t xml:space="preserve"> </w:t>
      </w:r>
      <w:r>
        <w:rPr>
          <w:rFonts w:hint="eastAsia"/>
        </w:rPr>
        <w:t>血糖 机器学习</w:t>
      </w:r>
    </w:p>
    <w:p w14:paraId="3FE10F36" w14:textId="3811740B" w:rsidR="00F953F5" w:rsidRDefault="00F953F5"/>
    <w:p w14:paraId="109D9347" w14:textId="0827D700" w:rsidR="00F953F5" w:rsidRDefault="00F953F5">
      <w:pPr>
        <w:widowControl/>
        <w:jc w:val="left"/>
      </w:pPr>
      <w:r>
        <w:br w:type="page"/>
      </w:r>
    </w:p>
    <w:p w14:paraId="4BDCF107" w14:textId="7C07AFAE" w:rsidR="00F953F5" w:rsidRDefault="00F953F5">
      <w:r>
        <w:rPr>
          <w:rFonts w:hint="eastAsia"/>
        </w:rPr>
        <w:lastRenderedPageBreak/>
        <w:t>1.引言</w:t>
      </w:r>
    </w:p>
    <w:p w14:paraId="4DEBAA75" w14:textId="354274A3" w:rsidR="008B52D9" w:rsidRDefault="008B52D9">
      <w:r>
        <w:rPr>
          <w:rFonts w:hint="eastAsia"/>
        </w:rPr>
        <w:t>（600~800字）</w:t>
      </w:r>
    </w:p>
    <w:p w14:paraId="2CE0A612" w14:textId="4514D007" w:rsidR="00371FA2" w:rsidRDefault="00371FA2">
      <w:r>
        <w:tab/>
      </w:r>
      <w:r w:rsidRPr="00371FA2">
        <w:rPr>
          <w:rFonts w:hint="eastAsia"/>
        </w:rPr>
        <w:t>正常人的空腹血糖值为</w:t>
      </w:r>
      <w:r w:rsidRPr="00371FA2">
        <w:t>3.89～6.1mmol/L</w:t>
      </w:r>
      <w:r>
        <w:rPr>
          <w:rFonts w:hint="eastAsia"/>
        </w:rPr>
        <w:t>。</w:t>
      </w:r>
      <w:r w:rsidRPr="00371FA2">
        <w:t>如大于6.1mmol/L而小于7.0mmol/L为空腹血糖受损</w:t>
      </w:r>
      <w:r>
        <w:rPr>
          <w:rFonts w:hint="eastAsia"/>
        </w:rPr>
        <w:t>，</w:t>
      </w:r>
      <w:r w:rsidRPr="00371FA2">
        <w:t>如两次空腹血糖大于等于7.0mmol/L考虑糖尿病</w:t>
      </w:r>
      <w:r>
        <w:rPr>
          <w:rFonts w:hint="eastAsia"/>
        </w:rPr>
        <w:t>，</w:t>
      </w:r>
      <w:r w:rsidRPr="00371FA2">
        <w:t>建议复查空腹血糖，糖耐量试验。如果随机血糖大于等于11.1 mmol/L可确诊糖尿病。</w:t>
      </w:r>
    </w:p>
    <w:p w14:paraId="5F33D2D9" w14:textId="68C02371" w:rsidR="00371FA2" w:rsidRDefault="00371FA2" w:rsidP="00371FA2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tab/>
      </w:r>
      <w:bookmarkStart w:id="0" w:name="_Hlk509687890"/>
      <w:r w:rsidRPr="00F953F5">
        <w:rPr>
          <w:rFonts w:hint="eastAsia"/>
        </w:rPr>
        <w:t>目前中国有超过</w:t>
      </w:r>
      <w:r w:rsidRPr="00F953F5">
        <w:t>6亿人处于糖尿病前期，处于这一阶段的人血糖水平高于正常水平，</w:t>
      </w:r>
      <w:r>
        <w:rPr>
          <w:rFonts w:hint="eastAsia"/>
        </w:rPr>
        <w:t>也就是上述的6.1</w:t>
      </w:r>
      <w:r w:rsidRPr="00371FA2">
        <w:t>～</w:t>
      </w:r>
      <w:r>
        <w:rPr>
          <w:rFonts w:hint="eastAsia"/>
        </w:rPr>
        <w:t>11</w:t>
      </w:r>
      <w:r w:rsidRPr="00371FA2">
        <w:t>.1mmol/L</w:t>
      </w:r>
      <w:r>
        <w:rPr>
          <w:rFonts w:hint="eastAsia"/>
        </w:rPr>
        <w:t>之间。</w:t>
      </w:r>
      <w:r w:rsidR="00E71BB0">
        <w:rPr>
          <w:rFonts w:hint="eastAsia"/>
        </w:rPr>
        <w:t>为了防止</w:t>
      </w:r>
      <w:r w:rsidRPr="00F953F5">
        <w:t>发展为2型糖尿病</w:t>
      </w:r>
      <w:bookmarkEnd w:id="0"/>
      <w:r w:rsidR="00E71BB0">
        <w:rPr>
          <w:rFonts w:hint="eastAsia"/>
        </w:rPr>
        <w:t>，需要</w:t>
      </w:r>
      <w:r w:rsidR="00C65F43">
        <w:rPr>
          <w:rFonts w:hint="eastAsia"/>
        </w:rPr>
        <w:t>常</w:t>
      </w:r>
      <w:r w:rsidR="00E71BB0">
        <w:rPr>
          <w:rFonts w:hint="eastAsia"/>
        </w:rPr>
        <w:t>期去医院抽血验血糖</w:t>
      </w:r>
      <w:r w:rsidR="00C65F43">
        <w:rPr>
          <w:rFonts w:hint="eastAsia"/>
        </w:rPr>
        <w:t>，给患者带来了不便。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随着机器学习和大数据医疗的兴起，基于患者医疗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过往的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体检数据预测血糖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，并判断是否有可能发展为糖尿病</w:t>
      </w:r>
      <w:r w:rsidR="000D0C05"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有了一定的可行性</w:t>
      </w:r>
      <w:r w:rsidR="000D0C05">
        <w:rPr>
          <w:rFonts w:ascii="等线" w:eastAsia="等线" w:hAnsi="等线" w:cs="Helvetica" w:hint="eastAsia"/>
          <w:color w:val="333333"/>
          <w:shd w:val="clear" w:color="auto" w:fill="FFFFFF"/>
        </w:rPr>
        <w:t>。这将为医生决策提供参考，专注于大概率有可能发展为糖尿病的患者</w:t>
      </w:r>
      <w:r w:rsidR="00687EFB"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="00D22CAB">
        <w:rPr>
          <w:rFonts w:ascii="等线" w:eastAsia="等线" w:hAnsi="等线" w:cs="Helvetica" w:hint="eastAsia"/>
          <w:color w:val="333333"/>
          <w:shd w:val="clear" w:color="auto" w:fill="FFFFFF"/>
        </w:rPr>
        <w:t>同时</w:t>
      </w:r>
      <w:r w:rsidR="00687EFB">
        <w:rPr>
          <w:rFonts w:ascii="等线" w:eastAsia="等线" w:hAnsi="等线" w:cs="Helvetica" w:hint="eastAsia"/>
          <w:color w:val="333333"/>
          <w:shd w:val="clear" w:color="auto" w:fill="FFFFFF"/>
        </w:rPr>
        <w:t>减少普通患者的时间和经济成本。</w:t>
      </w:r>
    </w:p>
    <w:p w14:paraId="5475A67A" w14:textId="3A6C1264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本文主要的工作包括以下几个方面：</w:t>
      </w:r>
    </w:p>
    <w:p w14:paraId="40807854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整合了多角度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体检特征。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如多种转氨酶，球蛋白含量，胆固醇的含量等。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对患者数据进行预处理、均衡化，进行特征工程，更全面地描述患者身体指标。</w:t>
      </w:r>
    </w:p>
    <w:p w14:paraId="1B94F879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/>
          <w:color w:val="333333"/>
          <w:shd w:val="clear" w:color="auto" w:fill="FFFFFF"/>
        </w:rPr>
        <w:t>（2）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研究了多种回归预测模型，探究最优的参数配置。对包括传统模型如支持向量机、随机森林、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XGBoost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，最新模型如</w:t>
      </w:r>
      <w:proofErr w:type="spellStart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CatBoot</w:t>
      </w:r>
      <w:proofErr w:type="spellEnd"/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 xml:space="preserve"> 在内的多种模型及其参数进行了研究，通过多种指标比较了模型的性能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，得到性能最佳的模型</w:t>
      </w: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3D0CF826" w14:textId="77777777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（3）模型融合进行血糖预测，通过stacking，boosting等方法进行了模型融合，进一步提高预测的准确度。</w:t>
      </w:r>
    </w:p>
    <w:p w14:paraId="35989A81" w14:textId="5F0A63C3" w:rsidR="00E33CE6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 w:rsidRPr="009F7900">
        <w:rPr>
          <w:rFonts w:ascii="等线" w:eastAsia="等线" w:hAnsi="等线" w:cs="Helvetica" w:hint="eastAsia"/>
          <w:color w:val="333333"/>
          <w:shd w:val="clear" w:color="auto" w:fill="FFFFFF"/>
        </w:rPr>
        <w:t>（4）特征重要性排序，在训练的过程中记录特征重要性，确定较重要的几个特征，为医生诊断提供额外的参考。</w:t>
      </w:r>
    </w:p>
    <w:p w14:paraId="2CA21D16" w14:textId="269BF734" w:rsidR="00E33CE6" w:rsidRPr="009F7900" w:rsidRDefault="00E33CE6" w:rsidP="00E33CE6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本文的内容安排如下，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第2章阐述几个不同的算法模型原理及关键参数的意义，为训练提供理论指导。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第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3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章对数据进行预处理，包括对查看数据分布和图形化显示，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填充、重要性排序及归一化等，为模型输入做好准备。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第4章</w:t>
      </w:r>
      <w:r w:rsidR="002B0D25">
        <w:rPr>
          <w:rFonts w:ascii="等线" w:eastAsia="等线" w:hAnsi="等线" w:cs="Helvetica" w:hint="eastAsia"/>
          <w:color w:val="333333"/>
          <w:shd w:val="clear" w:color="auto" w:fill="FFFFFF"/>
        </w:rPr>
        <w:t>开始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训练、评估模型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，</w:t>
      </w:r>
      <w:r w:rsidR="00DD78A4">
        <w:rPr>
          <w:rFonts w:ascii="等线" w:eastAsia="等线" w:hAnsi="等线" w:cs="Helvetica" w:hint="eastAsia"/>
          <w:color w:val="333333"/>
          <w:shd w:val="clear" w:color="auto" w:fill="FFFFFF"/>
        </w:rPr>
        <w:t>并详细介绍了其调参的过程和意义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，并对实验结果进行分析</w:t>
      </w:r>
      <w:r w:rsidR="0001533C">
        <w:rPr>
          <w:rFonts w:ascii="等线" w:eastAsia="等线" w:hAnsi="等线" w:cs="Helvetica" w:hint="eastAsia"/>
          <w:color w:val="333333"/>
          <w:shd w:val="clear" w:color="auto" w:fill="FFFFFF"/>
        </w:rPr>
        <w:t>。最后通过模型融合得到最终的</w:t>
      </w:r>
      <w:r w:rsidR="00BE0CC8">
        <w:rPr>
          <w:rFonts w:ascii="等线" w:eastAsia="等线" w:hAnsi="等线" w:cs="Helvetica" w:hint="eastAsia"/>
          <w:color w:val="333333"/>
          <w:shd w:val="clear" w:color="auto" w:fill="FFFFFF"/>
        </w:rPr>
        <w:t>结果</w:t>
      </w:r>
      <w:r w:rsidR="0014424B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8574DF">
        <w:rPr>
          <w:rFonts w:ascii="等线" w:eastAsia="等线" w:hAnsi="等线" w:cs="Helvetica" w:hint="eastAsia"/>
          <w:color w:val="333333"/>
          <w:shd w:val="clear" w:color="auto" w:fill="FFFFFF"/>
        </w:rPr>
        <w:t>第5章对本文进行总结和延伸思考。第6章是参考文献。</w:t>
      </w:r>
    </w:p>
    <w:p w14:paraId="2E1C8330" w14:textId="0FEEBA81" w:rsidR="007C7F35" w:rsidRPr="00E33CE6" w:rsidRDefault="007C7F35" w:rsidP="00371FA2"/>
    <w:p w14:paraId="02678386" w14:textId="1B79F604" w:rsidR="00BC524A" w:rsidRDefault="00E14437">
      <w:r>
        <w:rPr>
          <w:rFonts w:hint="eastAsia"/>
        </w:rPr>
        <w:t>2.</w:t>
      </w:r>
      <w:r w:rsidR="00AD334F">
        <w:t xml:space="preserve"> </w:t>
      </w:r>
      <w:r w:rsidR="00AD334F">
        <w:rPr>
          <w:rFonts w:hint="eastAsia"/>
        </w:rPr>
        <w:t>模型简介</w:t>
      </w:r>
    </w:p>
    <w:p w14:paraId="30DFB199" w14:textId="393687E2" w:rsidR="008B52D9" w:rsidRPr="00BC524A" w:rsidRDefault="008B52D9">
      <w:r>
        <w:tab/>
      </w:r>
      <w:r>
        <w:rPr>
          <w:rFonts w:hint="eastAsia"/>
        </w:rPr>
        <w:t>（约800字）</w:t>
      </w:r>
    </w:p>
    <w:p w14:paraId="43560C26" w14:textId="5224EEA3" w:rsidR="00AD334F" w:rsidRDefault="00BC524A" w:rsidP="00AD334F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机器学习的算法有很多，本文这里选取了性能较好的常见模型如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R</w:t>
      </w:r>
      <w:r>
        <w:rPr>
          <w:rFonts w:ascii="等线" w:eastAsia="等线" w:hAnsi="等线" w:cs="Helvetica"/>
          <w:color w:val="333333"/>
          <w:shd w:val="clear" w:color="auto" w:fill="FFFFFF"/>
        </w:rPr>
        <w:t>andomForest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、</w:t>
      </w:r>
      <w:proofErr w:type="spellStart"/>
      <w:r w:rsidRPr="00AD334F">
        <w:rPr>
          <w:rFonts w:ascii="等线" w:eastAsia="等线" w:hAnsi="等线" w:cs="Helvetic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等，也尝试了最新推出的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</w:t>
      </w:r>
      <w:r>
        <w:rPr>
          <w:rFonts w:ascii="等线" w:eastAsia="等线" w:hAnsi="等线" w:cs="Helvetica"/>
          <w:color w:val="333333"/>
          <w:shd w:val="clear" w:color="auto" w:fill="FFFFFF"/>
        </w:rPr>
        <w:t>Boost</w:t>
      </w:r>
      <w:proofErr w:type="spellEnd"/>
      <w:r>
        <w:rPr>
          <w:rFonts w:ascii="等线" w:eastAsia="等线" w:hAnsi="等线" w:cs="Helvetica" w:hint="eastAsia"/>
          <w:color w:val="333333"/>
          <w:shd w:val="clear" w:color="auto" w:fill="FFFFFF"/>
        </w:rPr>
        <w:t>模型，最后尝试了</w:t>
      </w:r>
      <w:r>
        <w:rPr>
          <w:rFonts w:ascii="等线" w:eastAsia="等线" w:hAnsi="等线" w:cs="Helvetica"/>
          <w:color w:val="333333"/>
          <w:shd w:val="clear" w:color="auto" w:fill="FFFFFF"/>
        </w:rPr>
        <w:t>CNN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神经网络</w:t>
      </w:r>
      <w:r w:rsidR="00AD334F" w:rsidRPr="00AD334F">
        <w:rPr>
          <w:rFonts w:ascii="等线" w:eastAsia="等线" w:hAnsi="等线" w:cs="Helvetica"/>
          <w:color w:val="333333"/>
          <w:shd w:val="clear" w:color="auto" w:fill="FFFFFF"/>
        </w:rPr>
        <w:t>模型</w:t>
      </w:r>
      <w:r w:rsidR="00BC0F9B">
        <w:rPr>
          <w:rFonts w:ascii="等线" w:eastAsia="等线" w:hAnsi="等线" w:cs="Helvetica" w:hint="eastAsia"/>
          <w:color w:val="333333"/>
          <w:shd w:val="clear" w:color="auto" w:fill="FFFFFF"/>
        </w:rPr>
        <w:t>。这里对各个模型做简要介绍。</w:t>
      </w:r>
    </w:p>
    <w:p w14:paraId="6DE3D0C2" w14:textId="0E931C0C" w:rsidR="0024083E" w:rsidRDefault="0024083E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（1）</w:t>
      </w:r>
      <w:r w:rsidR="00E34F76">
        <w:rPr>
          <w:rFonts w:ascii="等线" w:eastAsia="等线" w:hAnsi="等线" w:cs="Helvetica" w:hint="eastAsia"/>
          <w:color w:val="333333"/>
          <w:shd w:val="clear" w:color="auto" w:fill="FFFFFF"/>
        </w:rPr>
        <w:t>随机森林（</w:t>
      </w:r>
      <w:proofErr w:type="spellStart"/>
      <w:r w:rsidR="00E34F76">
        <w:rPr>
          <w:rFonts w:ascii="等线" w:eastAsia="等线" w:hAnsi="等线" w:cs="Helvetica" w:hint="eastAsia"/>
          <w:color w:val="333333"/>
          <w:shd w:val="clear" w:color="auto" w:fill="FFFFFF"/>
        </w:rPr>
        <w:t>R</w:t>
      </w:r>
      <w:r w:rsidR="00E34F76">
        <w:rPr>
          <w:rFonts w:ascii="等线" w:eastAsia="等线" w:hAnsi="等线" w:cs="Helvetica"/>
          <w:color w:val="333333"/>
          <w:shd w:val="clear" w:color="auto" w:fill="FFFFFF"/>
        </w:rPr>
        <w:t>andomForest</w:t>
      </w:r>
      <w:proofErr w:type="spellEnd"/>
      <w:r w:rsidR="00E34F76"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3CA7B14F" w14:textId="3DB567FC" w:rsidR="00E34F76" w:rsidRDefault="00E34F76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260717"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7362FF64" w14:textId="6FA0DBDD" w:rsidR="00260717" w:rsidRDefault="00260717" w:rsidP="0024083E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022989AB" w14:textId="44BEBCCC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Pr="00E34F76">
        <w:rPr>
          <w:rFonts w:ascii="等线" w:eastAsia="等线" w:hAnsi="等线" w:cs="Helvetica" w:hint="eastAsia"/>
          <w:color w:val="333333"/>
          <w:shd w:val="clear" w:color="auto" w:fill="FFFFFF"/>
        </w:rPr>
        <w:t>极限梯度提升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proofErr w:type="spellStart"/>
      <w:r w:rsidRPr="00AD334F">
        <w:rPr>
          <w:rFonts w:ascii="等线" w:eastAsia="等线" w:hAnsi="等线" w:cs="Helvetica"/>
          <w:color w:val="333333"/>
          <w:shd w:val="clear" w:color="auto" w:fill="FFFFFF"/>
        </w:rPr>
        <w:t>XGBoost</w:t>
      </w:r>
      <w:proofErr w:type="spellEnd"/>
      <w:r>
        <w:rPr>
          <w:rFonts w:ascii="等线" w:eastAsia="等线" w:hAnsi="等线" w:cs="Helvetica"/>
          <w:color w:val="333333"/>
          <w:shd w:val="clear" w:color="auto" w:fill="FFFFFF"/>
        </w:rPr>
        <w:t>）</w:t>
      </w:r>
    </w:p>
    <w:p w14:paraId="752CB76B" w14:textId="77777777" w:rsidR="00260717" w:rsidRDefault="00E34F76" w:rsidP="00260717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260717"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5C48A204" w14:textId="4E76921A" w:rsidR="00E34F76" w:rsidRDefault="0026071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44130EC4" w14:textId="23F428E6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3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proofErr w:type="spellStart"/>
      <w:r>
        <w:rPr>
          <w:rFonts w:ascii="等线" w:eastAsia="等线" w:hAnsi="等线" w:cs="Helvetica" w:hint="eastAsia"/>
          <w:color w:val="333333"/>
          <w:shd w:val="clear" w:color="auto" w:fill="FFFFFF"/>
        </w:rPr>
        <w:t>Cat</w:t>
      </w:r>
      <w:r>
        <w:rPr>
          <w:rFonts w:ascii="等线" w:eastAsia="等线" w:hAnsi="等线" w:cs="Helvetica"/>
          <w:color w:val="333333"/>
          <w:shd w:val="clear" w:color="auto" w:fill="FFFFFF"/>
        </w:rPr>
        <w:t>Boost</w:t>
      </w:r>
      <w:proofErr w:type="spellEnd"/>
    </w:p>
    <w:p w14:paraId="35CFD14D" w14:textId="77777777" w:rsidR="00260717" w:rsidRDefault="00260717" w:rsidP="00260717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14CF7F03" w14:textId="2F79BE7E" w:rsidR="00E34F76" w:rsidRDefault="0026071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2A2A4CA5" w14:textId="3618F41F" w:rsidR="00E34F76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（</w:t>
      </w:r>
      <w:r>
        <w:rPr>
          <w:rFonts w:ascii="等线" w:eastAsia="等线" w:hAnsi="等线" w:cs="Helvetica"/>
          <w:color w:val="333333"/>
          <w:shd w:val="clear" w:color="auto" w:fill="FFFFFF"/>
        </w:rPr>
        <w:t>4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）卷积神经网络（</w:t>
      </w:r>
      <w:r>
        <w:rPr>
          <w:rFonts w:ascii="等线" w:eastAsia="等线" w:hAnsi="等线" w:cs="Helvetica"/>
          <w:color w:val="333333"/>
          <w:shd w:val="clear" w:color="auto" w:fill="FFFFFF"/>
        </w:rPr>
        <w:t>CNN）</w:t>
      </w:r>
    </w:p>
    <w:p w14:paraId="6C8DB7B9" w14:textId="77777777" w:rsidR="00260717" w:rsidRDefault="00260717" w:rsidP="00260717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模型介绍</w:t>
      </w:r>
    </w:p>
    <w:p w14:paraId="13CE1248" w14:textId="77777777" w:rsidR="00260717" w:rsidRDefault="00260717" w:rsidP="00260717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重要参数意义</w:t>
      </w:r>
    </w:p>
    <w:p w14:paraId="0D8BB7B3" w14:textId="77777777" w:rsidR="00E34F76" w:rsidRPr="00260717" w:rsidRDefault="00E34F7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2D754D4" w14:textId="00EBAB4C" w:rsidR="00E34F76" w:rsidRDefault="00F726BD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3.数据预处理及特征工程</w:t>
      </w:r>
    </w:p>
    <w:p w14:paraId="6C17212E" w14:textId="60304544" w:rsidR="009D3229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数据集介绍</w:t>
      </w:r>
    </w:p>
    <w:p w14:paraId="36DE18B2" w14:textId="0EFB8FEE" w:rsidR="003B7A5C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本数据</w:t>
      </w:r>
      <w:proofErr w:type="gramStart"/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集采用某数据</w:t>
      </w:r>
      <w:proofErr w:type="gramEnd"/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平台提供的6663例患者的体检数据，已经过脱敏处理。</w:t>
      </w:r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数据</w:t>
      </w:r>
      <w:proofErr w:type="gramStart"/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集包括</w:t>
      </w:r>
      <w:proofErr w:type="gramEnd"/>
      <w:r w:rsidR="00D04966">
        <w:rPr>
          <w:rFonts w:ascii="等线" w:eastAsia="等线" w:hAnsi="等线" w:cs="Helvetica" w:hint="eastAsia"/>
          <w:color w:val="333333"/>
          <w:shd w:val="clear" w:color="auto" w:fill="FFFFFF"/>
        </w:rPr>
        <w:t>41个特征，如下图所示。</w:t>
      </w:r>
    </w:p>
    <w:p w14:paraId="6B8B279B" w14:textId="70F47644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数据包含患者的基本信息如性别、年龄等，也包括详尽的生理病理学指标如氨基酸转换酶、</w:t>
      </w:r>
      <w:r w:rsidR="004C1E03">
        <w:rPr>
          <w:rFonts w:ascii="等线" w:eastAsia="等线" w:hAnsi="等线" w:cs="Helvetica" w:hint="eastAsia"/>
          <w:color w:val="333333"/>
          <w:shd w:val="clear" w:color="auto" w:fill="FFFFFF"/>
        </w:rPr>
        <w:t>球蛋白含量、淋巴细胞含量等。</w:t>
      </w:r>
      <w:r w:rsidR="00965ABC">
        <w:rPr>
          <w:rFonts w:ascii="等线" w:eastAsia="等线" w:hAnsi="等线" w:cs="Helvetica" w:hint="eastAsia"/>
          <w:color w:val="333333"/>
          <w:shd w:val="clear" w:color="auto" w:fill="FFFFFF"/>
        </w:rPr>
        <w:t>其中男性</w:t>
      </w:r>
      <w:r w:rsidR="00343A19">
        <w:rPr>
          <w:rFonts w:ascii="等线" w:eastAsia="等线" w:hAnsi="等线" w:cs="Helvetica" w:hint="eastAsia"/>
          <w:color w:val="333333"/>
          <w:shd w:val="clear" w:color="auto" w:fill="FFFFFF"/>
        </w:rPr>
        <w:t>32</w:t>
      </w:r>
      <w:r w:rsidR="00965ABC" w:rsidRPr="00965ABC">
        <w:rPr>
          <w:rFonts w:ascii="等线" w:eastAsia="等线" w:hAnsi="等线" w:cs="Helvetica"/>
          <w:color w:val="333333"/>
          <w:shd w:val="clear" w:color="auto" w:fill="FFFFFF"/>
        </w:rPr>
        <w:t>68</w:t>
      </w:r>
      <w:r w:rsidR="00965ABC">
        <w:rPr>
          <w:rFonts w:ascii="等线" w:eastAsia="等线" w:hAnsi="等线" w:cs="Helvetica" w:hint="eastAsia"/>
          <w:color w:val="333333"/>
          <w:shd w:val="clear" w:color="auto" w:fill="FFFFFF"/>
        </w:rPr>
        <w:t>例，女性</w:t>
      </w:r>
      <w:r w:rsidR="00343A19">
        <w:rPr>
          <w:rFonts w:ascii="等线" w:eastAsia="等线" w:hAnsi="等线" w:cs="Helvetica" w:hint="eastAsia"/>
          <w:color w:val="333333"/>
          <w:shd w:val="clear" w:color="auto" w:fill="FFFFFF"/>
        </w:rPr>
        <w:t>3395例，糖尿病患者1411例</w:t>
      </w:r>
      <w:r w:rsidR="00140347">
        <w:rPr>
          <w:rFonts w:ascii="等线" w:eastAsia="等线" w:hAnsi="等线" w:cs="Helvetica" w:hint="eastAsia"/>
          <w:color w:val="333333"/>
          <w:shd w:val="clear" w:color="auto" w:fill="FFFFFF"/>
        </w:rPr>
        <w:t>，占比21%。</w:t>
      </w:r>
      <w:r w:rsidR="00C40168">
        <w:rPr>
          <w:rFonts w:ascii="等线" w:eastAsia="等线" w:hAnsi="等线" w:cs="Helvetica" w:hint="eastAsia"/>
          <w:color w:val="333333"/>
          <w:shd w:val="clear" w:color="auto" w:fill="FFFFFF"/>
        </w:rPr>
        <w:t>最后一列是要预测的血糖值。</w:t>
      </w:r>
    </w:p>
    <w:p w14:paraId="1C87C933" w14:textId="40BCD119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59264" behindDoc="1" locked="0" layoutInCell="1" allowOverlap="1" wp14:anchorId="7D86D26F" wp14:editId="405A5C7C">
            <wp:simplePos x="0" y="0"/>
            <wp:positionH relativeFrom="column">
              <wp:posOffset>-76200</wp:posOffset>
            </wp:positionH>
            <wp:positionV relativeFrom="paragraph">
              <wp:posOffset>28575</wp:posOffset>
            </wp:positionV>
            <wp:extent cx="5274310" cy="1522095"/>
            <wp:effectExtent l="0" t="0" r="2540" b="190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数据预览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220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2CB71" w14:textId="10B7BAEF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A9267C" w14:textId="75AA70E9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02F7BBC" w14:textId="6723BCB0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10A9AFB" w14:textId="2DECAC97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BA5E8C1" w14:textId="56DF3464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BE9B8F8" w14:textId="6069D75C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77D962" w14:textId="2BDB7333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DF22E7" w14:textId="77777777" w:rsidR="00D04966" w:rsidRDefault="00D04966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845759D" w14:textId="26D72690" w:rsidR="003B7A5C" w:rsidRDefault="003B7A5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</w:t>
      </w:r>
      <w:r w:rsidR="00F70A5F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F73519">
        <w:rPr>
          <w:rFonts w:ascii="等线" w:eastAsia="等线" w:hAnsi="等线" w:cs="Helvetica" w:hint="eastAsia"/>
          <w:color w:val="333333"/>
          <w:shd w:val="clear" w:color="auto" w:fill="FFFFFF"/>
        </w:rPr>
        <w:t>数据及特征</w:t>
      </w:r>
      <w:r w:rsidR="00F70A5F">
        <w:rPr>
          <w:rFonts w:ascii="等线" w:eastAsia="等线" w:hAnsi="等线" w:cs="Helvetica" w:hint="eastAsia"/>
          <w:color w:val="333333"/>
          <w:shd w:val="clear" w:color="auto" w:fill="FFFFFF"/>
        </w:rPr>
        <w:t>分析</w:t>
      </w:r>
    </w:p>
    <w:p w14:paraId="26EF38A2" w14:textId="704BCEF0" w:rsidR="00F73519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填充</w:t>
      </w:r>
    </w:p>
    <w:p w14:paraId="274EC3CD" w14:textId="41BE2685" w:rsidR="00F73519" w:rsidRPr="00646866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首先查看数据的缺失值分布情况，对数据集每列中的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占比进行统计，排序后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将前25项特征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进行可视化显示如下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。由图可见，</w:t>
      </w:r>
      <w:r w:rsidR="00646866" w:rsidRPr="00646866">
        <w:rPr>
          <w:rFonts w:ascii="等线" w:eastAsia="等线" w:hAnsi="等线" w:cs="Helvetica" w:hint="eastAsia"/>
          <w:color w:val="333333"/>
          <w:shd w:val="clear" w:color="auto" w:fill="FFFFFF"/>
        </w:rPr>
        <w:t>乙肝表面抗体</w:t>
      </w:r>
      <w:r w:rsidR="00646866" w:rsidRPr="00646866">
        <w:rPr>
          <w:rFonts w:ascii="等线" w:eastAsia="等线" w:hAnsi="等线" w:cs="Helvetica"/>
          <w:color w:val="333333"/>
          <w:shd w:val="clear" w:color="auto" w:fill="FFFFFF"/>
        </w:rPr>
        <w:t>, 乙肝核心抗体, 乙肝表面抗原, 乙肝e抗原, 乙肝e抗体</w:t>
      </w:r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等5个特征</w:t>
      </w:r>
      <w:proofErr w:type="gramStart"/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 w:rsidR="00646866">
        <w:rPr>
          <w:rFonts w:ascii="等线" w:eastAsia="等线" w:hAnsi="等线" w:cs="Helvetica" w:hint="eastAsia"/>
          <w:color w:val="333333"/>
          <w:shd w:val="clear" w:color="auto" w:fill="FFFFFF"/>
        </w:rPr>
        <w:t>在70%以上，可以直接做删除处理。</w:t>
      </w:r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剩下的</w:t>
      </w:r>
      <w:proofErr w:type="gramStart"/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 w:rsidR="008C00FA">
        <w:rPr>
          <w:rFonts w:ascii="等线" w:eastAsia="等线" w:hAnsi="等线" w:cs="Helvetica" w:hint="eastAsia"/>
          <w:color w:val="333333"/>
          <w:shd w:val="clear" w:color="auto" w:fill="FFFFFF"/>
        </w:rPr>
        <w:t>采用-999进行填充。</w:t>
      </w:r>
    </w:p>
    <w:p w14:paraId="2882F18B" w14:textId="26D2481D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0288" behindDoc="1" locked="0" layoutInCell="1" allowOverlap="1" wp14:anchorId="004CAA15" wp14:editId="72A5386B">
            <wp:simplePos x="0" y="0"/>
            <wp:positionH relativeFrom="column">
              <wp:posOffset>266</wp:posOffset>
            </wp:positionH>
            <wp:positionV relativeFrom="paragraph">
              <wp:posOffset>93980</wp:posOffset>
            </wp:positionV>
            <wp:extent cx="5816600" cy="3897808"/>
            <wp:effectExtent l="0" t="0" r="0" b="7620"/>
            <wp:wrapNone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缺失数据比例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6600" cy="38978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313792" w14:textId="5BE49161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378F575" w14:textId="0C9354E4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E75D4F" w14:textId="06DA2C17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C0DFDD8" w14:textId="6C255726" w:rsidR="00F73519" w:rsidRDefault="00F7351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F8D4C1B" w14:textId="7FF49CF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637BC8C" w14:textId="034945D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D0A048E" w14:textId="745D8A2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38B32AC" w14:textId="4E23C53A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D522C9E" w14:textId="64868E7A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914B970" w14:textId="4B1AAC5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9537235" w14:textId="71512FD8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2A57471" w14:textId="3071005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A2816DF" w14:textId="6F026B76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AE170D9" w14:textId="45B30CB9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0FBF186" w14:textId="5C6D4CC3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826BFB0" w14:textId="3194A8FE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F23DAE3" w14:textId="0D90FC4D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E2BD48B" w14:textId="42857F4F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71D6FD" w14:textId="285160DC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4FD8D32" w14:textId="1E1E96A0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6853B57" w14:textId="10422976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53D57D4" w14:textId="5B217D67" w:rsidR="009C48C3" w:rsidRDefault="009C48C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3.2.2</w:t>
      </w:r>
      <w:r w:rsidR="00EE6554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EE6554">
        <w:rPr>
          <w:rFonts w:ascii="等线" w:eastAsia="等线" w:hAnsi="等线" w:cs="Helvetica" w:hint="eastAsia"/>
          <w:color w:val="333333"/>
          <w:shd w:val="clear" w:color="auto" w:fill="FFFFFF"/>
        </w:rPr>
        <w:t>查看单个特征与血糖的相关性</w:t>
      </w:r>
    </w:p>
    <w:p w14:paraId="2ED4C30B" w14:textId="54397AA0" w:rsidR="00EE6554" w:rsidRDefault="00C401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既然</w:t>
      </w:r>
      <w:r w:rsidR="00AD1BCE">
        <w:rPr>
          <w:rFonts w:ascii="等线" w:eastAsia="等线" w:hAnsi="等线" w:cs="Helvetica" w:hint="eastAsia"/>
          <w:color w:val="333333"/>
          <w:shd w:val="clear" w:color="auto" w:fill="FFFFFF"/>
        </w:rPr>
        <w:t>有这么多个特征，一个比较自然的想法就是先看看单个特征和血糖之间的关系。</w:t>
      </w:r>
      <w:r w:rsidR="00B803F3">
        <w:rPr>
          <w:rFonts w:ascii="等线" w:eastAsia="等线" w:hAnsi="等线" w:cs="Helvetica" w:hint="eastAsia"/>
          <w:color w:val="333333"/>
          <w:shd w:val="clear" w:color="auto" w:fill="FFFFFF"/>
        </w:rPr>
        <w:t>最理想的情况下，</w:t>
      </w:r>
      <w:r w:rsidR="00AD1BCE">
        <w:rPr>
          <w:rFonts w:ascii="等线" w:eastAsia="等线" w:hAnsi="等线" w:cs="Helvetica" w:hint="eastAsia"/>
          <w:color w:val="333333"/>
          <w:shd w:val="clear" w:color="auto" w:fill="FFFFFF"/>
        </w:rPr>
        <w:t>如果存在线性的关系则说明该特征</w:t>
      </w:r>
      <w:r w:rsidR="00B803F3">
        <w:rPr>
          <w:rFonts w:ascii="等线" w:eastAsia="等线" w:hAnsi="等线" w:cs="Helvetica" w:hint="eastAsia"/>
          <w:color w:val="333333"/>
          <w:shd w:val="clear" w:color="auto" w:fill="FFFFFF"/>
        </w:rPr>
        <w:t>对血糖有非常直接的影响。</w:t>
      </w:r>
      <w:r w:rsidR="001A2C95">
        <w:rPr>
          <w:rFonts w:ascii="等线" w:eastAsia="等线" w:hAnsi="等线" w:cs="Helvetica" w:hint="eastAsia"/>
          <w:color w:val="333333"/>
          <w:shd w:val="clear" w:color="auto" w:fill="FFFFFF"/>
        </w:rPr>
        <w:t>随机选取了10个特征进行可视化展示，</w:t>
      </w:r>
      <w:r w:rsidR="004B4B14">
        <w:rPr>
          <w:rFonts w:ascii="等线" w:eastAsia="等线" w:hAnsi="等线" w:cs="Helvetica" w:hint="eastAsia"/>
          <w:color w:val="333333"/>
          <w:shd w:val="clear" w:color="auto" w:fill="FFFFFF"/>
        </w:rPr>
        <w:t>如下图所示，</w:t>
      </w:r>
      <w:r w:rsidR="001A2C95">
        <w:rPr>
          <w:rFonts w:ascii="等线" w:eastAsia="等线" w:hAnsi="等线" w:cs="Helvetica" w:hint="eastAsia"/>
          <w:color w:val="333333"/>
          <w:shd w:val="clear" w:color="auto" w:fill="FFFFFF"/>
        </w:rPr>
        <w:t>发现并没有比较明显的函数关系。</w:t>
      </w:r>
      <w:r w:rsidR="00AD3FE5">
        <w:rPr>
          <w:rFonts w:ascii="等线" w:eastAsia="等线" w:hAnsi="等线" w:cs="Helvetica" w:hint="eastAsia"/>
          <w:color w:val="333333"/>
          <w:shd w:val="clear" w:color="auto" w:fill="FFFFFF"/>
        </w:rPr>
        <w:t>但之后我们可以</w:t>
      </w:r>
      <w:r w:rsidR="00975F21">
        <w:rPr>
          <w:rFonts w:ascii="等线" w:eastAsia="等线" w:hAnsi="等线" w:cs="Helvetica" w:hint="eastAsia"/>
          <w:color w:val="333333"/>
          <w:shd w:val="clear" w:color="auto" w:fill="FFFFFF"/>
        </w:rPr>
        <w:t>通过机器学习模型找出较为重要的特征。</w:t>
      </w:r>
    </w:p>
    <w:p w14:paraId="29372E08" w14:textId="3C222EA8" w:rsidR="004B4B14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noProof/>
          <w:color w:val="333333"/>
        </w:rPr>
        <w:drawing>
          <wp:anchor distT="0" distB="0" distL="114300" distR="114300" simplePos="0" relativeHeight="251661312" behindDoc="1" locked="0" layoutInCell="1" allowOverlap="1" wp14:anchorId="713DC515" wp14:editId="7012CFD1">
            <wp:simplePos x="0" y="0"/>
            <wp:positionH relativeFrom="column">
              <wp:posOffset>1346200</wp:posOffset>
            </wp:positionH>
            <wp:positionV relativeFrom="paragraph">
              <wp:posOffset>0</wp:posOffset>
            </wp:positionV>
            <wp:extent cx="3098800" cy="3135735"/>
            <wp:effectExtent l="0" t="0" r="6350" b="7620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7单个特征分析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8800" cy="31357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F954176" w14:textId="0BFD1633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7495D33" w14:textId="0F362FDA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CD6702D" w14:textId="399A27BE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9F3831B" w14:textId="3DF98FE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A127CBE" w14:textId="2248471D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9DCDEF4" w14:textId="3962120E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25B6DA5" w14:textId="0889FC2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09B3A44" w14:textId="4E1701DC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3AF243B" w14:textId="510DE2B8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BF8D47" w14:textId="7B9BADDD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E69E5A8" w14:textId="5F9C26EF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48E94EA" w14:textId="6CF392AC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4EBD21" w14:textId="02BA8384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8542157" w14:textId="5E8FDDE6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9E612CF" w14:textId="77777777" w:rsidR="00486C68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949E433" w14:textId="5BD21A3A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查看各个特征之间的相关性</w:t>
      </w:r>
    </w:p>
    <w:p w14:paraId="0C0B05B2" w14:textId="5388E3B6" w:rsidR="00EE6554" w:rsidRDefault="00486C6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既然单个特征与血糖之间没有明显的相关性，我们还需要查看两两特征之间是否存在，明显的相关性。如果两个特征之间高度相关，说明其中一个特征是不必要的，可以把它给删除掉，有利于降低输入的维度，</w:t>
      </w:r>
      <w:r w:rsidR="00D5671B">
        <w:rPr>
          <w:rFonts w:ascii="等线" w:eastAsia="等线" w:hAnsi="等线" w:cs="Helvetica" w:hint="eastAsia"/>
          <w:color w:val="333333"/>
          <w:shd w:val="clear" w:color="auto" w:fill="FFFFFF"/>
        </w:rPr>
        <w:t>减少拟合参数并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提高模型的鲁棒性。</w:t>
      </w:r>
    </w:p>
    <w:p w14:paraId="598937CC" w14:textId="77777777" w:rsidR="000A1251" w:rsidRDefault="001F1ED3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通过查看特征的协方差矩阵可以做到这一点。</w:t>
      </w:r>
      <w:r w:rsidR="003D7C90" w:rsidRPr="003D7C90">
        <w:rPr>
          <w:rFonts w:ascii="等线" w:eastAsia="等线" w:hAnsi="等线" w:cs="Helvetica" w:hint="eastAsia"/>
          <w:color w:val="333333"/>
          <w:shd w:val="clear" w:color="auto" w:fill="FFFFFF"/>
        </w:rPr>
        <w:t>协</w:t>
      </w:r>
      <w:r w:rsidR="003D7C90" w:rsidRPr="003D7C90">
        <w:rPr>
          <w:rFonts w:ascii="等线" w:eastAsia="等线" w:hAnsi="等线" w:cs="Helvetica"/>
          <w:color w:val="333333"/>
          <w:shd w:val="clear" w:color="auto" w:fill="FFFFFF"/>
        </w:rPr>
        <w:t>方差是反映的变量之间的二阶统计特性，如果向量的不同分量之间的相关性很小，则所得的协方差矩阵几乎是一个对角矩阵。对于一些特殊的应用场合，为了使随机向量的长度较小，可以采用主成分分析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（P</w:t>
      </w:r>
      <w:r w:rsidR="003D7C90">
        <w:rPr>
          <w:rFonts w:ascii="等线" w:eastAsia="等线" w:hAnsi="等线" w:cs="Helvetica"/>
          <w:color w:val="333333"/>
          <w:shd w:val="clear" w:color="auto" w:fill="FFFFFF"/>
        </w:rPr>
        <w:t>CA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）</w:t>
      </w:r>
      <w:r w:rsidR="003D7C90" w:rsidRPr="003D7C90">
        <w:rPr>
          <w:rFonts w:ascii="等线" w:eastAsia="等线" w:hAnsi="等线" w:cs="Helvetica"/>
          <w:color w:val="333333"/>
          <w:shd w:val="clear" w:color="auto" w:fill="FFFFFF"/>
        </w:rPr>
        <w:t>的方法，使变换之后的变量的协方差矩阵完全是一个对角矩阵，之后就可以舍弃一些能量较小的分量了</w:t>
      </w:r>
      <w:r w:rsidR="003D7C90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29DEC06E" w14:textId="5A8EECBE" w:rsidR="001F1ED3" w:rsidRDefault="003D7C90" w:rsidP="000A1251">
      <w:pPr>
        <w:ind w:firstLine="420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对协方差矩阵进行可视化显示如下图，颜色接近浅色说明正相关程度越高，颜色接近深色说明负相关程度越高，居中的颜色说明相关性不明显。</w:t>
      </w:r>
      <w:r w:rsidR="00024759">
        <w:rPr>
          <w:rFonts w:ascii="等线" w:eastAsia="等线" w:hAnsi="等线" w:cs="Helvetica" w:hint="eastAsia"/>
          <w:color w:val="333333"/>
          <w:shd w:val="clear" w:color="auto" w:fill="FFFFFF"/>
        </w:rPr>
        <w:t>可见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协方差矩阵除对角线外的相关系数都非常小，说明两两特征直接不存在比较明显的相关关系，</w:t>
      </w:r>
      <w:r w:rsidR="00AF50A8">
        <w:rPr>
          <w:rFonts w:ascii="等线" w:eastAsia="等线" w:hAnsi="等线" w:cs="Helvetica" w:hint="eastAsia"/>
          <w:color w:val="333333"/>
          <w:shd w:val="clear" w:color="auto" w:fill="FFFFFF"/>
        </w:rPr>
        <w:t>已经是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比较独立的</w:t>
      </w:r>
      <w:r w:rsidR="00AF50A8">
        <w:rPr>
          <w:rFonts w:ascii="等线" w:eastAsia="等线" w:hAnsi="等线" w:cs="Helvetica" w:hint="eastAsia"/>
          <w:color w:val="333333"/>
          <w:shd w:val="clear" w:color="auto" w:fill="FFFFFF"/>
        </w:rPr>
        <w:t>了</w:t>
      </w:r>
      <w:r w:rsidR="00A37916">
        <w:rPr>
          <w:rFonts w:ascii="等线" w:eastAsia="等线" w:hAnsi="等线" w:cs="Helvetica" w:hint="eastAsia"/>
          <w:color w:val="333333"/>
          <w:shd w:val="clear" w:color="auto" w:fill="FFFFFF"/>
        </w:rPr>
        <w:t>，无需进一步约简</w:t>
      </w:r>
      <w:r w:rsidR="00160777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00B6C841" w14:textId="24EB89B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2336" behindDoc="1" locked="0" layoutInCell="1" allowOverlap="1" wp14:anchorId="10D2A77C" wp14:editId="6ABE6CE5">
            <wp:simplePos x="0" y="0"/>
            <wp:positionH relativeFrom="column">
              <wp:posOffset>-113665</wp:posOffset>
            </wp:positionH>
            <wp:positionV relativeFrom="paragraph">
              <wp:posOffset>-139065</wp:posOffset>
            </wp:positionV>
            <wp:extent cx="5365906" cy="5194062"/>
            <wp:effectExtent l="0" t="0" r="6350" b="6985"/>
            <wp:wrapNone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6相关性矩阵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5906" cy="51940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A13F1A" w14:textId="2BEF778D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3658838D" w14:textId="7CBB7E0D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3FDFC404" w14:textId="066F9AB5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28ECFA6" w14:textId="3BC0C821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6DCA7600" w14:textId="0B1DD0F2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11E5799B" w14:textId="2B76F0C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0D009283" w14:textId="6A015B3E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51164771" w14:textId="5EBFA5CC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2CD976EC" w14:textId="77777777" w:rsidR="00775648" w:rsidRDefault="00775648" w:rsidP="00775648">
      <w:pPr>
        <w:widowControl/>
        <w:jc w:val="left"/>
        <w:rPr>
          <w:rFonts w:ascii="等线" w:eastAsia="等线" w:hAnsi="等线" w:cs="Helvetica"/>
          <w:color w:val="333333"/>
          <w:shd w:val="clear" w:color="auto" w:fill="FFFFFF"/>
        </w:rPr>
      </w:pPr>
    </w:p>
    <w:p w14:paraId="23905CE6" w14:textId="43A0DA89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.4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查看血糖分布</w:t>
      </w:r>
    </w:p>
    <w:p w14:paraId="1C06CF4D" w14:textId="3E2771F4" w:rsidR="00EE6554" w:rsidRDefault="00FD3E39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因为血糖是要预测的值，因此我们首先得知道训练的样本中的血糖分布大概是怎样的，是均匀分布、正态分布还是呈现其他特征。如果训练集呈现明显的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不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均衡的情况，我们就需要对其进行过采样或者欠采样等操作使得样本比较均衡，如此才能保证模型的预测比较全面准确。</w:t>
      </w:r>
    </w:p>
    <w:p w14:paraId="0A4B7FCD" w14:textId="562D18BA" w:rsidR="00D45E4B" w:rsidRDefault="00D45E4B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对训练集中的血糖值进行频率统计并绘制直方图，</w:t>
      </w:r>
      <w:r w:rsidR="00E67E9E">
        <w:rPr>
          <w:rFonts w:ascii="等线" w:eastAsia="等线" w:hAnsi="等线" w:cs="Helvetica" w:hint="eastAsia"/>
          <w:color w:val="333333"/>
          <w:shd w:val="clear" w:color="auto" w:fill="FFFFFF"/>
        </w:rPr>
        <w:t>如下图所示。横轴是血糖值，纵轴是出现的频次，可见血糖高度集中在4</w:t>
      </w:r>
      <w:r w:rsidR="00E67E9E">
        <w:rPr>
          <w:rFonts w:ascii="等线" w:eastAsia="等线" w:hAnsi="等线" w:cs="Helvetica"/>
          <w:color w:val="333333"/>
          <w:shd w:val="clear" w:color="auto" w:fill="FFFFFF"/>
        </w:rPr>
        <w:t>-10</w:t>
      </w:r>
      <w:r w:rsidR="00E67E9E">
        <w:rPr>
          <w:rFonts w:ascii="等线" w:eastAsia="等线" w:hAnsi="等线" w:cs="Helvetica" w:hint="eastAsia"/>
          <w:color w:val="333333"/>
          <w:shd w:val="clear" w:color="auto" w:fill="FFFFFF"/>
        </w:rPr>
        <w:t>之间</w:t>
      </w:r>
      <w:r w:rsidR="00EC14DE">
        <w:rPr>
          <w:rFonts w:ascii="等线" w:eastAsia="等线" w:hAnsi="等线" w:cs="Helvetica" w:hint="eastAsia"/>
          <w:color w:val="333333"/>
          <w:shd w:val="clear" w:color="auto" w:fill="FFFFFF"/>
        </w:rPr>
        <w:t>，但也有极少数偏差很大的点。</w:t>
      </w:r>
      <w:r w:rsidR="008F645C">
        <w:rPr>
          <w:rFonts w:ascii="等线" w:eastAsia="等线" w:hAnsi="等线" w:cs="Helvetica" w:hint="eastAsia"/>
          <w:color w:val="333333"/>
          <w:shd w:val="clear" w:color="auto" w:fill="FFFFFF"/>
        </w:rPr>
        <w:t>对高血糖部分（7以上）进行放大显示如下图。</w:t>
      </w:r>
      <w:r w:rsidR="00CD25EB">
        <w:rPr>
          <w:rFonts w:ascii="等线" w:eastAsia="等线" w:hAnsi="等线" w:cs="Helvetica" w:hint="eastAsia"/>
          <w:color w:val="333333"/>
          <w:shd w:val="clear" w:color="auto" w:fill="FFFFFF"/>
        </w:rPr>
        <w:t>可见随着高血糖的样本还是少数，需要对其进行过采样处理，尽量保证样本的均衡。</w:t>
      </w:r>
    </w:p>
    <w:p w14:paraId="7EB16463" w14:textId="3D6D0272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534AF99" w14:textId="051ABD64" w:rsidR="00E67E9E" w:rsidRDefault="007244B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3360" behindDoc="1" locked="0" layoutInCell="1" allowOverlap="1" wp14:anchorId="6437A64E" wp14:editId="7F21FB9D">
            <wp:simplePos x="0" y="0"/>
            <wp:positionH relativeFrom="column">
              <wp:posOffset>114300</wp:posOffset>
            </wp:positionH>
            <wp:positionV relativeFrom="paragraph">
              <wp:posOffset>18415</wp:posOffset>
            </wp:positionV>
            <wp:extent cx="4883150" cy="2514021"/>
            <wp:effectExtent l="0" t="0" r="0" b="635"/>
            <wp:wrapNone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血糖统计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83150" cy="25140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17AC53B" w14:textId="6A0F4255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4840D0A" w14:textId="35D3456A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FB12D8" w14:textId="5D0E8CCF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23CBEB6" w14:textId="3F6D19F8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78A0E5E" w14:textId="66560CBB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E3340F2" w14:textId="5F4F43AD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EE433C9" w14:textId="13A3B476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4ED1E3" w14:textId="0CD69BBA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020F322" w14:textId="2B1C1A8C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033335D" w14:textId="77467410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4DF7EA0" w14:textId="6D09A0DB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56CDE82" w14:textId="0CD09629" w:rsidR="00E67E9E" w:rsidRDefault="007244B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noProof/>
          <w:color w:val="333333"/>
        </w:rPr>
        <w:drawing>
          <wp:anchor distT="0" distB="0" distL="114300" distR="114300" simplePos="0" relativeHeight="251664384" behindDoc="1" locked="0" layoutInCell="1" allowOverlap="1" wp14:anchorId="1C8A0309" wp14:editId="06EEDCCE">
            <wp:simplePos x="0" y="0"/>
            <wp:positionH relativeFrom="column">
              <wp:posOffset>165100</wp:posOffset>
            </wp:positionH>
            <wp:positionV relativeFrom="paragraph">
              <wp:posOffset>156211</wp:posOffset>
            </wp:positionV>
            <wp:extent cx="4908366" cy="2512096"/>
            <wp:effectExtent l="0" t="0" r="6985" b="254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高血糖统计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3841" cy="252001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ADC7D3" w14:textId="390841C9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48B8E79" w14:textId="5CE03917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48F351A" w14:textId="0DD12414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9C4B7E7" w14:textId="77777777" w:rsidR="00C3383A" w:rsidRDefault="00C3383A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</w:p>
    <w:p w14:paraId="572BB268" w14:textId="60BDD07B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CF3F6B7" w14:textId="664CCA3B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AF72E19" w14:textId="67B047CD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0BF71B1" w14:textId="7B79748E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D796318" w14:textId="77777777" w:rsidR="00C3383A" w:rsidRDefault="00C3383A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</w:p>
    <w:p w14:paraId="2E32FFDE" w14:textId="758EAE4E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DC1CB30" w14:textId="0E9CDD29" w:rsidR="00E67E9E" w:rsidRDefault="00E67E9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76FF2A9" w14:textId="468C2AA6" w:rsidR="00C3383A" w:rsidRDefault="00C3383A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A4CEBF6" w14:textId="4405050C" w:rsidR="009F7A01" w:rsidRDefault="009F7A0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F9F7E8B" w14:textId="77777777" w:rsidR="009F7A01" w:rsidRDefault="009F7A01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</w:p>
    <w:p w14:paraId="070E6778" w14:textId="66F50972" w:rsidR="00EE6554" w:rsidRDefault="00EE6554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2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.5</w:t>
      </w:r>
      <w:r w:rsidR="00F751B7"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 w:rsidR="00F751B7">
        <w:rPr>
          <w:rFonts w:ascii="等线" w:eastAsia="等线" w:hAnsi="等线" w:cs="Helvetica" w:hint="eastAsia"/>
          <w:color w:val="333333"/>
          <w:shd w:val="clear" w:color="auto" w:fill="FFFFFF"/>
        </w:rPr>
        <w:t>特征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选择及</w:t>
      </w:r>
      <w:r w:rsidR="00F751B7">
        <w:rPr>
          <w:rFonts w:ascii="等线" w:eastAsia="等线" w:hAnsi="等线" w:cs="Helvetica" w:hint="eastAsia"/>
          <w:color w:val="333333"/>
          <w:shd w:val="clear" w:color="auto" w:fill="FFFFFF"/>
        </w:rPr>
        <w:t>重要性排序</w:t>
      </w:r>
    </w:p>
    <w:p w14:paraId="7A0B5433" w14:textId="198EA4CF" w:rsidR="009F7A01" w:rsidRDefault="009F7A01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作为特征分析的最后一步我们对特征的重要性进行一个排序，将重要性较低的特征抛弃可以起到降低模型复杂度的作用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，这也称作特征选择</w:t>
      </w:r>
      <w:r w:rsidR="0041623A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特征选择在维数很高时是非常有必要的。常用的选择方法有P</w:t>
      </w:r>
      <w:r w:rsidR="00662815">
        <w:rPr>
          <w:rFonts w:ascii="等线" w:eastAsia="等线" w:hAnsi="等线" w:cs="Helvetica"/>
          <w:color w:val="333333"/>
          <w:shd w:val="clear" w:color="auto" w:fill="FFFFFF"/>
        </w:rPr>
        <w:t xml:space="preserve">CA, RFE, </w:t>
      </w:r>
      <w:r w:rsidR="00662815">
        <w:rPr>
          <w:rFonts w:ascii="等线" w:eastAsia="等线" w:hAnsi="等线" w:cs="Helvetica" w:hint="eastAsia"/>
          <w:color w:val="333333"/>
          <w:shd w:val="clear" w:color="auto" w:fill="FFFFFF"/>
        </w:rPr>
        <w:t>基于模型的特征选择方法等。</w:t>
      </w:r>
      <w:r w:rsidR="000C6856">
        <w:rPr>
          <w:rFonts w:ascii="等线" w:eastAsia="等线" w:hAnsi="等线" w:cs="Helvetica" w:hint="eastAsia"/>
          <w:color w:val="333333"/>
          <w:shd w:val="clear" w:color="auto" w:fill="FFFFFF"/>
        </w:rPr>
        <w:t>这样采用基于随机森林模型的特征选择方法。</w:t>
      </w:r>
      <w:r w:rsidR="004B4CDC">
        <w:rPr>
          <w:rFonts w:ascii="等线" w:eastAsia="等线" w:hAnsi="等线" w:cs="Helvetica" w:hint="eastAsia"/>
          <w:color w:val="333333"/>
          <w:shd w:val="clear" w:color="auto" w:fill="FFFFFF"/>
        </w:rPr>
        <w:t>输出的特征重要性排序如下：</w:t>
      </w:r>
    </w:p>
    <w:p w14:paraId="12A9007F" w14:textId="1C1B1E0F" w:rsidR="00833B94" w:rsidRDefault="00833B94" w:rsidP="00E34F76">
      <w:pPr>
        <w:rPr>
          <w:rFonts w:ascii="Helvetica" w:hAnsi="Helvetica" w:cs="Helvetica"/>
          <w:color w:val="000000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Helvetica" w:hAnsi="Helvetica" w:cs="Helvetica"/>
          <w:color w:val="000000"/>
          <w:shd w:val="clear" w:color="auto" w:fill="FFFFFF"/>
        </w:rPr>
        <w:t>根据特征重要性排序可以看出，年龄和甘三油脂对血糖的影响比较明显，这也比较符合常理。</w:t>
      </w:r>
      <w:r w:rsidR="00092160">
        <w:rPr>
          <w:rFonts w:ascii="Helvetica" w:hAnsi="Helvetica" w:cs="Helvetica" w:hint="eastAsia"/>
          <w:color w:val="000000"/>
          <w:shd w:val="clear" w:color="auto" w:fill="FFFFFF"/>
        </w:rPr>
        <w:t>年龄不必多说，</w:t>
      </w:r>
      <w:r w:rsidR="00092160">
        <w:rPr>
          <w:rFonts w:ascii="Helvetica" w:hAnsi="Helvetica" w:cs="Helvetica"/>
          <w:color w:val="000000"/>
          <w:shd w:val="clear" w:color="auto" w:fill="FFFFFF"/>
        </w:rPr>
        <w:t>甘油三酯</w:t>
      </w:r>
      <w:r>
        <w:rPr>
          <w:rFonts w:ascii="Helvetica" w:hAnsi="Helvetica" w:cs="Helvetica"/>
          <w:color w:val="000000"/>
          <w:shd w:val="clear" w:color="auto" w:fill="FFFFFF"/>
        </w:rPr>
        <w:t>据查是由于胰岛素的敏感性不够，所以需要更多的胰岛素来维持血糖正常水平，同时这个时候甘油会结合脂肪酸变成甘油三酯。甘油三酯</w:t>
      </w:r>
      <w:r>
        <w:rPr>
          <w:rFonts w:ascii="Helvetica" w:hAnsi="Helvetica" w:cs="Helvetica"/>
          <w:color w:val="000000"/>
          <w:shd w:val="clear" w:color="auto" w:fill="FFFFFF"/>
        </w:rPr>
        <w:t>&gt;2.8mmol/L</w:t>
      </w:r>
      <w:r>
        <w:rPr>
          <w:rFonts w:ascii="Helvetica" w:hAnsi="Helvetica" w:cs="Helvetica"/>
          <w:color w:val="000000"/>
          <w:shd w:val="clear" w:color="auto" w:fill="FFFFFF"/>
        </w:rPr>
        <w:t>的成年人差不多八成在</w:t>
      </w:r>
      <w:r>
        <w:rPr>
          <w:rFonts w:ascii="Helvetica" w:hAnsi="Helvetica" w:cs="Helvetica"/>
          <w:color w:val="000000"/>
          <w:shd w:val="clear" w:color="auto" w:fill="FFFFFF"/>
        </w:rPr>
        <w:t>5-8</w:t>
      </w:r>
      <w:r>
        <w:rPr>
          <w:rFonts w:ascii="Helvetica" w:hAnsi="Helvetica" w:cs="Helvetica"/>
          <w:color w:val="000000"/>
          <w:shd w:val="clear" w:color="auto" w:fill="FFFFFF"/>
        </w:rPr>
        <w:t>年后成为糖尿病患者或者糖尿病高危人群。</w:t>
      </w:r>
    </w:p>
    <w:p w14:paraId="190A3049" w14:textId="76CCD7FA" w:rsidR="00833B94" w:rsidRDefault="00092160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 w:rsidR="00CB2518">
        <w:rPr>
          <w:rFonts w:ascii="等线" w:eastAsia="等线" w:hAnsi="等线" w:cs="Helvetica" w:hint="eastAsia"/>
          <w:color w:val="333333"/>
          <w:shd w:val="clear" w:color="auto" w:fill="FFFFFF"/>
        </w:rPr>
        <w:t>由于只有30多个特征，因此我们暂时不对特征进行约减，将全部特征都用于学习。</w:t>
      </w:r>
    </w:p>
    <w:p w14:paraId="6D01A897" w14:textId="2B867BD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noProof/>
          <w:color w:val="333333"/>
        </w:rPr>
        <w:drawing>
          <wp:anchor distT="0" distB="0" distL="114300" distR="114300" simplePos="0" relativeHeight="251665408" behindDoc="1" locked="0" layoutInCell="1" allowOverlap="1" wp14:anchorId="2B6253B0" wp14:editId="17D3841F">
            <wp:simplePos x="0" y="0"/>
            <wp:positionH relativeFrom="column">
              <wp:posOffset>50800</wp:posOffset>
            </wp:positionH>
            <wp:positionV relativeFrom="paragraph">
              <wp:posOffset>28575</wp:posOffset>
            </wp:positionV>
            <wp:extent cx="5274310" cy="3268345"/>
            <wp:effectExtent l="0" t="0" r="2540" b="8255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8特征重要性排序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3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2DF064" w14:textId="5D888892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2268F68" w14:textId="095A9D8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AA607A3" w14:textId="4DF78BCB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D0E2258" w14:textId="72B97A9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A6C98EF" w14:textId="15427F9D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CE9931F" w14:textId="3465450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C5957CD" w14:textId="6149E835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6B5E11D1" w14:textId="12DE7398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B053AA6" w14:textId="12A7E77F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E68A9E9" w14:textId="204B2105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D3E7A54" w14:textId="60E7ED96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C92841C" w14:textId="5BE3003C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E8CE460" w14:textId="6E2203E6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9FC8445" w14:textId="576B0C54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40C4D45F" w14:textId="5A1422E4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518B71A0" w14:textId="6D92D712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3551C679" w14:textId="1D37F064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60DFD68" w14:textId="61BF206C" w:rsidR="005547D7" w:rsidRDefault="005547D7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7C4BBE6D" w14:textId="7D03373A" w:rsidR="005547D7" w:rsidRDefault="00555C58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数据预处理</w:t>
      </w:r>
    </w:p>
    <w:p w14:paraId="0FEBC7A3" w14:textId="330AF0E1" w:rsidR="00EC73A2" w:rsidRDefault="00EC73A2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3.3.1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处理</w:t>
      </w:r>
    </w:p>
    <w:p w14:paraId="08FE7F95" w14:textId="75D5E49E" w:rsidR="00EC73A2" w:rsidRDefault="001535BF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  <w:r>
        <w:rPr>
          <w:rFonts w:ascii="等线" w:eastAsia="等线" w:hAnsi="等线" w:cs="Helvetica"/>
          <w:color w:val="333333"/>
          <w:shd w:val="clear" w:color="auto" w:fill="FFFFFF"/>
        </w:rPr>
        <w:tab/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一般来说</w:t>
      </w:r>
      <w:proofErr w:type="gramStart"/>
      <w:r>
        <w:rPr>
          <w:rFonts w:ascii="等线" w:eastAsia="等线" w:hAnsi="等线" w:cs="Helvetica" w:hint="eastAsia"/>
          <w:color w:val="333333"/>
          <w:shd w:val="clear" w:color="auto" w:fill="FFFFFF"/>
        </w:rPr>
        <w:t>缺失值处理</w:t>
      </w:r>
      <w:proofErr w:type="gramEnd"/>
      <w:r>
        <w:rPr>
          <w:rFonts w:ascii="等线" w:eastAsia="等线" w:hAnsi="等线" w:cs="Helvetica" w:hint="eastAsia"/>
          <w:color w:val="333333"/>
          <w:shd w:val="clear" w:color="auto" w:fill="FFFFFF"/>
        </w:rPr>
        <w:t>是数据处理的第一步。</w:t>
      </w:r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处理可以分为直接删除和填充两种。对于</w:t>
      </w:r>
      <w:proofErr w:type="gramStart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缺失值较多</w:t>
      </w:r>
      <w:proofErr w:type="gramEnd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的特征或样本可以直接删除，如前面看到的</w:t>
      </w:r>
      <w:r w:rsidR="00A31BDC" w:rsidRPr="00646866">
        <w:rPr>
          <w:rFonts w:ascii="等线" w:eastAsia="等线" w:hAnsi="等线" w:cs="Helvetica" w:hint="eastAsia"/>
          <w:color w:val="333333"/>
          <w:shd w:val="clear" w:color="auto" w:fill="FFFFFF"/>
        </w:rPr>
        <w:t>乙肝表面抗体</w:t>
      </w:r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等5个特征。对</w:t>
      </w:r>
      <w:proofErr w:type="gramStart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缺失值较少</w:t>
      </w:r>
      <w:proofErr w:type="gramEnd"/>
      <w:r w:rsidR="00A31BDC">
        <w:rPr>
          <w:rFonts w:ascii="等线" w:eastAsia="等线" w:hAnsi="等线" w:cs="Helvetica" w:hint="eastAsia"/>
          <w:color w:val="333333"/>
          <w:shd w:val="clear" w:color="auto" w:fill="FFFFFF"/>
        </w:rPr>
        <w:t>的可以采用填充。填充又可以分为均值、中值、众数、负值填充等几种。</w:t>
      </w:r>
      <w:r w:rsidR="0057295E">
        <w:rPr>
          <w:rFonts w:ascii="等线" w:eastAsia="等线" w:hAnsi="等线" w:cs="Helvetica" w:hint="eastAsia"/>
          <w:color w:val="333333"/>
          <w:shd w:val="clear" w:color="auto" w:fill="FFFFFF"/>
        </w:rPr>
        <w:t>经过比较发现，</w:t>
      </w:r>
      <w:r w:rsidR="00993D97">
        <w:rPr>
          <w:rFonts w:ascii="等线" w:eastAsia="等线" w:hAnsi="等线" w:cs="Helvetica" w:hint="eastAsia"/>
          <w:color w:val="333333"/>
          <w:shd w:val="clear" w:color="auto" w:fill="FFFFFF"/>
        </w:rPr>
        <w:t>这里采用-999值作为填充</w:t>
      </w:r>
      <w:r w:rsidR="0057295E">
        <w:rPr>
          <w:rFonts w:ascii="等线" w:eastAsia="等线" w:hAnsi="等线" w:cs="Helvetica" w:hint="eastAsia"/>
          <w:color w:val="333333"/>
          <w:shd w:val="clear" w:color="auto" w:fill="FFFFFF"/>
        </w:rPr>
        <w:t>效果较好</w:t>
      </w:r>
      <w:bookmarkStart w:id="1" w:name="_GoBack"/>
      <w:bookmarkEnd w:id="1"/>
      <w:r w:rsidR="00993D97">
        <w:rPr>
          <w:rFonts w:ascii="等线" w:eastAsia="等线" w:hAnsi="等线" w:cs="Helvetica" w:hint="eastAsia"/>
          <w:color w:val="333333"/>
          <w:shd w:val="clear" w:color="auto" w:fill="FFFFFF"/>
        </w:rPr>
        <w:t>。</w:t>
      </w:r>
    </w:p>
    <w:p w14:paraId="5F510469" w14:textId="1D0672C8" w:rsidR="00EC73A2" w:rsidRDefault="00EC73A2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3.3.2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类别特征处理</w:t>
      </w:r>
    </w:p>
    <w:p w14:paraId="0AD79332" w14:textId="45C7A5C7" w:rsidR="004B4CDC" w:rsidRDefault="004B4CDC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172FAC6C" w14:textId="4EC92760" w:rsidR="00EC73A2" w:rsidRDefault="00EC73A2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3.3.3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归一化处理</w:t>
      </w:r>
    </w:p>
    <w:p w14:paraId="15F871E8" w14:textId="77369790" w:rsidR="00EC73A2" w:rsidRDefault="00EC73A2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046157B1" w14:textId="058E1E0C" w:rsidR="00EC73A2" w:rsidRDefault="007941B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  <w:r>
        <w:rPr>
          <w:rFonts w:ascii="等线" w:eastAsia="等线" w:hAnsi="等线" w:cs="Helvetica" w:hint="eastAsia"/>
          <w:color w:val="333333"/>
          <w:shd w:val="clear" w:color="auto" w:fill="FFFFFF"/>
        </w:rPr>
        <w:t>3.3.4</w:t>
      </w:r>
      <w:r>
        <w:rPr>
          <w:rFonts w:ascii="等线" w:eastAsia="等线" w:hAnsi="等线" w:cs="Helvetica"/>
          <w:color w:val="333333"/>
          <w:shd w:val="clear" w:color="auto" w:fill="FFFFFF"/>
        </w:rPr>
        <w:t xml:space="preserve"> </w:t>
      </w:r>
      <w:r>
        <w:rPr>
          <w:rFonts w:ascii="等线" w:eastAsia="等线" w:hAnsi="等线" w:cs="Helvetica" w:hint="eastAsia"/>
          <w:color w:val="333333"/>
          <w:shd w:val="clear" w:color="auto" w:fill="FFFFFF"/>
        </w:rPr>
        <w:t>数据集拆分</w:t>
      </w:r>
    </w:p>
    <w:p w14:paraId="3823549A" w14:textId="3E717229" w:rsidR="007941BE" w:rsidRDefault="007941BE" w:rsidP="00E34F76">
      <w:pPr>
        <w:rPr>
          <w:rFonts w:ascii="等线" w:eastAsia="等线" w:hAnsi="等线" w:cs="Helvetica"/>
          <w:color w:val="333333"/>
          <w:shd w:val="clear" w:color="auto" w:fill="FFFFFF"/>
        </w:rPr>
      </w:pPr>
    </w:p>
    <w:p w14:paraId="21355D0C" w14:textId="77777777" w:rsidR="007941BE" w:rsidRPr="00AD334F" w:rsidRDefault="007941BE" w:rsidP="00E34F76">
      <w:pPr>
        <w:rPr>
          <w:rFonts w:ascii="等线" w:eastAsia="等线" w:hAnsi="等线" w:cs="Helvetica" w:hint="eastAsia"/>
          <w:color w:val="333333"/>
          <w:shd w:val="clear" w:color="auto" w:fill="FFFFFF"/>
        </w:rPr>
      </w:pPr>
    </w:p>
    <w:sectPr w:rsidR="007941BE" w:rsidRPr="00AD33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055A6"/>
    <w:multiLevelType w:val="multilevel"/>
    <w:tmpl w:val="530C5FEC"/>
    <w:lvl w:ilvl="0">
      <w:start w:val="1"/>
      <w:numFmt w:val="decimal"/>
      <w:pStyle w:val="2"/>
      <w:lvlText w:val="%1"/>
      <w:lvlJc w:val="left"/>
      <w:pPr>
        <w:ind w:left="425" w:hanging="425"/>
      </w:pPr>
      <w:rPr>
        <w:rFonts w:ascii="Times New Roman" w:hAnsi="Times New Roman" w:cs="Times New Roman" w:hint="default"/>
        <w:i w:val="0"/>
        <w:color w:val="auto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ind w:left="425" w:hanging="425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425" w:hanging="425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abstractNum w:abstractNumId="1" w15:restartNumberingAfterBreak="0">
    <w:nsid w:val="08AB26AA"/>
    <w:multiLevelType w:val="multilevel"/>
    <w:tmpl w:val="091E24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7FB33E30"/>
    <w:multiLevelType w:val="hybridMultilevel"/>
    <w:tmpl w:val="7BF2598E"/>
    <w:lvl w:ilvl="0" w:tplc="FE20A9AC">
      <w:start w:val="1"/>
      <w:numFmt w:val="decimal"/>
      <w:suff w:val="space"/>
      <w:lvlText w:val="[%1]"/>
      <w:lvlJc w:val="right"/>
      <w:pPr>
        <w:ind w:left="420" w:hanging="420"/>
      </w:pPr>
      <w:rPr>
        <w:rFonts w:hint="eastAsia"/>
        <w:i w:val="0"/>
        <w:color w:val="auto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0"/>
  </w:num>
  <w:num w:numId="4">
    <w:abstractNumId w:val="2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506F"/>
    <w:rsid w:val="0001533C"/>
    <w:rsid w:val="000159DF"/>
    <w:rsid w:val="00024759"/>
    <w:rsid w:val="00054384"/>
    <w:rsid w:val="00092160"/>
    <w:rsid w:val="000A1251"/>
    <w:rsid w:val="000C6856"/>
    <w:rsid w:val="000D0C05"/>
    <w:rsid w:val="00140347"/>
    <w:rsid w:val="0014424B"/>
    <w:rsid w:val="001535BF"/>
    <w:rsid w:val="00160777"/>
    <w:rsid w:val="001A2C95"/>
    <w:rsid w:val="001B5E1F"/>
    <w:rsid w:val="001F1ED3"/>
    <w:rsid w:val="002307F0"/>
    <w:rsid w:val="0024083E"/>
    <w:rsid w:val="00243A7A"/>
    <w:rsid w:val="002569BC"/>
    <w:rsid w:val="00260717"/>
    <w:rsid w:val="002A483A"/>
    <w:rsid w:val="002B0D25"/>
    <w:rsid w:val="002E0829"/>
    <w:rsid w:val="00343A19"/>
    <w:rsid w:val="003612CA"/>
    <w:rsid w:val="00371FA2"/>
    <w:rsid w:val="003B07E1"/>
    <w:rsid w:val="003B7A5C"/>
    <w:rsid w:val="003D7C90"/>
    <w:rsid w:val="0041623A"/>
    <w:rsid w:val="00423702"/>
    <w:rsid w:val="0046495E"/>
    <w:rsid w:val="00486C68"/>
    <w:rsid w:val="004B4B14"/>
    <w:rsid w:val="004B4CDC"/>
    <w:rsid w:val="004C1E03"/>
    <w:rsid w:val="00503BAA"/>
    <w:rsid w:val="005547D7"/>
    <w:rsid w:val="00555C58"/>
    <w:rsid w:val="0057295E"/>
    <w:rsid w:val="005D1022"/>
    <w:rsid w:val="00646866"/>
    <w:rsid w:val="00662815"/>
    <w:rsid w:val="00687EFB"/>
    <w:rsid w:val="006D2856"/>
    <w:rsid w:val="007244B7"/>
    <w:rsid w:val="00742B0E"/>
    <w:rsid w:val="00775648"/>
    <w:rsid w:val="007941BE"/>
    <w:rsid w:val="007C13E3"/>
    <w:rsid w:val="007C42DC"/>
    <w:rsid w:val="007C7F35"/>
    <w:rsid w:val="007D458E"/>
    <w:rsid w:val="00832749"/>
    <w:rsid w:val="00833B94"/>
    <w:rsid w:val="008574DF"/>
    <w:rsid w:val="008B52D9"/>
    <w:rsid w:val="008B5E79"/>
    <w:rsid w:val="008C00FA"/>
    <w:rsid w:val="008C301C"/>
    <w:rsid w:val="008E5B05"/>
    <w:rsid w:val="008F2C8A"/>
    <w:rsid w:val="008F645C"/>
    <w:rsid w:val="00936477"/>
    <w:rsid w:val="0095532F"/>
    <w:rsid w:val="00965ABC"/>
    <w:rsid w:val="00975F21"/>
    <w:rsid w:val="00993D97"/>
    <w:rsid w:val="009C03C9"/>
    <w:rsid w:val="009C48C3"/>
    <w:rsid w:val="009D3229"/>
    <w:rsid w:val="009D4F29"/>
    <w:rsid w:val="009F7A01"/>
    <w:rsid w:val="00A31BDC"/>
    <w:rsid w:val="00A37916"/>
    <w:rsid w:val="00A5241E"/>
    <w:rsid w:val="00AC4FBE"/>
    <w:rsid w:val="00AD1BCE"/>
    <w:rsid w:val="00AD334F"/>
    <w:rsid w:val="00AD3FE5"/>
    <w:rsid w:val="00AF50A8"/>
    <w:rsid w:val="00B057E7"/>
    <w:rsid w:val="00B05AE9"/>
    <w:rsid w:val="00B803F3"/>
    <w:rsid w:val="00BC0F9B"/>
    <w:rsid w:val="00BC524A"/>
    <w:rsid w:val="00BE0CC8"/>
    <w:rsid w:val="00C3383A"/>
    <w:rsid w:val="00C40168"/>
    <w:rsid w:val="00C4154C"/>
    <w:rsid w:val="00C60379"/>
    <w:rsid w:val="00C65F43"/>
    <w:rsid w:val="00CB2518"/>
    <w:rsid w:val="00CD25EB"/>
    <w:rsid w:val="00CD7F65"/>
    <w:rsid w:val="00D04966"/>
    <w:rsid w:val="00D22CAB"/>
    <w:rsid w:val="00D45E4B"/>
    <w:rsid w:val="00D5671B"/>
    <w:rsid w:val="00DD78A4"/>
    <w:rsid w:val="00E14437"/>
    <w:rsid w:val="00E33CE6"/>
    <w:rsid w:val="00E34F76"/>
    <w:rsid w:val="00E5506F"/>
    <w:rsid w:val="00E67E9E"/>
    <w:rsid w:val="00E71BB0"/>
    <w:rsid w:val="00E8793C"/>
    <w:rsid w:val="00EC14DE"/>
    <w:rsid w:val="00EC73A2"/>
    <w:rsid w:val="00EE6554"/>
    <w:rsid w:val="00F14977"/>
    <w:rsid w:val="00F70A5F"/>
    <w:rsid w:val="00F726BD"/>
    <w:rsid w:val="00F73519"/>
    <w:rsid w:val="00F751B7"/>
    <w:rsid w:val="00F953F5"/>
    <w:rsid w:val="00FD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A0C56"/>
  <w15:chartTrackingRefBased/>
  <w15:docId w15:val="{F219D123-0251-442A-B835-A34E147C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41E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12C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3612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论文标题一"/>
    <w:basedOn w:val="1"/>
    <w:next w:val="a"/>
    <w:link w:val="a4"/>
    <w:qFormat/>
    <w:rsid w:val="003612CA"/>
    <w:pPr>
      <w:spacing w:line="360" w:lineRule="auto"/>
      <w:jc w:val="left"/>
    </w:pPr>
    <w:rPr>
      <w:rFonts w:eastAsia="黑体"/>
      <w:sz w:val="28"/>
    </w:rPr>
  </w:style>
  <w:style w:type="character" w:customStyle="1" w:styleId="a4">
    <w:name w:val="论文标题一 字符"/>
    <w:basedOn w:val="10"/>
    <w:link w:val="a3"/>
    <w:rsid w:val="003612CA"/>
    <w:rPr>
      <w:rFonts w:eastAsia="黑体"/>
      <w:b/>
      <w:bCs/>
      <w:kern w:val="44"/>
      <w:sz w:val="28"/>
      <w:szCs w:val="44"/>
    </w:rPr>
  </w:style>
  <w:style w:type="character" w:customStyle="1" w:styleId="10">
    <w:name w:val="标题 1 字符"/>
    <w:basedOn w:val="a0"/>
    <w:link w:val="1"/>
    <w:uiPriority w:val="9"/>
    <w:rsid w:val="003612CA"/>
    <w:rPr>
      <w:b/>
      <w:bCs/>
      <w:kern w:val="44"/>
      <w:sz w:val="44"/>
      <w:szCs w:val="44"/>
    </w:rPr>
  </w:style>
  <w:style w:type="paragraph" w:customStyle="1" w:styleId="2">
    <w:name w:val="论文标题2"/>
    <w:basedOn w:val="a"/>
    <w:link w:val="2Char"/>
    <w:autoRedefine/>
    <w:qFormat/>
    <w:rsid w:val="002A483A"/>
    <w:pPr>
      <w:widowControl/>
      <w:numPr>
        <w:numId w:val="6"/>
      </w:numPr>
      <w:spacing w:before="260" w:after="260" w:line="415" w:lineRule="auto"/>
      <w:jc w:val="left"/>
      <w:outlineLvl w:val="1"/>
    </w:pPr>
    <w:rPr>
      <w:rFonts w:ascii="Times New Roman" w:eastAsia="黑体"/>
      <w:b/>
      <w:bCs/>
      <w:sz w:val="32"/>
      <w:szCs w:val="32"/>
    </w:rPr>
  </w:style>
  <w:style w:type="character" w:customStyle="1" w:styleId="22">
    <w:name w:val="论文标题2 字符"/>
    <w:basedOn w:val="21"/>
    <w:rsid w:val="003612CA"/>
    <w:rPr>
      <w:rFonts w:asciiTheme="majorHAnsi" w:eastAsia="黑体" w:hAnsiTheme="majorHAnsi" w:cstheme="majorBidi"/>
      <w:b/>
      <w:bCs/>
      <w:sz w:val="30"/>
      <w:szCs w:val="32"/>
    </w:rPr>
  </w:style>
  <w:style w:type="character" w:customStyle="1" w:styleId="21">
    <w:name w:val="标题 2 字符"/>
    <w:basedOn w:val="a0"/>
    <w:link w:val="20"/>
    <w:uiPriority w:val="9"/>
    <w:semiHidden/>
    <w:rsid w:val="003612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Char">
    <w:name w:val="论文标题2 Char"/>
    <w:basedOn w:val="a0"/>
    <w:link w:val="2"/>
    <w:rsid w:val="002A483A"/>
    <w:rPr>
      <w:rFonts w:ascii="Times New Roman" w:eastAsia="黑体"/>
      <w:b/>
      <w:bCs/>
      <w:sz w:val="32"/>
      <w:szCs w:val="32"/>
    </w:rPr>
  </w:style>
  <w:style w:type="paragraph" w:customStyle="1" w:styleId="3">
    <w:name w:val="论文标题3"/>
    <w:basedOn w:val="a"/>
    <w:link w:val="3Char"/>
    <w:qFormat/>
    <w:rsid w:val="002A483A"/>
    <w:pPr>
      <w:widowControl/>
      <w:spacing w:before="120" w:after="120" w:line="360" w:lineRule="auto"/>
      <w:jc w:val="left"/>
      <w:outlineLvl w:val="2"/>
    </w:pPr>
    <w:rPr>
      <w:rFonts w:ascii="Times New Roman" w:eastAsia="黑体"/>
      <w:b/>
      <w:bCs/>
      <w:sz w:val="30"/>
      <w:szCs w:val="32"/>
    </w:rPr>
  </w:style>
  <w:style w:type="character" w:customStyle="1" w:styleId="3Char">
    <w:name w:val="论文标题3 Char"/>
    <w:basedOn w:val="a0"/>
    <w:link w:val="3"/>
    <w:rsid w:val="002A483A"/>
    <w:rPr>
      <w:rFonts w:ascii="Times New Roman" w:eastAsia="黑体"/>
      <w:b/>
      <w:bCs/>
      <w:sz w:val="30"/>
      <w:szCs w:val="32"/>
    </w:rPr>
  </w:style>
  <w:style w:type="paragraph" w:customStyle="1" w:styleId="a5">
    <w:name w:val="论文正文"/>
    <w:basedOn w:val="a"/>
    <w:link w:val="Char"/>
    <w:autoRedefine/>
    <w:qFormat/>
    <w:rsid w:val="00AC4FBE"/>
    <w:pPr>
      <w:widowControl/>
      <w:numPr>
        <w:ilvl w:val="1"/>
      </w:numPr>
      <w:spacing w:line="360" w:lineRule="auto"/>
      <w:ind w:firstLineChars="200" w:firstLine="480"/>
      <w:jc w:val="left"/>
    </w:pPr>
    <w:rPr>
      <w:rFonts w:ascii="Times New Roman" w:eastAsia="宋体" w:hAnsi="Times New Roman" w:cs="Times New Roman"/>
      <w:bCs/>
      <w:sz w:val="24"/>
      <w:szCs w:val="32"/>
    </w:rPr>
  </w:style>
  <w:style w:type="character" w:customStyle="1" w:styleId="Char">
    <w:name w:val="论文正文 Char"/>
    <w:basedOn w:val="a0"/>
    <w:link w:val="a5"/>
    <w:rsid w:val="00AC4FBE"/>
    <w:rPr>
      <w:rFonts w:ascii="Times New Roman" w:eastAsia="宋体" w:hAnsi="Times New Roman" w:cs="Times New Roman"/>
      <w:bCs/>
      <w:sz w:val="24"/>
      <w:szCs w:val="32"/>
    </w:rPr>
  </w:style>
  <w:style w:type="paragraph" w:customStyle="1" w:styleId="a6">
    <w:name w:val="论文英文引用"/>
    <w:basedOn w:val="a"/>
    <w:link w:val="Char0"/>
    <w:qFormat/>
    <w:rsid w:val="003B07E1"/>
    <w:pPr>
      <w:spacing w:line="360" w:lineRule="auto"/>
    </w:pPr>
    <w:rPr>
      <w:rFonts w:ascii="Times New Roman" w:eastAsia="宋体" w:hAnsi="Times New Roman" w:cs="Times New Roman"/>
      <w:sz w:val="24"/>
    </w:rPr>
  </w:style>
  <w:style w:type="character" w:customStyle="1" w:styleId="Char0">
    <w:name w:val="论文英文引用 Char"/>
    <w:basedOn w:val="a0"/>
    <w:link w:val="a6"/>
    <w:rsid w:val="003B07E1"/>
    <w:rPr>
      <w:rFonts w:ascii="Times New Roman" w:eastAsia="宋体" w:hAnsi="Times New Roman" w:cs="Times New Roman"/>
      <w:sz w:val="24"/>
      <w:szCs w:val="21"/>
    </w:rPr>
  </w:style>
  <w:style w:type="paragraph" w:customStyle="1" w:styleId="a7">
    <w:name w:val="论文图片标题"/>
    <w:basedOn w:val="a"/>
    <w:link w:val="Char1"/>
    <w:qFormat/>
    <w:rsid w:val="003B07E1"/>
    <w:pPr>
      <w:tabs>
        <w:tab w:val="left" w:pos="2654"/>
        <w:tab w:val="center" w:pos="4513"/>
      </w:tabs>
      <w:spacing w:line="360" w:lineRule="auto"/>
      <w:jc w:val="left"/>
    </w:pPr>
    <w:rPr>
      <w:rFonts w:ascii="Times New Roman" w:eastAsia="宋体" w:hAnsi="Times New Roman" w:cs="Times New Roman"/>
      <w:b/>
    </w:rPr>
  </w:style>
  <w:style w:type="character" w:customStyle="1" w:styleId="Char1">
    <w:name w:val="论文图片标题 Char"/>
    <w:basedOn w:val="a0"/>
    <w:link w:val="a7"/>
    <w:rsid w:val="003B07E1"/>
    <w:rPr>
      <w:rFonts w:ascii="Times New Roman" w:eastAsia="宋体" w:hAnsi="Times New Roman" w:cs="Times New Roman"/>
      <w:b/>
      <w:szCs w:val="21"/>
    </w:rPr>
  </w:style>
  <w:style w:type="paragraph" w:customStyle="1" w:styleId="a8">
    <w:name w:val="目录大标题"/>
    <w:basedOn w:val="11"/>
    <w:link w:val="Char2"/>
    <w:qFormat/>
    <w:rsid w:val="003B07E1"/>
    <w:pPr>
      <w:tabs>
        <w:tab w:val="right" w:leader="dot" w:pos="9016"/>
      </w:tabs>
      <w:ind w:firstLineChars="200" w:firstLine="440"/>
    </w:pPr>
    <w:rPr>
      <w:rFonts w:ascii="黑体" w:eastAsia="黑体" w:hAnsi="黑体" w:cs="Times New Roman"/>
      <w:noProof/>
      <w:color w:val="000000"/>
      <w:sz w:val="28"/>
      <w:szCs w:val="24"/>
    </w:rPr>
  </w:style>
  <w:style w:type="character" w:customStyle="1" w:styleId="Char2">
    <w:name w:val="目录大标题 Char"/>
    <w:basedOn w:val="a0"/>
    <w:link w:val="a8"/>
    <w:rsid w:val="003B07E1"/>
    <w:rPr>
      <w:rFonts w:ascii="黑体" w:eastAsia="黑体" w:hAnsi="黑体" w:cs="Times New Roman"/>
      <w:noProof/>
      <w:color w:val="000000"/>
      <w:sz w:val="28"/>
      <w:szCs w:val="24"/>
    </w:rPr>
  </w:style>
  <w:style w:type="paragraph" w:styleId="11">
    <w:name w:val="toc 1"/>
    <w:basedOn w:val="a"/>
    <w:next w:val="a"/>
    <w:autoRedefine/>
    <w:uiPriority w:val="39"/>
    <w:semiHidden/>
    <w:unhideWhenUsed/>
    <w:rsid w:val="003B07E1"/>
  </w:style>
  <w:style w:type="paragraph" w:customStyle="1" w:styleId="a9">
    <w:name w:val="论文中文引用"/>
    <w:basedOn w:val="a"/>
    <w:link w:val="Char3"/>
    <w:qFormat/>
    <w:rsid w:val="002A483A"/>
    <w:pPr>
      <w:widowControl/>
      <w:spacing w:line="360" w:lineRule="auto"/>
      <w:ind w:leftChars="177" w:left="389"/>
      <w:jc w:val="left"/>
    </w:pPr>
    <w:rPr>
      <w:rFonts w:ascii="Times New Roman"/>
      <w:sz w:val="24"/>
    </w:rPr>
  </w:style>
  <w:style w:type="character" w:customStyle="1" w:styleId="Char3">
    <w:name w:val="论文中文引用 Char"/>
    <w:basedOn w:val="a0"/>
    <w:link w:val="a9"/>
    <w:rsid w:val="002A483A"/>
    <w:rPr>
      <w:rFonts w:ascii="Times New Roman"/>
      <w:sz w:val="24"/>
    </w:rPr>
  </w:style>
  <w:style w:type="paragraph" w:customStyle="1" w:styleId="12">
    <w:name w:val="论文标题1"/>
    <w:basedOn w:val="a"/>
    <w:link w:val="13"/>
    <w:qFormat/>
    <w:rsid w:val="002569BC"/>
    <w:pPr>
      <w:widowControl/>
      <w:jc w:val="center"/>
    </w:pPr>
    <w:rPr>
      <w:rFonts w:ascii="Times New Roman" w:eastAsia="黑体"/>
      <w:b/>
      <w:bCs/>
      <w:kern w:val="44"/>
      <w:sz w:val="72"/>
      <w:szCs w:val="72"/>
    </w:rPr>
  </w:style>
  <w:style w:type="character" w:customStyle="1" w:styleId="13">
    <w:name w:val="论文标题1 字符"/>
    <w:basedOn w:val="a0"/>
    <w:link w:val="12"/>
    <w:rsid w:val="002569BC"/>
    <w:rPr>
      <w:rFonts w:ascii="Times New Roman" w:eastAsia="黑体"/>
      <w:b/>
      <w:bCs/>
      <w:kern w:val="44"/>
      <w:sz w:val="72"/>
      <w:szCs w:val="7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604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1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</TotalTime>
  <Pages>6</Pages>
  <Words>524</Words>
  <Characters>2992</Characters>
  <Application>Microsoft Office Word</Application>
  <DocSecurity>0</DocSecurity>
  <Lines>24</Lines>
  <Paragraphs>7</Paragraphs>
  <ScaleCrop>false</ScaleCrop>
  <Company/>
  <LinksUpToDate>false</LinksUpToDate>
  <CharactersWithSpaces>3509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zecheng li</dc:creator>
  <cp:keywords/>
  <dc:description/>
  <cp:lastModifiedBy>zecheng li</cp:lastModifiedBy>
  <cp:revision>89</cp:revision>
  <dcterms:created xsi:type="dcterms:W3CDTF">2018-03-24T12:29:00Z</dcterms:created>
  <dcterms:modified xsi:type="dcterms:W3CDTF">2018-03-25T15:11:00Z</dcterms:modified>
</cp:coreProperties>
</file>