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5E466" w14:textId="7F533219" w:rsidR="00CA50EC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  <w:b/>
          <w:bCs/>
        </w:rPr>
        <w:t xml:space="preserve">Supplement </w:t>
      </w:r>
      <w:r w:rsidR="00B04802">
        <w:rPr>
          <w:rFonts w:ascii="Times New Roman" w:hAnsi="Times New Roman" w:cs="Times New Roman"/>
          <w:b/>
          <w:bCs/>
        </w:rPr>
        <w:t>5</w:t>
      </w:r>
      <w:r w:rsidR="003F3DCE">
        <w:rPr>
          <w:rFonts w:ascii="Times New Roman" w:hAnsi="Times New Roman" w:cs="Times New Roman"/>
          <w:b/>
          <w:bCs/>
        </w:rPr>
        <w:t>.</w:t>
      </w:r>
      <w:r w:rsidRPr="006E3A6E">
        <w:rPr>
          <w:rFonts w:ascii="Times New Roman" w:hAnsi="Times New Roman" w:cs="Times New Roman"/>
          <w:b/>
          <w:bCs/>
        </w:rPr>
        <w:t xml:space="preserve"> Reference list of included t</w:t>
      </w:r>
      <w:r>
        <w:rPr>
          <w:rFonts w:ascii="Times New Roman" w:hAnsi="Times New Roman" w:cs="Times New Roman"/>
          <w:b/>
          <w:bCs/>
        </w:rPr>
        <w:t>rials.</w:t>
      </w:r>
    </w:p>
    <w:p w14:paraId="7433AD83" w14:textId="71B8BF0F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  <w:lang w:val="nl-NL"/>
        </w:rPr>
        <w:t>1.</w:t>
      </w:r>
      <w:r>
        <w:rPr>
          <w:rFonts w:ascii="Times New Roman" w:hAnsi="Times New Roman" w:cs="Times New Roman"/>
          <w:lang w:val="nl-NL"/>
        </w:rPr>
        <w:t xml:space="preserve"> </w:t>
      </w:r>
      <w:r w:rsidRPr="006E3A6E">
        <w:rPr>
          <w:rFonts w:ascii="Times New Roman" w:hAnsi="Times New Roman" w:cs="Times New Roman"/>
          <w:lang w:val="nl-NL"/>
        </w:rPr>
        <w:t xml:space="preserve">Abe K, </w:t>
      </w:r>
      <w:proofErr w:type="spellStart"/>
      <w:r w:rsidRPr="006E3A6E">
        <w:rPr>
          <w:rFonts w:ascii="Times New Roman" w:hAnsi="Times New Roman" w:cs="Times New Roman"/>
          <w:lang w:val="nl-NL"/>
        </w:rPr>
        <w:t>Aoki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M, </w:t>
      </w:r>
      <w:proofErr w:type="spellStart"/>
      <w:r w:rsidRPr="006E3A6E">
        <w:rPr>
          <w:rFonts w:ascii="Times New Roman" w:hAnsi="Times New Roman" w:cs="Times New Roman"/>
          <w:lang w:val="nl-NL"/>
        </w:rPr>
        <w:t>Tsuji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S, et al. </w:t>
      </w:r>
      <w:r w:rsidRPr="006E3A6E">
        <w:rPr>
          <w:rFonts w:ascii="Times New Roman" w:hAnsi="Times New Roman" w:cs="Times New Roman"/>
        </w:rPr>
        <w:t xml:space="preserve">Safety and efficacy of </w:t>
      </w:r>
      <w:proofErr w:type="spellStart"/>
      <w:r w:rsidRPr="006E3A6E">
        <w:rPr>
          <w:rFonts w:ascii="Times New Roman" w:hAnsi="Times New Roman" w:cs="Times New Roman"/>
        </w:rPr>
        <w:t>edaravone</w:t>
      </w:r>
      <w:proofErr w:type="spellEnd"/>
      <w:r w:rsidRPr="006E3A6E">
        <w:rPr>
          <w:rFonts w:ascii="Times New Roman" w:hAnsi="Times New Roman" w:cs="Times New Roman"/>
        </w:rPr>
        <w:t xml:space="preserve"> in </w:t>
      </w:r>
      <w:proofErr w:type="spellStart"/>
      <w:r w:rsidRPr="006E3A6E">
        <w:rPr>
          <w:rFonts w:ascii="Times New Roman" w:hAnsi="Times New Roman" w:cs="Times New Roman"/>
        </w:rPr>
        <w:t>well defined</w:t>
      </w:r>
      <w:proofErr w:type="spellEnd"/>
      <w:r w:rsidRPr="006E3A6E">
        <w:rPr>
          <w:rFonts w:ascii="Times New Roman" w:hAnsi="Times New Roman" w:cs="Times New Roman"/>
        </w:rPr>
        <w:t xml:space="preserve"> patients with amyotrophic lateral sclerosis: a </w:t>
      </w:r>
      <w:proofErr w:type="spellStart"/>
      <w:r w:rsidRPr="006E3A6E">
        <w:rPr>
          <w:rFonts w:ascii="Times New Roman" w:hAnsi="Times New Roman" w:cs="Times New Roman"/>
        </w:rPr>
        <w:t>randomised</w:t>
      </w:r>
      <w:proofErr w:type="spellEnd"/>
      <w:r w:rsidRPr="006E3A6E">
        <w:rPr>
          <w:rFonts w:ascii="Times New Roman" w:hAnsi="Times New Roman" w:cs="Times New Roman"/>
        </w:rPr>
        <w:t xml:space="preserve">, double-blind, placebo-controlled trial. </w:t>
      </w:r>
      <w:r w:rsidRPr="006E3A6E">
        <w:rPr>
          <w:rFonts w:ascii="Times New Roman" w:hAnsi="Times New Roman" w:cs="Times New Roman"/>
          <w:i/>
          <w:iCs/>
        </w:rPr>
        <w:t>The Lancet Neurology</w:t>
      </w:r>
      <w:r w:rsidRPr="006E3A6E">
        <w:rPr>
          <w:rFonts w:ascii="Times New Roman" w:hAnsi="Times New Roman" w:cs="Times New Roman"/>
        </w:rPr>
        <w:t>. 2017;16(7):505-512. doi:</w:t>
      </w:r>
      <w:hyperlink r:id="rId4" w:history="1">
        <w:r w:rsidRPr="006E3A6E">
          <w:rPr>
            <w:rStyle w:val="Hyperlink"/>
            <w:rFonts w:ascii="Times New Roman" w:hAnsi="Times New Roman" w:cs="Times New Roman"/>
          </w:rPr>
          <w:t>10.1016/S1474-4422(17)30115-1</w:t>
        </w:r>
      </w:hyperlink>
    </w:p>
    <w:p w14:paraId="5F6EBCA1" w14:textId="77777777" w:rsidR="006E3A6E" w:rsidRPr="00701FBB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41CD8B39" w14:textId="131CED40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Abe K, Aoki M, Tsuji S, </w:t>
      </w:r>
      <w:proofErr w:type="spellStart"/>
      <w:r w:rsidRPr="006E3A6E">
        <w:rPr>
          <w:rFonts w:ascii="Times New Roman" w:hAnsi="Times New Roman" w:cs="Times New Roman"/>
        </w:rPr>
        <w:t>Itoyama</w:t>
      </w:r>
      <w:proofErr w:type="spellEnd"/>
      <w:r w:rsidRPr="006E3A6E">
        <w:rPr>
          <w:rFonts w:ascii="Times New Roman" w:hAnsi="Times New Roman" w:cs="Times New Roman"/>
        </w:rPr>
        <w:t xml:space="preserve"> Y, </w:t>
      </w:r>
      <w:proofErr w:type="spellStart"/>
      <w:r w:rsidRPr="006E3A6E">
        <w:rPr>
          <w:rFonts w:ascii="Times New Roman" w:hAnsi="Times New Roman" w:cs="Times New Roman"/>
        </w:rPr>
        <w:t>Sobue</w:t>
      </w:r>
      <w:proofErr w:type="spellEnd"/>
      <w:r w:rsidRPr="006E3A6E">
        <w:rPr>
          <w:rFonts w:ascii="Times New Roman" w:hAnsi="Times New Roman" w:cs="Times New Roman"/>
        </w:rPr>
        <w:t xml:space="preserve"> G. Exploratory double-blind, parallel-group, placebo-controlled study of </w:t>
      </w:r>
      <w:proofErr w:type="spellStart"/>
      <w:r w:rsidRPr="006E3A6E">
        <w:rPr>
          <w:rFonts w:ascii="Times New Roman" w:hAnsi="Times New Roman" w:cs="Times New Roman"/>
        </w:rPr>
        <w:t>edaravone</w:t>
      </w:r>
      <w:proofErr w:type="spellEnd"/>
      <w:r w:rsidRPr="006E3A6E">
        <w:rPr>
          <w:rFonts w:ascii="Times New Roman" w:hAnsi="Times New Roman" w:cs="Times New Roman"/>
        </w:rPr>
        <w:t xml:space="preserve"> (MCI-186) in amyotrophic lateral sclerosis (Japan ALS severity classification: Grade 3, requiring assistance for eating, excretion or ambulation). </w:t>
      </w:r>
      <w:r w:rsidRPr="006E3A6E">
        <w:rPr>
          <w:rFonts w:ascii="Times New Roman" w:hAnsi="Times New Roman" w:cs="Times New Roman"/>
          <w:i/>
          <w:iCs/>
        </w:rPr>
        <w:t>Amyotrophic Lateral Sclerosis &amp; Frontotemporal Degeneration</w:t>
      </w:r>
      <w:r w:rsidRPr="006E3A6E">
        <w:rPr>
          <w:rFonts w:ascii="Times New Roman" w:hAnsi="Times New Roman" w:cs="Times New Roman"/>
        </w:rPr>
        <w:t>. 2017;18(sup1):20-31. doi:</w:t>
      </w:r>
      <w:hyperlink r:id="rId5" w:history="1">
        <w:r w:rsidRPr="006E3A6E">
          <w:rPr>
            <w:rStyle w:val="Hyperlink"/>
            <w:rFonts w:ascii="Times New Roman" w:hAnsi="Times New Roman" w:cs="Times New Roman"/>
          </w:rPr>
          <w:t>10.1080/21678421.2017.1361441</w:t>
        </w:r>
      </w:hyperlink>
    </w:p>
    <w:p w14:paraId="4E23577D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3E3EBDD7" w14:textId="5A960348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</w:rPr>
        <w:t>3.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Abe K, </w:t>
      </w:r>
      <w:proofErr w:type="spellStart"/>
      <w:r w:rsidRPr="006E3A6E">
        <w:rPr>
          <w:rFonts w:ascii="Times New Roman" w:hAnsi="Times New Roman" w:cs="Times New Roman"/>
        </w:rPr>
        <w:t>Itoyama</w:t>
      </w:r>
      <w:proofErr w:type="spellEnd"/>
      <w:r w:rsidRPr="006E3A6E">
        <w:rPr>
          <w:rFonts w:ascii="Times New Roman" w:hAnsi="Times New Roman" w:cs="Times New Roman"/>
        </w:rPr>
        <w:t xml:space="preserve"> Y, </w:t>
      </w:r>
      <w:proofErr w:type="spellStart"/>
      <w:r w:rsidRPr="006E3A6E">
        <w:rPr>
          <w:rFonts w:ascii="Times New Roman" w:hAnsi="Times New Roman" w:cs="Times New Roman"/>
        </w:rPr>
        <w:t>Sobue</w:t>
      </w:r>
      <w:proofErr w:type="spellEnd"/>
      <w:r w:rsidRPr="006E3A6E">
        <w:rPr>
          <w:rFonts w:ascii="Times New Roman" w:hAnsi="Times New Roman" w:cs="Times New Roman"/>
        </w:rPr>
        <w:t xml:space="preserve"> G, et al. Confirmatory double-blind, parallel-group, placebo-controlled study of efficacy and safety of </w:t>
      </w:r>
      <w:proofErr w:type="spellStart"/>
      <w:r w:rsidRPr="006E3A6E">
        <w:rPr>
          <w:rFonts w:ascii="Times New Roman" w:hAnsi="Times New Roman" w:cs="Times New Roman"/>
        </w:rPr>
        <w:t>edaravone</w:t>
      </w:r>
      <w:proofErr w:type="spellEnd"/>
      <w:r w:rsidRPr="006E3A6E">
        <w:rPr>
          <w:rFonts w:ascii="Times New Roman" w:hAnsi="Times New Roman" w:cs="Times New Roman"/>
        </w:rPr>
        <w:t xml:space="preserve"> (MCI-186) in amyotrophic lateral sclerosis patients. </w:t>
      </w:r>
      <w:r w:rsidRPr="006E3A6E">
        <w:rPr>
          <w:rFonts w:ascii="Times New Roman" w:hAnsi="Times New Roman" w:cs="Times New Roman"/>
          <w:i/>
          <w:iCs/>
        </w:rPr>
        <w:t>Amyotrophic Lateral Sclerosis and Frontotemporal Degeneration</w:t>
      </w:r>
      <w:r w:rsidRPr="006E3A6E">
        <w:rPr>
          <w:rFonts w:ascii="Times New Roman" w:hAnsi="Times New Roman" w:cs="Times New Roman"/>
        </w:rPr>
        <w:t>. 2014;15(7-8):610-617. doi:</w:t>
      </w:r>
      <w:hyperlink r:id="rId6" w:history="1">
        <w:r w:rsidRPr="006E3A6E">
          <w:rPr>
            <w:rStyle w:val="Hyperlink"/>
            <w:rFonts w:ascii="Times New Roman" w:hAnsi="Times New Roman" w:cs="Times New Roman"/>
          </w:rPr>
          <w:t>10.3109/21678421.2014.959024</w:t>
        </w:r>
      </w:hyperlink>
    </w:p>
    <w:p w14:paraId="7F575C8A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6062D641" w14:textId="746D4382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701FBB">
        <w:rPr>
          <w:rFonts w:ascii="Times New Roman" w:hAnsi="Times New Roman" w:cs="Times New Roman"/>
          <w:lang w:val="nl-NL"/>
        </w:rPr>
        <w:t xml:space="preserve">4. </w:t>
      </w:r>
      <w:proofErr w:type="spellStart"/>
      <w:r w:rsidRPr="00701FBB">
        <w:rPr>
          <w:rFonts w:ascii="Times New Roman" w:hAnsi="Times New Roman" w:cs="Times New Roman"/>
          <w:lang w:val="nl-NL"/>
        </w:rPr>
        <w:t>Aggarwal</w:t>
      </w:r>
      <w:proofErr w:type="spellEnd"/>
      <w:r w:rsidRPr="00701FBB">
        <w:rPr>
          <w:rFonts w:ascii="Times New Roman" w:hAnsi="Times New Roman" w:cs="Times New Roman"/>
          <w:lang w:val="nl-NL"/>
        </w:rPr>
        <w:t xml:space="preserve"> SP, </w:t>
      </w:r>
      <w:proofErr w:type="spellStart"/>
      <w:r w:rsidRPr="00701FBB">
        <w:rPr>
          <w:rFonts w:ascii="Times New Roman" w:hAnsi="Times New Roman" w:cs="Times New Roman"/>
          <w:lang w:val="nl-NL"/>
        </w:rPr>
        <w:t>Zinman</w:t>
      </w:r>
      <w:proofErr w:type="spellEnd"/>
      <w:r w:rsidRPr="00701FBB">
        <w:rPr>
          <w:rFonts w:ascii="Times New Roman" w:hAnsi="Times New Roman" w:cs="Times New Roman"/>
          <w:lang w:val="nl-NL"/>
        </w:rPr>
        <w:t xml:space="preserve"> L, Simpson E, et al. </w:t>
      </w:r>
      <w:r w:rsidRPr="006E3A6E">
        <w:rPr>
          <w:rFonts w:ascii="Times New Roman" w:hAnsi="Times New Roman" w:cs="Times New Roman"/>
        </w:rPr>
        <w:t xml:space="preserve">Safety and efficacy of lithium in combination with </w:t>
      </w:r>
      <w:proofErr w:type="spellStart"/>
      <w:r w:rsidRPr="006E3A6E">
        <w:rPr>
          <w:rFonts w:ascii="Times New Roman" w:hAnsi="Times New Roman" w:cs="Times New Roman"/>
        </w:rPr>
        <w:t>riluzole</w:t>
      </w:r>
      <w:proofErr w:type="spellEnd"/>
      <w:r w:rsidRPr="006E3A6E">
        <w:rPr>
          <w:rFonts w:ascii="Times New Roman" w:hAnsi="Times New Roman" w:cs="Times New Roman"/>
        </w:rPr>
        <w:t xml:space="preserve"> for treatment of amyotrophic lateral sclerosis: a </w:t>
      </w:r>
      <w:proofErr w:type="spellStart"/>
      <w:r w:rsidRPr="006E3A6E">
        <w:rPr>
          <w:rFonts w:ascii="Times New Roman" w:hAnsi="Times New Roman" w:cs="Times New Roman"/>
        </w:rPr>
        <w:t>randomised</w:t>
      </w:r>
      <w:proofErr w:type="spellEnd"/>
      <w:r w:rsidRPr="006E3A6E">
        <w:rPr>
          <w:rFonts w:ascii="Times New Roman" w:hAnsi="Times New Roman" w:cs="Times New Roman"/>
        </w:rPr>
        <w:t xml:space="preserve">, double-blind, placebo-controlled trial. </w:t>
      </w:r>
      <w:r w:rsidRPr="006E3A6E">
        <w:rPr>
          <w:rFonts w:ascii="Times New Roman" w:hAnsi="Times New Roman" w:cs="Times New Roman"/>
          <w:i/>
          <w:iCs/>
        </w:rPr>
        <w:t>The Lancet Neurology</w:t>
      </w:r>
      <w:r w:rsidRPr="006E3A6E">
        <w:rPr>
          <w:rFonts w:ascii="Times New Roman" w:hAnsi="Times New Roman" w:cs="Times New Roman"/>
        </w:rPr>
        <w:t>. 2010;9(5):481-488. doi:</w:t>
      </w:r>
      <w:hyperlink r:id="rId7" w:history="1">
        <w:r w:rsidRPr="006E3A6E">
          <w:rPr>
            <w:rStyle w:val="Hyperlink"/>
            <w:rFonts w:ascii="Times New Roman" w:hAnsi="Times New Roman" w:cs="Times New Roman"/>
          </w:rPr>
          <w:t>10.1016/S1474-4422(10)70068-5</w:t>
        </w:r>
      </w:hyperlink>
    </w:p>
    <w:p w14:paraId="14A76740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1FBEED80" w14:textId="00EF9C8B" w:rsidR="006E3A6E" w:rsidRPr="00701FBB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  <w:r w:rsidRPr="006E3A6E">
        <w:rPr>
          <w:rFonts w:ascii="Times New Roman" w:hAnsi="Times New Roman" w:cs="Times New Roman"/>
        </w:rPr>
        <w:t>5.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Aizawa H, Kato H, Oba K, et al. Randomized phase 2 study of </w:t>
      </w:r>
      <w:proofErr w:type="spellStart"/>
      <w:r w:rsidRPr="006E3A6E">
        <w:rPr>
          <w:rFonts w:ascii="Times New Roman" w:hAnsi="Times New Roman" w:cs="Times New Roman"/>
        </w:rPr>
        <w:t>perampanel</w:t>
      </w:r>
      <w:proofErr w:type="spellEnd"/>
      <w:r w:rsidRPr="006E3A6E">
        <w:rPr>
          <w:rFonts w:ascii="Times New Roman" w:hAnsi="Times New Roman" w:cs="Times New Roman"/>
        </w:rPr>
        <w:t xml:space="preserve"> for sporadic amyotrophic lateral sclerosis. </w:t>
      </w:r>
      <w:r w:rsidRPr="006E3A6E">
        <w:rPr>
          <w:rFonts w:ascii="Times New Roman" w:hAnsi="Times New Roman" w:cs="Times New Roman"/>
          <w:i/>
          <w:iCs/>
          <w:lang w:val="nl-NL"/>
        </w:rPr>
        <w:t xml:space="preserve">J </w:t>
      </w:r>
      <w:proofErr w:type="spellStart"/>
      <w:r w:rsidRPr="006E3A6E">
        <w:rPr>
          <w:rFonts w:ascii="Times New Roman" w:hAnsi="Times New Roman" w:cs="Times New Roman"/>
          <w:i/>
          <w:iCs/>
          <w:lang w:val="nl-NL"/>
        </w:rPr>
        <w:t>Neurol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. 2022;269(2):885-896. </w:t>
      </w:r>
      <w:proofErr w:type="gramStart"/>
      <w:r w:rsidRPr="006E3A6E">
        <w:rPr>
          <w:rFonts w:ascii="Times New Roman" w:hAnsi="Times New Roman" w:cs="Times New Roman"/>
          <w:lang w:val="nl-NL"/>
        </w:rPr>
        <w:t>doi</w:t>
      </w:r>
      <w:proofErr w:type="gramEnd"/>
      <w:r w:rsidRPr="006E3A6E">
        <w:rPr>
          <w:rFonts w:ascii="Times New Roman" w:hAnsi="Times New Roman" w:cs="Times New Roman"/>
          <w:lang w:val="nl-NL"/>
        </w:rPr>
        <w:t>:</w:t>
      </w:r>
      <w:hyperlink r:id="rId8" w:history="1">
        <w:r w:rsidRPr="006E3A6E">
          <w:rPr>
            <w:rStyle w:val="Hyperlink"/>
            <w:rFonts w:ascii="Times New Roman" w:hAnsi="Times New Roman" w:cs="Times New Roman"/>
            <w:lang w:val="nl-NL"/>
          </w:rPr>
          <w:t>10.1007/s00415-021-10670-y</w:t>
        </w:r>
      </w:hyperlink>
    </w:p>
    <w:p w14:paraId="6AEEB8C3" w14:textId="77777777" w:rsidR="006E3A6E" w:rsidRPr="00701FBB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</w:p>
    <w:p w14:paraId="67F6C481" w14:textId="64710BB8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  <w:lang w:val="nl-NL"/>
        </w:rPr>
        <w:t>6.</w:t>
      </w:r>
      <w:r>
        <w:rPr>
          <w:rFonts w:ascii="Times New Roman" w:hAnsi="Times New Roman" w:cs="Times New Roman"/>
          <w:lang w:val="nl-NL"/>
        </w:rPr>
        <w:t xml:space="preserve"> </w:t>
      </w:r>
      <w:proofErr w:type="spellStart"/>
      <w:r w:rsidRPr="006E3A6E">
        <w:rPr>
          <w:rFonts w:ascii="Times New Roman" w:hAnsi="Times New Roman" w:cs="Times New Roman"/>
          <w:lang w:val="nl-NL"/>
        </w:rPr>
        <w:t>Amirzagar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N, </w:t>
      </w:r>
      <w:proofErr w:type="spellStart"/>
      <w:r w:rsidRPr="006E3A6E">
        <w:rPr>
          <w:rFonts w:ascii="Times New Roman" w:hAnsi="Times New Roman" w:cs="Times New Roman"/>
          <w:lang w:val="nl-NL"/>
        </w:rPr>
        <w:t>Nafissi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S, </w:t>
      </w:r>
      <w:proofErr w:type="spellStart"/>
      <w:r w:rsidRPr="006E3A6E">
        <w:rPr>
          <w:rFonts w:ascii="Times New Roman" w:hAnsi="Times New Roman" w:cs="Times New Roman"/>
          <w:lang w:val="nl-NL"/>
        </w:rPr>
        <w:t>Tafakhori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A, et al. </w:t>
      </w:r>
      <w:r w:rsidRPr="006E3A6E">
        <w:rPr>
          <w:rFonts w:ascii="Times New Roman" w:hAnsi="Times New Roman" w:cs="Times New Roman"/>
        </w:rPr>
        <w:t xml:space="preserve">Granulocyte colony-stimulating factor for amyotrophic lateral sclerosis: a randomized, double-blind, placebo-controlled study of Iranian patients. </w:t>
      </w:r>
      <w:r w:rsidRPr="006E3A6E">
        <w:rPr>
          <w:rFonts w:ascii="Times New Roman" w:hAnsi="Times New Roman" w:cs="Times New Roman"/>
          <w:i/>
          <w:iCs/>
        </w:rPr>
        <w:t>J Clin Neurol</w:t>
      </w:r>
      <w:r w:rsidRPr="006E3A6E">
        <w:rPr>
          <w:rFonts w:ascii="Times New Roman" w:hAnsi="Times New Roman" w:cs="Times New Roman"/>
        </w:rPr>
        <w:t>. 2015;11(2):164-171. doi:</w:t>
      </w:r>
      <w:hyperlink r:id="rId9" w:history="1">
        <w:r w:rsidRPr="006E3A6E">
          <w:rPr>
            <w:rStyle w:val="Hyperlink"/>
            <w:rFonts w:ascii="Times New Roman" w:hAnsi="Times New Roman" w:cs="Times New Roman"/>
          </w:rPr>
          <w:t>10.3988/jcn.2015.11.2.164</w:t>
        </w:r>
      </w:hyperlink>
    </w:p>
    <w:p w14:paraId="3824B020" w14:textId="77777777" w:rsidR="006E3A6E" w:rsidRPr="00701FBB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4C4DB4F4" w14:textId="54564DA3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. </w:t>
      </w:r>
      <w:r w:rsidRPr="006E3A6E">
        <w:rPr>
          <w:rFonts w:ascii="Times New Roman" w:hAnsi="Times New Roman" w:cs="Times New Roman"/>
        </w:rPr>
        <w:t xml:space="preserve">Berry JD, </w:t>
      </w:r>
      <w:proofErr w:type="spellStart"/>
      <w:r w:rsidRPr="006E3A6E">
        <w:rPr>
          <w:rFonts w:ascii="Times New Roman" w:hAnsi="Times New Roman" w:cs="Times New Roman"/>
        </w:rPr>
        <w:t>Cudkowicz</w:t>
      </w:r>
      <w:proofErr w:type="spellEnd"/>
      <w:r w:rsidRPr="006E3A6E">
        <w:rPr>
          <w:rFonts w:ascii="Times New Roman" w:hAnsi="Times New Roman" w:cs="Times New Roman"/>
        </w:rPr>
        <w:t xml:space="preserve"> ME, Windebank AJ, et al. NurOwn, phase 2, randomized, clinical trial in patients with ALS. </w:t>
      </w:r>
      <w:r w:rsidRPr="006E3A6E">
        <w:rPr>
          <w:rFonts w:ascii="Times New Roman" w:hAnsi="Times New Roman" w:cs="Times New Roman"/>
          <w:i/>
          <w:iCs/>
        </w:rPr>
        <w:t>Neurology</w:t>
      </w:r>
      <w:r w:rsidRPr="006E3A6E">
        <w:rPr>
          <w:rFonts w:ascii="Times New Roman" w:hAnsi="Times New Roman" w:cs="Times New Roman"/>
        </w:rPr>
        <w:t>. 2019;93(24):e2294-e2305. doi:</w:t>
      </w:r>
      <w:hyperlink r:id="rId10" w:history="1">
        <w:r w:rsidRPr="006E3A6E">
          <w:rPr>
            <w:rStyle w:val="Hyperlink"/>
            <w:rFonts w:ascii="Times New Roman" w:hAnsi="Times New Roman" w:cs="Times New Roman"/>
          </w:rPr>
          <w:t>10.1212/WNL.0000000000008620</w:t>
        </w:r>
      </w:hyperlink>
    </w:p>
    <w:p w14:paraId="079900DE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64DD6002" w14:textId="39C45A4A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</w:rPr>
        <w:lastRenderedPageBreak/>
        <w:t>8.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Boll MC, Alcaraz-Zubeldia M, Rios C, González-Esquivel D, Montes S. A phase 2, double-blind, placebo-controlled trial of a valproate/lithium combination in ALS patients. </w:t>
      </w:r>
      <w:proofErr w:type="spellStart"/>
      <w:r w:rsidRPr="006E3A6E">
        <w:rPr>
          <w:rFonts w:ascii="Times New Roman" w:hAnsi="Times New Roman" w:cs="Times New Roman"/>
          <w:i/>
          <w:iCs/>
        </w:rPr>
        <w:t>Neurologia</w:t>
      </w:r>
      <w:proofErr w:type="spellEnd"/>
      <w:r w:rsidRPr="006E3A6E">
        <w:rPr>
          <w:rFonts w:ascii="Times New Roman" w:hAnsi="Times New Roman" w:cs="Times New Roman"/>
          <w:i/>
          <w:iCs/>
        </w:rPr>
        <w:t xml:space="preserve"> (Engl Ed)</w:t>
      </w:r>
      <w:r w:rsidRPr="006E3A6E">
        <w:rPr>
          <w:rFonts w:ascii="Times New Roman" w:hAnsi="Times New Roman" w:cs="Times New Roman"/>
        </w:rPr>
        <w:t>. 2025;40(1):32-40. doi:</w:t>
      </w:r>
      <w:hyperlink r:id="rId11" w:history="1">
        <w:r w:rsidRPr="006E3A6E">
          <w:rPr>
            <w:rStyle w:val="Hyperlink"/>
            <w:rFonts w:ascii="Times New Roman" w:hAnsi="Times New Roman" w:cs="Times New Roman"/>
          </w:rPr>
          <w:t>10.1016/j.nrleng.2022.07.003</w:t>
        </w:r>
      </w:hyperlink>
    </w:p>
    <w:p w14:paraId="381D87A9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25D3081D" w14:textId="1DC08361" w:rsidR="006E3A6E" w:rsidRPr="00701FBB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  <w:r w:rsidRPr="00701FBB">
        <w:rPr>
          <w:rFonts w:ascii="Times New Roman" w:hAnsi="Times New Roman" w:cs="Times New Roman"/>
        </w:rPr>
        <w:t xml:space="preserve">9. Cudkowicz M, Bozik ME, Ingersoll EW, et al. </w:t>
      </w:r>
      <w:r w:rsidRPr="006E3A6E">
        <w:rPr>
          <w:rFonts w:ascii="Times New Roman" w:hAnsi="Times New Roman" w:cs="Times New Roman"/>
        </w:rPr>
        <w:t xml:space="preserve">The effects of dexpramipexole (KNS-760704) in individuals with amyotrophic lateral sclerosis. </w:t>
      </w:r>
      <w:r w:rsidRPr="006E3A6E">
        <w:rPr>
          <w:rFonts w:ascii="Times New Roman" w:hAnsi="Times New Roman" w:cs="Times New Roman"/>
          <w:i/>
          <w:iCs/>
          <w:lang w:val="nl-NL"/>
        </w:rPr>
        <w:t xml:space="preserve">Nat </w:t>
      </w:r>
      <w:proofErr w:type="spellStart"/>
      <w:r w:rsidRPr="006E3A6E">
        <w:rPr>
          <w:rFonts w:ascii="Times New Roman" w:hAnsi="Times New Roman" w:cs="Times New Roman"/>
          <w:i/>
          <w:iCs/>
          <w:lang w:val="nl-NL"/>
        </w:rPr>
        <w:t>Med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. 2011;17(12):1652-1656. </w:t>
      </w:r>
      <w:proofErr w:type="gramStart"/>
      <w:r w:rsidRPr="006E3A6E">
        <w:rPr>
          <w:rFonts w:ascii="Times New Roman" w:hAnsi="Times New Roman" w:cs="Times New Roman"/>
          <w:lang w:val="nl-NL"/>
        </w:rPr>
        <w:t>doi</w:t>
      </w:r>
      <w:proofErr w:type="gramEnd"/>
      <w:r w:rsidRPr="006E3A6E">
        <w:rPr>
          <w:rFonts w:ascii="Times New Roman" w:hAnsi="Times New Roman" w:cs="Times New Roman"/>
          <w:lang w:val="nl-NL"/>
        </w:rPr>
        <w:t>:</w:t>
      </w:r>
      <w:hyperlink r:id="rId12" w:history="1">
        <w:r w:rsidRPr="006E3A6E">
          <w:rPr>
            <w:rStyle w:val="Hyperlink"/>
            <w:rFonts w:ascii="Times New Roman" w:hAnsi="Times New Roman" w:cs="Times New Roman"/>
            <w:lang w:val="nl-NL"/>
          </w:rPr>
          <w:t>10.1038/nm.2579</w:t>
        </w:r>
      </w:hyperlink>
    </w:p>
    <w:p w14:paraId="38E0976F" w14:textId="77777777" w:rsidR="006E3A6E" w:rsidRPr="00701FBB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</w:p>
    <w:p w14:paraId="7476D105" w14:textId="3B53066C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  <w:lang w:val="nl-NL"/>
        </w:rPr>
        <w:t>10.</w:t>
      </w:r>
      <w:r>
        <w:rPr>
          <w:rFonts w:ascii="Times New Roman" w:hAnsi="Times New Roman" w:cs="Times New Roman"/>
          <w:lang w:val="nl-NL"/>
        </w:rPr>
        <w:t xml:space="preserve"> </w:t>
      </w:r>
      <w:proofErr w:type="spellStart"/>
      <w:r w:rsidRPr="006E3A6E">
        <w:rPr>
          <w:rFonts w:ascii="Times New Roman" w:hAnsi="Times New Roman" w:cs="Times New Roman"/>
          <w:lang w:val="nl-NL"/>
        </w:rPr>
        <w:t>Cudkowicz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ME, Lindborg SR, </w:t>
      </w:r>
      <w:proofErr w:type="spellStart"/>
      <w:r w:rsidRPr="006E3A6E">
        <w:rPr>
          <w:rFonts w:ascii="Times New Roman" w:hAnsi="Times New Roman" w:cs="Times New Roman"/>
          <w:lang w:val="nl-NL"/>
        </w:rPr>
        <w:t>Goyal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NA, et al. </w:t>
      </w:r>
      <w:r w:rsidRPr="006E3A6E">
        <w:rPr>
          <w:rFonts w:ascii="Times New Roman" w:hAnsi="Times New Roman" w:cs="Times New Roman"/>
        </w:rPr>
        <w:t xml:space="preserve">A randomized placebo-controlled phase 3 study of mesenchymal stem cells induced to secrete high levels of neurotrophic factors in amyotrophic lateral sclerosis. </w:t>
      </w:r>
      <w:r w:rsidRPr="006E3A6E">
        <w:rPr>
          <w:rFonts w:ascii="Times New Roman" w:hAnsi="Times New Roman" w:cs="Times New Roman"/>
          <w:i/>
          <w:iCs/>
        </w:rPr>
        <w:t>Muscle Nerve</w:t>
      </w:r>
      <w:r w:rsidRPr="006E3A6E">
        <w:rPr>
          <w:rFonts w:ascii="Times New Roman" w:hAnsi="Times New Roman" w:cs="Times New Roman"/>
        </w:rPr>
        <w:t>. 2022;65(3):291-302. doi:</w:t>
      </w:r>
      <w:hyperlink r:id="rId13" w:history="1">
        <w:r w:rsidRPr="006E3A6E">
          <w:rPr>
            <w:rStyle w:val="Hyperlink"/>
            <w:rFonts w:ascii="Times New Roman" w:hAnsi="Times New Roman" w:cs="Times New Roman"/>
          </w:rPr>
          <w:t>10.1002/mus.27472</w:t>
        </w:r>
      </w:hyperlink>
    </w:p>
    <w:p w14:paraId="741A0DEA" w14:textId="77777777" w:rsidR="006E3A6E" w:rsidRPr="00701FBB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105A5F0E" w14:textId="7CC59DAD" w:rsidR="006E3A6E" w:rsidRPr="00701FBB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  <w:r w:rsidRPr="006E3A6E">
        <w:rPr>
          <w:rFonts w:ascii="Times New Roman" w:hAnsi="Times New Roman" w:cs="Times New Roman"/>
        </w:rPr>
        <w:t>11.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Cudkowicz ME, Titus S, Kearney M, et al. Safety and efficacy of ceftriaxone for amyotrophic lateral sclerosis: a multi-stage, </w:t>
      </w:r>
      <w:proofErr w:type="spellStart"/>
      <w:r w:rsidRPr="006E3A6E">
        <w:rPr>
          <w:rFonts w:ascii="Times New Roman" w:hAnsi="Times New Roman" w:cs="Times New Roman"/>
        </w:rPr>
        <w:t>randomised</w:t>
      </w:r>
      <w:proofErr w:type="spellEnd"/>
      <w:r w:rsidRPr="006E3A6E">
        <w:rPr>
          <w:rFonts w:ascii="Times New Roman" w:hAnsi="Times New Roman" w:cs="Times New Roman"/>
        </w:rPr>
        <w:t xml:space="preserve">, double-blind, placebo-controlled trial. </w:t>
      </w:r>
      <w:r w:rsidRPr="006E3A6E">
        <w:rPr>
          <w:rFonts w:ascii="Times New Roman" w:hAnsi="Times New Roman" w:cs="Times New Roman"/>
          <w:i/>
          <w:iCs/>
          <w:lang w:val="nl-NL"/>
        </w:rPr>
        <w:t xml:space="preserve">Lancet </w:t>
      </w:r>
      <w:proofErr w:type="spellStart"/>
      <w:r w:rsidRPr="006E3A6E">
        <w:rPr>
          <w:rFonts w:ascii="Times New Roman" w:hAnsi="Times New Roman" w:cs="Times New Roman"/>
          <w:i/>
          <w:iCs/>
          <w:lang w:val="nl-NL"/>
        </w:rPr>
        <w:t>Neurol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. 2014;13(11):1083-1091. </w:t>
      </w:r>
      <w:proofErr w:type="gramStart"/>
      <w:r w:rsidRPr="006E3A6E">
        <w:rPr>
          <w:rFonts w:ascii="Times New Roman" w:hAnsi="Times New Roman" w:cs="Times New Roman"/>
          <w:lang w:val="nl-NL"/>
        </w:rPr>
        <w:t>doi</w:t>
      </w:r>
      <w:proofErr w:type="gramEnd"/>
      <w:r w:rsidRPr="006E3A6E">
        <w:rPr>
          <w:rFonts w:ascii="Times New Roman" w:hAnsi="Times New Roman" w:cs="Times New Roman"/>
          <w:lang w:val="nl-NL"/>
        </w:rPr>
        <w:t>:</w:t>
      </w:r>
      <w:hyperlink r:id="rId14" w:history="1">
        <w:r w:rsidRPr="006E3A6E">
          <w:rPr>
            <w:rStyle w:val="Hyperlink"/>
            <w:rFonts w:ascii="Times New Roman" w:hAnsi="Times New Roman" w:cs="Times New Roman"/>
            <w:lang w:val="nl-NL"/>
          </w:rPr>
          <w:t>10.1016/S1474-4422(14)70222-4</w:t>
        </w:r>
      </w:hyperlink>
    </w:p>
    <w:p w14:paraId="30CE7D07" w14:textId="77777777" w:rsidR="006E3A6E" w:rsidRPr="00701FBB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</w:p>
    <w:p w14:paraId="1246B476" w14:textId="4285E18F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  <w:lang w:val="nl-NL"/>
        </w:rPr>
        <w:t>12.</w:t>
      </w:r>
      <w:r>
        <w:rPr>
          <w:rFonts w:ascii="Times New Roman" w:hAnsi="Times New Roman" w:cs="Times New Roman"/>
          <w:lang w:val="nl-NL"/>
        </w:rPr>
        <w:t xml:space="preserve"> </w:t>
      </w:r>
      <w:proofErr w:type="spellStart"/>
      <w:r w:rsidRPr="006E3A6E">
        <w:rPr>
          <w:rFonts w:ascii="Times New Roman" w:hAnsi="Times New Roman" w:cs="Times New Roman"/>
          <w:lang w:val="nl-NL"/>
        </w:rPr>
        <w:t>Cudkowicz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ME, van den Berg LH, </w:t>
      </w:r>
      <w:proofErr w:type="spellStart"/>
      <w:r w:rsidRPr="006E3A6E">
        <w:rPr>
          <w:rFonts w:ascii="Times New Roman" w:hAnsi="Times New Roman" w:cs="Times New Roman"/>
          <w:lang w:val="nl-NL"/>
        </w:rPr>
        <w:t>Shefner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JM, et al. </w:t>
      </w:r>
      <w:r w:rsidRPr="006E3A6E">
        <w:rPr>
          <w:rFonts w:ascii="Times New Roman" w:hAnsi="Times New Roman" w:cs="Times New Roman"/>
        </w:rPr>
        <w:t xml:space="preserve">Dexpramipexole versus placebo for patients with amyotrophic lateral sclerosis (EMPOWER): a </w:t>
      </w:r>
      <w:proofErr w:type="spellStart"/>
      <w:r w:rsidRPr="006E3A6E">
        <w:rPr>
          <w:rFonts w:ascii="Times New Roman" w:hAnsi="Times New Roman" w:cs="Times New Roman"/>
        </w:rPr>
        <w:t>randomised</w:t>
      </w:r>
      <w:proofErr w:type="spellEnd"/>
      <w:r w:rsidRPr="006E3A6E">
        <w:rPr>
          <w:rFonts w:ascii="Times New Roman" w:hAnsi="Times New Roman" w:cs="Times New Roman"/>
        </w:rPr>
        <w:t xml:space="preserve">, double-blind, phase 3 trial. </w:t>
      </w:r>
      <w:r w:rsidRPr="006E3A6E">
        <w:rPr>
          <w:rFonts w:ascii="Times New Roman" w:hAnsi="Times New Roman" w:cs="Times New Roman"/>
          <w:i/>
          <w:iCs/>
        </w:rPr>
        <w:t>Lancet Neurol</w:t>
      </w:r>
      <w:r w:rsidRPr="006E3A6E">
        <w:rPr>
          <w:rFonts w:ascii="Times New Roman" w:hAnsi="Times New Roman" w:cs="Times New Roman"/>
        </w:rPr>
        <w:t>. 2013;12(11):1059-1067. doi:</w:t>
      </w:r>
      <w:hyperlink r:id="rId15" w:history="1">
        <w:r w:rsidRPr="006E3A6E">
          <w:rPr>
            <w:rStyle w:val="Hyperlink"/>
            <w:rFonts w:ascii="Times New Roman" w:hAnsi="Times New Roman" w:cs="Times New Roman"/>
          </w:rPr>
          <w:t>10.1016/S1474-4422(13)70221-7</w:t>
        </w:r>
      </w:hyperlink>
    </w:p>
    <w:p w14:paraId="035F7AB0" w14:textId="77777777" w:rsidR="006E3A6E" w:rsidRPr="00701FBB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516A2061" w14:textId="08EF6ECC" w:rsidR="006E3A6E" w:rsidRPr="00B04802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  <w:r w:rsidRPr="006E3A6E">
        <w:rPr>
          <w:rFonts w:ascii="Times New Roman" w:hAnsi="Times New Roman" w:cs="Times New Roman"/>
        </w:rPr>
        <w:t>13.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de Carvalho M, Pinto S, Costa J, Evangelista T, Ohana B, Pinto A. A randomized, placebo-controlled trial of memantine for functional disability in amyotrophic lateral sclerosis. </w:t>
      </w:r>
      <w:proofErr w:type="spellStart"/>
      <w:r w:rsidRPr="006E3A6E">
        <w:rPr>
          <w:rFonts w:ascii="Times New Roman" w:hAnsi="Times New Roman" w:cs="Times New Roman"/>
          <w:i/>
          <w:iCs/>
          <w:lang w:val="nl-NL"/>
        </w:rPr>
        <w:t>Amyotroph</w:t>
      </w:r>
      <w:proofErr w:type="spellEnd"/>
      <w:r w:rsidRPr="006E3A6E">
        <w:rPr>
          <w:rFonts w:ascii="Times New Roman" w:hAnsi="Times New Roman" w:cs="Times New Roman"/>
          <w:i/>
          <w:iCs/>
          <w:lang w:val="nl-NL"/>
        </w:rPr>
        <w:t xml:space="preserve"> Lateral </w:t>
      </w:r>
      <w:proofErr w:type="spellStart"/>
      <w:r w:rsidRPr="006E3A6E">
        <w:rPr>
          <w:rFonts w:ascii="Times New Roman" w:hAnsi="Times New Roman" w:cs="Times New Roman"/>
          <w:i/>
          <w:iCs/>
          <w:lang w:val="nl-NL"/>
        </w:rPr>
        <w:t>Scler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. 2010;11(5):456-460. </w:t>
      </w:r>
      <w:proofErr w:type="gramStart"/>
      <w:r w:rsidRPr="006E3A6E">
        <w:rPr>
          <w:rFonts w:ascii="Times New Roman" w:hAnsi="Times New Roman" w:cs="Times New Roman"/>
          <w:lang w:val="nl-NL"/>
        </w:rPr>
        <w:t>doi</w:t>
      </w:r>
      <w:proofErr w:type="gramEnd"/>
      <w:r w:rsidRPr="006E3A6E">
        <w:rPr>
          <w:rFonts w:ascii="Times New Roman" w:hAnsi="Times New Roman" w:cs="Times New Roman"/>
          <w:lang w:val="nl-NL"/>
        </w:rPr>
        <w:t>:</w:t>
      </w:r>
      <w:hyperlink r:id="rId16" w:history="1">
        <w:r w:rsidRPr="006E3A6E">
          <w:rPr>
            <w:rStyle w:val="Hyperlink"/>
            <w:rFonts w:ascii="Times New Roman" w:hAnsi="Times New Roman" w:cs="Times New Roman"/>
            <w:lang w:val="nl-NL"/>
          </w:rPr>
          <w:t>10.3109/17482968.2010.498521</w:t>
        </w:r>
      </w:hyperlink>
    </w:p>
    <w:p w14:paraId="6D8E2C29" w14:textId="77777777" w:rsidR="006E3A6E" w:rsidRPr="00B04802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</w:p>
    <w:p w14:paraId="2C73D33F" w14:textId="301D7C1D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  <w:lang w:val="nl-NL"/>
        </w:rPr>
        <w:t>14.</w:t>
      </w:r>
      <w:r>
        <w:rPr>
          <w:rFonts w:ascii="Times New Roman" w:hAnsi="Times New Roman" w:cs="Times New Roman"/>
          <w:lang w:val="nl-NL"/>
        </w:rPr>
        <w:t xml:space="preserve"> </w:t>
      </w:r>
      <w:r w:rsidRPr="006E3A6E">
        <w:rPr>
          <w:rFonts w:ascii="Times New Roman" w:hAnsi="Times New Roman" w:cs="Times New Roman"/>
          <w:lang w:val="nl-NL"/>
        </w:rPr>
        <w:t xml:space="preserve">de la </w:t>
      </w:r>
      <w:proofErr w:type="spellStart"/>
      <w:r w:rsidRPr="006E3A6E">
        <w:rPr>
          <w:rFonts w:ascii="Times New Roman" w:hAnsi="Times New Roman" w:cs="Times New Roman"/>
          <w:lang w:val="nl-NL"/>
        </w:rPr>
        <w:t>Rubia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JE, </w:t>
      </w:r>
      <w:proofErr w:type="spellStart"/>
      <w:r w:rsidRPr="006E3A6E">
        <w:rPr>
          <w:rFonts w:ascii="Times New Roman" w:hAnsi="Times New Roman" w:cs="Times New Roman"/>
          <w:lang w:val="nl-NL"/>
        </w:rPr>
        <w:t>Drehmer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E, </w:t>
      </w:r>
      <w:proofErr w:type="spellStart"/>
      <w:r w:rsidRPr="006E3A6E">
        <w:rPr>
          <w:rFonts w:ascii="Times New Roman" w:hAnsi="Times New Roman" w:cs="Times New Roman"/>
          <w:lang w:val="nl-NL"/>
        </w:rPr>
        <w:t>Platero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JL, et al. </w:t>
      </w:r>
      <w:r w:rsidRPr="006E3A6E">
        <w:rPr>
          <w:rFonts w:ascii="Times New Roman" w:hAnsi="Times New Roman" w:cs="Times New Roman"/>
        </w:rPr>
        <w:t xml:space="preserve">Efficacy and tolerability of EH301 for amyotrophic lateral sclerosis: a randomized, double-blind, placebo-controlled human pilot study. </w:t>
      </w:r>
      <w:proofErr w:type="spellStart"/>
      <w:r w:rsidRPr="006E3A6E">
        <w:rPr>
          <w:rFonts w:ascii="Times New Roman" w:hAnsi="Times New Roman" w:cs="Times New Roman"/>
          <w:i/>
          <w:iCs/>
        </w:rPr>
        <w:t>Amyotroph</w:t>
      </w:r>
      <w:proofErr w:type="spellEnd"/>
      <w:r w:rsidRPr="006E3A6E">
        <w:rPr>
          <w:rFonts w:ascii="Times New Roman" w:hAnsi="Times New Roman" w:cs="Times New Roman"/>
          <w:i/>
          <w:iCs/>
        </w:rPr>
        <w:t xml:space="preserve"> Lateral </w:t>
      </w:r>
      <w:proofErr w:type="spellStart"/>
      <w:r w:rsidRPr="006E3A6E">
        <w:rPr>
          <w:rFonts w:ascii="Times New Roman" w:hAnsi="Times New Roman" w:cs="Times New Roman"/>
          <w:i/>
          <w:iCs/>
        </w:rPr>
        <w:t>Scler</w:t>
      </w:r>
      <w:proofErr w:type="spellEnd"/>
      <w:r w:rsidRPr="006E3A6E">
        <w:rPr>
          <w:rFonts w:ascii="Times New Roman" w:hAnsi="Times New Roman" w:cs="Times New Roman"/>
          <w:i/>
          <w:iCs/>
        </w:rPr>
        <w:t xml:space="preserve"> Frontotemporal Degener</w:t>
      </w:r>
      <w:r w:rsidRPr="006E3A6E">
        <w:rPr>
          <w:rFonts w:ascii="Times New Roman" w:hAnsi="Times New Roman" w:cs="Times New Roman"/>
        </w:rPr>
        <w:t>. 2019;20(1-2):115-122. doi:</w:t>
      </w:r>
      <w:hyperlink r:id="rId17" w:history="1">
        <w:r w:rsidRPr="006E3A6E">
          <w:rPr>
            <w:rStyle w:val="Hyperlink"/>
            <w:rFonts w:ascii="Times New Roman" w:hAnsi="Times New Roman" w:cs="Times New Roman"/>
          </w:rPr>
          <w:t>10.1080/21678421.2018.1536152</w:t>
        </w:r>
      </w:hyperlink>
    </w:p>
    <w:p w14:paraId="16692730" w14:textId="77777777" w:rsidR="006E3A6E" w:rsidRPr="00B04802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16D00B70" w14:textId="6762B7D3" w:rsidR="006E3A6E" w:rsidRPr="00B04802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  <w:r w:rsidRPr="006E3A6E">
        <w:rPr>
          <w:rFonts w:ascii="Times New Roman" w:hAnsi="Times New Roman" w:cs="Times New Roman"/>
        </w:rPr>
        <w:t>15.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Elia AE, Lalli S, </w:t>
      </w:r>
      <w:proofErr w:type="spellStart"/>
      <w:r w:rsidRPr="006E3A6E">
        <w:rPr>
          <w:rFonts w:ascii="Times New Roman" w:hAnsi="Times New Roman" w:cs="Times New Roman"/>
        </w:rPr>
        <w:t>Monsurrò</w:t>
      </w:r>
      <w:proofErr w:type="spellEnd"/>
      <w:r w:rsidRPr="006E3A6E">
        <w:rPr>
          <w:rFonts w:ascii="Times New Roman" w:hAnsi="Times New Roman" w:cs="Times New Roman"/>
        </w:rPr>
        <w:t xml:space="preserve"> MR, et al. </w:t>
      </w:r>
      <w:proofErr w:type="spellStart"/>
      <w:r w:rsidRPr="006E3A6E">
        <w:rPr>
          <w:rFonts w:ascii="Times New Roman" w:hAnsi="Times New Roman" w:cs="Times New Roman"/>
        </w:rPr>
        <w:t>Tauroursodeoxycholic</w:t>
      </w:r>
      <w:proofErr w:type="spellEnd"/>
      <w:r w:rsidRPr="006E3A6E">
        <w:rPr>
          <w:rFonts w:ascii="Times New Roman" w:hAnsi="Times New Roman" w:cs="Times New Roman"/>
        </w:rPr>
        <w:t xml:space="preserve"> acid in the treatment of patients with amyotrophic lateral sclerosis. </w:t>
      </w:r>
      <w:proofErr w:type="spellStart"/>
      <w:r w:rsidRPr="006E3A6E">
        <w:rPr>
          <w:rFonts w:ascii="Times New Roman" w:hAnsi="Times New Roman" w:cs="Times New Roman"/>
          <w:i/>
          <w:iCs/>
          <w:lang w:val="nl-NL"/>
        </w:rPr>
        <w:t>Eur</w:t>
      </w:r>
      <w:proofErr w:type="spellEnd"/>
      <w:r w:rsidRPr="006E3A6E">
        <w:rPr>
          <w:rFonts w:ascii="Times New Roman" w:hAnsi="Times New Roman" w:cs="Times New Roman"/>
          <w:i/>
          <w:iCs/>
          <w:lang w:val="nl-NL"/>
        </w:rPr>
        <w:t xml:space="preserve"> J </w:t>
      </w:r>
      <w:proofErr w:type="spellStart"/>
      <w:r w:rsidRPr="006E3A6E">
        <w:rPr>
          <w:rFonts w:ascii="Times New Roman" w:hAnsi="Times New Roman" w:cs="Times New Roman"/>
          <w:i/>
          <w:iCs/>
          <w:lang w:val="nl-NL"/>
        </w:rPr>
        <w:t>Neurol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. 2016;23(1):45-52. </w:t>
      </w:r>
      <w:proofErr w:type="gramStart"/>
      <w:r w:rsidRPr="006E3A6E">
        <w:rPr>
          <w:rFonts w:ascii="Times New Roman" w:hAnsi="Times New Roman" w:cs="Times New Roman"/>
          <w:lang w:val="nl-NL"/>
        </w:rPr>
        <w:t>doi</w:t>
      </w:r>
      <w:proofErr w:type="gramEnd"/>
      <w:r w:rsidRPr="006E3A6E">
        <w:rPr>
          <w:rFonts w:ascii="Times New Roman" w:hAnsi="Times New Roman" w:cs="Times New Roman"/>
          <w:lang w:val="nl-NL"/>
        </w:rPr>
        <w:t>:</w:t>
      </w:r>
      <w:hyperlink r:id="rId18" w:history="1">
        <w:r w:rsidRPr="006E3A6E">
          <w:rPr>
            <w:rStyle w:val="Hyperlink"/>
            <w:rFonts w:ascii="Times New Roman" w:hAnsi="Times New Roman" w:cs="Times New Roman"/>
            <w:lang w:val="nl-NL"/>
          </w:rPr>
          <w:t>10.1111/ene.12664</w:t>
        </w:r>
      </w:hyperlink>
    </w:p>
    <w:p w14:paraId="3ACCF377" w14:textId="77777777" w:rsidR="006E3A6E" w:rsidRPr="00B04802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</w:p>
    <w:p w14:paraId="0B584F8E" w14:textId="4D2F500F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  <w:lang w:val="nl-NL"/>
        </w:rPr>
        <w:lastRenderedPageBreak/>
        <w:t>16.</w:t>
      </w:r>
      <w:r>
        <w:rPr>
          <w:rFonts w:ascii="Times New Roman" w:hAnsi="Times New Roman" w:cs="Times New Roman"/>
          <w:lang w:val="nl-NL"/>
        </w:rPr>
        <w:t xml:space="preserve"> </w:t>
      </w:r>
      <w:proofErr w:type="spellStart"/>
      <w:r w:rsidRPr="006E3A6E">
        <w:rPr>
          <w:rFonts w:ascii="Times New Roman" w:hAnsi="Times New Roman" w:cs="Times New Roman"/>
          <w:lang w:val="nl-NL"/>
        </w:rPr>
        <w:t>Genge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A, van den Berg LH, </w:t>
      </w:r>
      <w:proofErr w:type="spellStart"/>
      <w:r w:rsidRPr="006E3A6E">
        <w:rPr>
          <w:rFonts w:ascii="Times New Roman" w:hAnsi="Times New Roman" w:cs="Times New Roman"/>
          <w:lang w:val="nl-NL"/>
        </w:rPr>
        <w:t>Frick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G, et al. </w:t>
      </w:r>
      <w:r w:rsidRPr="006E3A6E">
        <w:rPr>
          <w:rFonts w:ascii="Times New Roman" w:hAnsi="Times New Roman" w:cs="Times New Roman"/>
        </w:rPr>
        <w:t xml:space="preserve">Efficacy and Safety of </w:t>
      </w:r>
      <w:proofErr w:type="spellStart"/>
      <w:r w:rsidRPr="006E3A6E">
        <w:rPr>
          <w:rFonts w:ascii="Times New Roman" w:hAnsi="Times New Roman" w:cs="Times New Roman"/>
        </w:rPr>
        <w:t>Ravulizumab</w:t>
      </w:r>
      <w:proofErr w:type="spellEnd"/>
      <w:r w:rsidRPr="006E3A6E">
        <w:rPr>
          <w:rFonts w:ascii="Times New Roman" w:hAnsi="Times New Roman" w:cs="Times New Roman"/>
        </w:rPr>
        <w:t xml:space="preserve">, a Complement C5 Inhibitor, in Adults With Amyotrophic Lateral Sclerosis: A Randomized Clinical Trial. </w:t>
      </w:r>
      <w:r w:rsidRPr="006E3A6E">
        <w:rPr>
          <w:rFonts w:ascii="Times New Roman" w:hAnsi="Times New Roman" w:cs="Times New Roman"/>
          <w:i/>
          <w:iCs/>
        </w:rPr>
        <w:t>JAMA Neurology</w:t>
      </w:r>
      <w:r w:rsidRPr="006E3A6E">
        <w:rPr>
          <w:rFonts w:ascii="Times New Roman" w:hAnsi="Times New Roman" w:cs="Times New Roman"/>
        </w:rPr>
        <w:t>. 2023;80(10):1089-1097. doi:</w:t>
      </w:r>
      <w:hyperlink r:id="rId19" w:history="1">
        <w:r w:rsidRPr="006E3A6E">
          <w:rPr>
            <w:rStyle w:val="Hyperlink"/>
            <w:rFonts w:ascii="Times New Roman" w:hAnsi="Times New Roman" w:cs="Times New Roman"/>
          </w:rPr>
          <w:t>10.1001/jamaneurol.2023.2851</w:t>
        </w:r>
      </w:hyperlink>
    </w:p>
    <w:p w14:paraId="49616F25" w14:textId="77777777" w:rsidR="006E3A6E" w:rsidRPr="00B04802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0D4CADBF" w14:textId="37371165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</w:rPr>
        <w:t>17.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Gordon PH, Moore DH, Miller RG, et al. Efficacy of minocycline in patients with amyotrophic lateral sclerosis: a phase III </w:t>
      </w:r>
      <w:proofErr w:type="spellStart"/>
      <w:r w:rsidRPr="006E3A6E">
        <w:rPr>
          <w:rFonts w:ascii="Times New Roman" w:hAnsi="Times New Roman" w:cs="Times New Roman"/>
        </w:rPr>
        <w:t>randomised</w:t>
      </w:r>
      <w:proofErr w:type="spellEnd"/>
      <w:r w:rsidRPr="006E3A6E">
        <w:rPr>
          <w:rFonts w:ascii="Times New Roman" w:hAnsi="Times New Roman" w:cs="Times New Roman"/>
        </w:rPr>
        <w:t xml:space="preserve"> trial. </w:t>
      </w:r>
      <w:r w:rsidRPr="006E3A6E">
        <w:rPr>
          <w:rFonts w:ascii="Times New Roman" w:hAnsi="Times New Roman" w:cs="Times New Roman"/>
          <w:i/>
          <w:iCs/>
        </w:rPr>
        <w:t>Lancet Neurol</w:t>
      </w:r>
      <w:r w:rsidRPr="006E3A6E">
        <w:rPr>
          <w:rFonts w:ascii="Times New Roman" w:hAnsi="Times New Roman" w:cs="Times New Roman"/>
        </w:rPr>
        <w:t>. 2007;6(12):1045-1053. doi:</w:t>
      </w:r>
      <w:hyperlink r:id="rId20" w:history="1">
        <w:r w:rsidRPr="006E3A6E">
          <w:rPr>
            <w:rStyle w:val="Hyperlink"/>
            <w:rFonts w:ascii="Times New Roman" w:hAnsi="Times New Roman" w:cs="Times New Roman"/>
          </w:rPr>
          <w:t>10.1016/S1474-4422(07)70270-3</w:t>
        </w:r>
      </w:hyperlink>
    </w:p>
    <w:p w14:paraId="07AAC5AE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3C748182" w14:textId="5EA02816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</w:rPr>
        <w:t>18.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Juntas-Morales R, </w:t>
      </w:r>
      <w:proofErr w:type="spellStart"/>
      <w:r w:rsidRPr="006E3A6E">
        <w:rPr>
          <w:rFonts w:ascii="Times New Roman" w:hAnsi="Times New Roman" w:cs="Times New Roman"/>
        </w:rPr>
        <w:t>Pageot</w:t>
      </w:r>
      <w:proofErr w:type="spellEnd"/>
      <w:r w:rsidRPr="006E3A6E">
        <w:rPr>
          <w:rFonts w:ascii="Times New Roman" w:hAnsi="Times New Roman" w:cs="Times New Roman"/>
        </w:rPr>
        <w:t xml:space="preserve"> N, </w:t>
      </w:r>
      <w:proofErr w:type="spellStart"/>
      <w:r w:rsidRPr="006E3A6E">
        <w:rPr>
          <w:rFonts w:ascii="Times New Roman" w:hAnsi="Times New Roman" w:cs="Times New Roman"/>
        </w:rPr>
        <w:t>Bendarraz</w:t>
      </w:r>
      <w:proofErr w:type="spellEnd"/>
      <w:r w:rsidRPr="006E3A6E">
        <w:rPr>
          <w:rFonts w:ascii="Times New Roman" w:hAnsi="Times New Roman" w:cs="Times New Roman"/>
        </w:rPr>
        <w:t xml:space="preserve"> A, et al. High-dose pharmaceutical grade biotin (MD1003) in amyotrophic lateral sclerosis: A pilot study. </w:t>
      </w:r>
      <w:proofErr w:type="spellStart"/>
      <w:r w:rsidRPr="006E3A6E">
        <w:rPr>
          <w:rFonts w:ascii="Times New Roman" w:hAnsi="Times New Roman" w:cs="Times New Roman"/>
          <w:i/>
          <w:iCs/>
        </w:rPr>
        <w:t>EClinicalMedicine</w:t>
      </w:r>
      <w:proofErr w:type="spellEnd"/>
      <w:r w:rsidRPr="006E3A6E">
        <w:rPr>
          <w:rFonts w:ascii="Times New Roman" w:hAnsi="Times New Roman" w:cs="Times New Roman"/>
        </w:rPr>
        <w:t>. 2020;19:100254. doi:</w:t>
      </w:r>
      <w:hyperlink r:id="rId21" w:history="1">
        <w:r w:rsidRPr="006E3A6E">
          <w:rPr>
            <w:rStyle w:val="Hyperlink"/>
            <w:rFonts w:ascii="Times New Roman" w:hAnsi="Times New Roman" w:cs="Times New Roman"/>
          </w:rPr>
          <w:t>10.1016/j.eclinm.2019.100254</w:t>
        </w:r>
      </w:hyperlink>
    </w:p>
    <w:p w14:paraId="4C12D906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7B145400" w14:textId="4B14AFBD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B04802">
        <w:rPr>
          <w:rFonts w:ascii="Times New Roman" w:hAnsi="Times New Roman" w:cs="Times New Roman"/>
        </w:rPr>
        <w:t xml:space="preserve">19. Kaji R, Imai T, Iwasaki Y, et al. </w:t>
      </w:r>
      <w:r w:rsidRPr="006E3A6E">
        <w:rPr>
          <w:rFonts w:ascii="Times New Roman" w:hAnsi="Times New Roman" w:cs="Times New Roman"/>
        </w:rPr>
        <w:t>Ultra-</w:t>
      </w:r>
      <w:proofErr w:type="gramStart"/>
      <w:r w:rsidRPr="006E3A6E">
        <w:rPr>
          <w:rFonts w:ascii="Times New Roman" w:hAnsi="Times New Roman" w:cs="Times New Roman"/>
        </w:rPr>
        <w:t>high-dose</w:t>
      </w:r>
      <w:proofErr w:type="gramEnd"/>
      <w:r w:rsidRPr="006E3A6E">
        <w:rPr>
          <w:rFonts w:ascii="Times New Roman" w:hAnsi="Times New Roman" w:cs="Times New Roman"/>
        </w:rPr>
        <w:t xml:space="preserve"> </w:t>
      </w:r>
      <w:proofErr w:type="spellStart"/>
      <w:r w:rsidRPr="006E3A6E">
        <w:rPr>
          <w:rFonts w:ascii="Times New Roman" w:hAnsi="Times New Roman" w:cs="Times New Roman"/>
        </w:rPr>
        <w:t>methylcobalamin</w:t>
      </w:r>
      <w:proofErr w:type="spellEnd"/>
      <w:r w:rsidRPr="006E3A6E">
        <w:rPr>
          <w:rFonts w:ascii="Times New Roman" w:hAnsi="Times New Roman" w:cs="Times New Roman"/>
        </w:rPr>
        <w:t xml:space="preserve"> in amyotrophic lateral sclerosis: a long-term phase II/III </w:t>
      </w:r>
      <w:proofErr w:type="spellStart"/>
      <w:r w:rsidRPr="006E3A6E">
        <w:rPr>
          <w:rFonts w:ascii="Times New Roman" w:hAnsi="Times New Roman" w:cs="Times New Roman"/>
        </w:rPr>
        <w:t>randomised</w:t>
      </w:r>
      <w:proofErr w:type="spellEnd"/>
      <w:r w:rsidRPr="006E3A6E">
        <w:rPr>
          <w:rFonts w:ascii="Times New Roman" w:hAnsi="Times New Roman" w:cs="Times New Roman"/>
        </w:rPr>
        <w:t xml:space="preserve"> controlled study. </w:t>
      </w:r>
      <w:r w:rsidRPr="006E3A6E">
        <w:rPr>
          <w:rFonts w:ascii="Times New Roman" w:hAnsi="Times New Roman" w:cs="Times New Roman"/>
          <w:i/>
          <w:iCs/>
        </w:rPr>
        <w:t xml:space="preserve">J Neurol </w:t>
      </w:r>
      <w:proofErr w:type="spellStart"/>
      <w:r w:rsidRPr="006E3A6E">
        <w:rPr>
          <w:rFonts w:ascii="Times New Roman" w:hAnsi="Times New Roman" w:cs="Times New Roman"/>
          <w:i/>
          <w:iCs/>
        </w:rPr>
        <w:t>Neurosurg</w:t>
      </w:r>
      <w:proofErr w:type="spellEnd"/>
      <w:r w:rsidRPr="006E3A6E">
        <w:rPr>
          <w:rFonts w:ascii="Times New Roman" w:hAnsi="Times New Roman" w:cs="Times New Roman"/>
          <w:i/>
          <w:iCs/>
        </w:rPr>
        <w:t xml:space="preserve"> Psychiatry</w:t>
      </w:r>
      <w:r w:rsidRPr="006E3A6E">
        <w:rPr>
          <w:rFonts w:ascii="Times New Roman" w:hAnsi="Times New Roman" w:cs="Times New Roman"/>
        </w:rPr>
        <w:t>. 2019;90(4):451-457. doi:</w:t>
      </w:r>
      <w:hyperlink r:id="rId22" w:history="1">
        <w:r w:rsidRPr="006E3A6E">
          <w:rPr>
            <w:rStyle w:val="Hyperlink"/>
            <w:rFonts w:ascii="Times New Roman" w:hAnsi="Times New Roman" w:cs="Times New Roman"/>
          </w:rPr>
          <w:t>10.1136/jnnp-2018-319294</w:t>
        </w:r>
      </w:hyperlink>
    </w:p>
    <w:p w14:paraId="07485E93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2E460AF3" w14:textId="0665DD7F" w:rsidR="006E3A6E" w:rsidRPr="00B04802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  <w:r w:rsidRPr="006E3A6E">
        <w:rPr>
          <w:rFonts w:ascii="Times New Roman" w:hAnsi="Times New Roman" w:cs="Times New Roman"/>
        </w:rPr>
        <w:t>20.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Kaufmann P, Thompson JLP, Levy G, et al. Phase II trial of CoQ10 for ALS finds insufficient evidence to justify phase III. </w:t>
      </w:r>
      <w:r w:rsidRPr="006E3A6E">
        <w:rPr>
          <w:rFonts w:ascii="Times New Roman" w:hAnsi="Times New Roman" w:cs="Times New Roman"/>
          <w:i/>
          <w:iCs/>
          <w:lang w:val="nl-NL"/>
        </w:rPr>
        <w:t xml:space="preserve">Ann </w:t>
      </w:r>
      <w:proofErr w:type="spellStart"/>
      <w:r w:rsidRPr="006E3A6E">
        <w:rPr>
          <w:rFonts w:ascii="Times New Roman" w:hAnsi="Times New Roman" w:cs="Times New Roman"/>
          <w:i/>
          <w:iCs/>
          <w:lang w:val="nl-NL"/>
        </w:rPr>
        <w:t>Neurol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. 2009;66(2):235-244. </w:t>
      </w:r>
      <w:proofErr w:type="gramStart"/>
      <w:r w:rsidRPr="006E3A6E">
        <w:rPr>
          <w:rFonts w:ascii="Times New Roman" w:hAnsi="Times New Roman" w:cs="Times New Roman"/>
          <w:lang w:val="nl-NL"/>
        </w:rPr>
        <w:t>doi</w:t>
      </w:r>
      <w:proofErr w:type="gramEnd"/>
      <w:r w:rsidRPr="006E3A6E">
        <w:rPr>
          <w:rFonts w:ascii="Times New Roman" w:hAnsi="Times New Roman" w:cs="Times New Roman"/>
          <w:lang w:val="nl-NL"/>
        </w:rPr>
        <w:t>:</w:t>
      </w:r>
      <w:hyperlink r:id="rId23" w:history="1">
        <w:r w:rsidRPr="006E3A6E">
          <w:rPr>
            <w:rStyle w:val="Hyperlink"/>
            <w:rFonts w:ascii="Times New Roman" w:hAnsi="Times New Roman" w:cs="Times New Roman"/>
            <w:lang w:val="nl-NL"/>
          </w:rPr>
          <w:t>10.1002/ana.21743</w:t>
        </w:r>
      </w:hyperlink>
    </w:p>
    <w:p w14:paraId="682F4BEC" w14:textId="77777777" w:rsidR="006E3A6E" w:rsidRPr="00B04802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</w:p>
    <w:p w14:paraId="493BA36E" w14:textId="086F30BA" w:rsidR="006E3A6E" w:rsidRPr="00B04802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  <w:r w:rsidRPr="006E3A6E">
        <w:rPr>
          <w:rFonts w:ascii="Times New Roman" w:hAnsi="Times New Roman" w:cs="Times New Roman"/>
          <w:lang w:val="nl-NL"/>
        </w:rPr>
        <w:t>21.</w:t>
      </w:r>
      <w:r>
        <w:rPr>
          <w:rFonts w:ascii="Times New Roman" w:hAnsi="Times New Roman" w:cs="Times New Roman"/>
          <w:lang w:val="nl-NL"/>
        </w:rPr>
        <w:t xml:space="preserve"> </w:t>
      </w:r>
      <w:r w:rsidRPr="006E3A6E">
        <w:rPr>
          <w:rFonts w:ascii="Times New Roman" w:hAnsi="Times New Roman" w:cs="Times New Roman"/>
          <w:lang w:val="nl-NL"/>
        </w:rPr>
        <w:t xml:space="preserve">Kim S, Yang M, </w:t>
      </w:r>
      <w:proofErr w:type="spellStart"/>
      <w:r w:rsidRPr="006E3A6E">
        <w:rPr>
          <w:rFonts w:ascii="Times New Roman" w:hAnsi="Times New Roman" w:cs="Times New Roman"/>
          <w:lang w:val="nl-NL"/>
        </w:rPr>
        <w:t>Ku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B, et al. </w:t>
      </w:r>
      <w:r w:rsidRPr="006E3A6E">
        <w:rPr>
          <w:rFonts w:ascii="Times New Roman" w:hAnsi="Times New Roman" w:cs="Times New Roman"/>
        </w:rPr>
        <w:t xml:space="preserve">Efficacy of </w:t>
      </w:r>
      <w:proofErr w:type="spellStart"/>
      <w:r w:rsidRPr="006E3A6E">
        <w:rPr>
          <w:rFonts w:ascii="Times New Roman" w:hAnsi="Times New Roman" w:cs="Times New Roman"/>
        </w:rPr>
        <w:t>mecasin</w:t>
      </w:r>
      <w:proofErr w:type="spellEnd"/>
      <w:r w:rsidRPr="006E3A6E">
        <w:rPr>
          <w:rFonts w:ascii="Times New Roman" w:hAnsi="Times New Roman" w:cs="Times New Roman"/>
        </w:rPr>
        <w:t xml:space="preserve"> for treatment of amyotrophic lateral sclerosis: A phase </w:t>
      </w:r>
      <w:proofErr w:type="spellStart"/>
      <w:r w:rsidRPr="006E3A6E">
        <w:rPr>
          <w:rFonts w:ascii="Times New Roman" w:hAnsi="Times New Roman" w:cs="Times New Roman"/>
        </w:rPr>
        <w:t>IIa</w:t>
      </w:r>
      <w:proofErr w:type="spellEnd"/>
      <w:r w:rsidRPr="006E3A6E">
        <w:rPr>
          <w:rFonts w:ascii="Times New Roman" w:hAnsi="Times New Roman" w:cs="Times New Roman"/>
        </w:rPr>
        <w:t xml:space="preserve"> multicenter randomized double-blinded placebo-controlled trial. </w:t>
      </w:r>
      <w:r w:rsidRPr="006E3A6E">
        <w:rPr>
          <w:rFonts w:ascii="Times New Roman" w:hAnsi="Times New Roman" w:cs="Times New Roman"/>
          <w:i/>
          <w:iCs/>
          <w:lang w:val="nl-NL"/>
        </w:rPr>
        <w:t xml:space="preserve">J </w:t>
      </w:r>
      <w:proofErr w:type="spellStart"/>
      <w:r w:rsidRPr="006E3A6E">
        <w:rPr>
          <w:rFonts w:ascii="Times New Roman" w:hAnsi="Times New Roman" w:cs="Times New Roman"/>
          <w:i/>
          <w:iCs/>
          <w:lang w:val="nl-NL"/>
        </w:rPr>
        <w:t>Ethnopharmacol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. </w:t>
      </w:r>
      <w:proofErr w:type="gramStart"/>
      <w:r w:rsidRPr="006E3A6E">
        <w:rPr>
          <w:rFonts w:ascii="Times New Roman" w:hAnsi="Times New Roman" w:cs="Times New Roman"/>
          <w:lang w:val="nl-NL"/>
        </w:rPr>
        <w:t>2023;315:116670</w:t>
      </w:r>
      <w:proofErr w:type="gramEnd"/>
      <w:r w:rsidRPr="006E3A6E">
        <w:rPr>
          <w:rFonts w:ascii="Times New Roman" w:hAnsi="Times New Roman" w:cs="Times New Roman"/>
          <w:lang w:val="nl-NL"/>
        </w:rPr>
        <w:t xml:space="preserve">. </w:t>
      </w:r>
      <w:proofErr w:type="gramStart"/>
      <w:r w:rsidRPr="006E3A6E">
        <w:rPr>
          <w:rFonts w:ascii="Times New Roman" w:hAnsi="Times New Roman" w:cs="Times New Roman"/>
          <w:lang w:val="nl-NL"/>
        </w:rPr>
        <w:t>doi</w:t>
      </w:r>
      <w:proofErr w:type="gramEnd"/>
      <w:r w:rsidRPr="006E3A6E">
        <w:rPr>
          <w:rFonts w:ascii="Times New Roman" w:hAnsi="Times New Roman" w:cs="Times New Roman"/>
          <w:lang w:val="nl-NL"/>
        </w:rPr>
        <w:t>:</w:t>
      </w:r>
      <w:hyperlink r:id="rId24" w:history="1">
        <w:r w:rsidRPr="006E3A6E">
          <w:rPr>
            <w:rStyle w:val="Hyperlink"/>
            <w:rFonts w:ascii="Times New Roman" w:hAnsi="Times New Roman" w:cs="Times New Roman"/>
            <w:lang w:val="nl-NL"/>
          </w:rPr>
          <w:t>10.1016/j.jep.2023.116670</w:t>
        </w:r>
      </w:hyperlink>
    </w:p>
    <w:p w14:paraId="532BD639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</w:p>
    <w:p w14:paraId="7153E065" w14:textId="683AB636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  <w:lang w:val="nl-NL"/>
        </w:rPr>
        <w:t>22.</w:t>
      </w:r>
      <w:r>
        <w:rPr>
          <w:rFonts w:ascii="Times New Roman" w:hAnsi="Times New Roman" w:cs="Times New Roman"/>
          <w:lang w:val="nl-NL"/>
        </w:rPr>
        <w:t xml:space="preserve"> </w:t>
      </w:r>
      <w:proofErr w:type="spellStart"/>
      <w:r w:rsidRPr="006E3A6E">
        <w:rPr>
          <w:rFonts w:ascii="Times New Roman" w:hAnsi="Times New Roman" w:cs="Times New Roman"/>
          <w:lang w:val="nl-NL"/>
        </w:rPr>
        <w:t>Levine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TD, </w:t>
      </w:r>
      <w:proofErr w:type="spellStart"/>
      <w:r w:rsidRPr="006E3A6E">
        <w:rPr>
          <w:rFonts w:ascii="Times New Roman" w:hAnsi="Times New Roman" w:cs="Times New Roman"/>
          <w:lang w:val="nl-NL"/>
        </w:rPr>
        <w:t>Bowser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R, Hank NC, et al. </w:t>
      </w:r>
      <w:r w:rsidRPr="006E3A6E">
        <w:rPr>
          <w:rFonts w:ascii="Times New Roman" w:hAnsi="Times New Roman" w:cs="Times New Roman"/>
        </w:rPr>
        <w:t xml:space="preserve">A Pilot Trial of Pioglitazone HCl and Tretinoin in ALS: Cerebrospinal Fluid Biomarkers to Monitor Drug Efficacy and Predict Rate of Disease Progression. </w:t>
      </w:r>
      <w:r w:rsidRPr="006E3A6E">
        <w:rPr>
          <w:rFonts w:ascii="Times New Roman" w:hAnsi="Times New Roman" w:cs="Times New Roman"/>
          <w:i/>
          <w:iCs/>
        </w:rPr>
        <w:t>Neurol Res Int</w:t>
      </w:r>
      <w:r w:rsidRPr="006E3A6E">
        <w:rPr>
          <w:rFonts w:ascii="Times New Roman" w:hAnsi="Times New Roman" w:cs="Times New Roman"/>
        </w:rPr>
        <w:t>. 2012;2012:582075. doi:</w:t>
      </w:r>
      <w:hyperlink r:id="rId25" w:history="1">
        <w:r w:rsidRPr="006E3A6E">
          <w:rPr>
            <w:rStyle w:val="Hyperlink"/>
            <w:rFonts w:ascii="Times New Roman" w:hAnsi="Times New Roman" w:cs="Times New Roman"/>
          </w:rPr>
          <w:t>10.1155/2012/582075</w:t>
        </w:r>
      </w:hyperlink>
    </w:p>
    <w:p w14:paraId="7732F7F9" w14:textId="77777777" w:rsidR="006E3A6E" w:rsidRPr="00B04802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27808A72" w14:textId="6B678B73" w:rsidR="006E3A6E" w:rsidRPr="00B04802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  <w:r w:rsidRPr="006E3A6E">
        <w:rPr>
          <w:rFonts w:ascii="Times New Roman" w:hAnsi="Times New Roman" w:cs="Times New Roman"/>
        </w:rPr>
        <w:t>23.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Meininger V, </w:t>
      </w:r>
      <w:proofErr w:type="spellStart"/>
      <w:r w:rsidRPr="006E3A6E">
        <w:rPr>
          <w:rFonts w:ascii="Times New Roman" w:hAnsi="Times New Roman" w:cs="Times New Roman"/>
        </w:rPr>
        <w:t>Drory</w:t>
      </w:r>
      <w:proofErr w:type="spellEnd"/>
      <w:r w:rsidRPr="006E3A6E">
        <w:rPr>
          <w:rFonts w:ascii="Times New Roman" w:hAnsi="Times New Roman" w:cs="Times New Roman"/>
        </w:rPr>
        <w:t xml:space="preserve"> VE, Leigh PN, Ludolph A, </w:t>
      </w:r>
      <w:proofErr w:type="spellStart"/>
      <w:r w:rsidRPr="006E3A6E">
        <w:rPr>
          <w:rFonts w:ascii="Times New Roman" w:hAnsi="Times New Roman" w:cs="Times New Roman"/>
        </w:rPr>
        <w:t>Robberecht</w:t>
      </w:r>
      <w:proofErr w:type="spellEnd"/>
      <w:r w:rsidRPr="006E3A6E">
        <w:rPr>
          <w:rFonts w:ascii="Times New Roman" w:hAnsi="Times New Roman" w:cs="Times New Roman"/>
        </w:rPr>
        <w:t xml:space="preserve"> W, Silani V. Glatiramer acetate has no impact on disease progression in ALS at 40 mg/day: a double- blind, randomized, </w:t>
      </w:r>
      <w:proofErr w:type="spellStart"/>
      <w:r w:rsidRPr="006E3A6E">
        <w:rPr>
          <w:rFonts w:ascii="Times New Roman" w:hAnsi="Times New Roman" w:cs="Times New Roman"/>
        </w:rPr>
        <w:t>multicentre</w:t>
      </w:r>
      <w:proofErr w:type="spellEnd"/>
      <w:r w:rsidRPr="006E3A6E">
        <w:rPr>
          <w:rFonts w:ascii="Times New Roman" w:hAnsi="Times New Roman" w:cs="Times New Roman"/>
        </w:rPr>
        <w:t xml:space="preserve">, placebo-controlled trial. </w:t>
      </w:r>
      <w:proofErr w:type="spellStart"/>
      <w:r w:rsidRPr="006E3A6E">
        <w:rPr>
          <w:rFonts w:ascii="Times New Roman" w:hAnsi="Times New Roman" w:cs="Times New Roman"/>
          <w:i/>
          <w:iCs/>
          <w:lang w:val="nl-NL"/>
        </w:rPr>
        <w:t>Amyotroph</w:t>
      </w:r>
      <w:proofErr w:type="spellEnd"/>
      <w:r w:rsidRPr="006E3A6E">
        <w:rPr>
          <w:rFonts w:ascii="Times New Roman" w:hAnsi="Times New Roman" w:cs="Times New Roman"/>
          <w:i/>
          <w:iCs/>
          <w:lang w:val="nl-NL"/>
        </w:rPr>
        <w:t xml:space="preserve"> Lateral </w:t>
      </w:r>
      <w:proofErr w:type="spellStart"/>
      <w:r w:rsidRPr="006E3A6E">
        <w:rPr>
          <w:rFonts w:ascii="Times New Roman" w:hAnsi="Times New Roman" w:cs="Times New Roman"/>
          <w:i/>
          <w:iCs/>
          <w:lang w:val="nl-NL"/>
        </w:rPr>
        <w:t>Scler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. 2009;10(5-6):378-383. </w:t>
      </w:r>
      <w:proofErr w:type="gramStart"/>
      <w:r w:rsidRPr="006E3A6E">
        <w:rPr>
          <w:rFonts w:ascii="Times New Roman" w:hAnsi="Times New Roman" w:cs="Times New Roman"/>
          <w:lang w:val="nl-NL"/>
        </w:rPr>
        <w:t>doi</w:t>
      </w:r>
      <w:proofErr w:type="gramEnd"/>
      <w:r w:rsidRPr="006E3A6E">
        <w:rPr>
          <w:rFonts w:ascii="Times New Roman" w:hAnsi="Times New Roman" w:cs="Times New Roman"/>
          <w:lang w:val="nl-NL"/>
        </w:rPr>
        <w:t>:</w:t>
      </w:r>
      <w:hyperlink r:id="rId26" w:history="1">
        <w:r w:rsidRPr="006E3A6E">
          <w:rPr>
            <w:rStyle w:val="Hyperlink"/>
            <w:rFonts w:ascii="Times New Roman" w:hAnsi="Times New Roman" w:cs="Times New Roman"/>
            <w:lang w:val="nl-NL"/>
          </w:rPr>
          <w:t>10.3109/17482960902803432</w:t>
        </w:r>
      </w:hyperlink>
    </w:p>
    <w:p w14:paraId="70BE1167" w14:textId="77777777" w:rsidR="006E3A6E" w:rsidRPr="00B04802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</w:p>
    <w:p w14:paraId="4208CCC8" w14:textId="07DE32CC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  <w:lang w:val="nl-NL"/>
        </w:rPr>
        <w:lastRenderedPageBreak/>
        <w:t>24.</w:t>
      </w:r>
      <w:r>
        <w:rPr>
          <w:rFonts w:ascii="Times New Roman" w:hAnsi="Times New Roman" w:cs="Times New Roman"/>
          <w:lang w:val="nl-NL"/>
        </w:rPr>
        <w:t xml:space="preserve"> </w:t>
      </w:r>
      <w:proofErr w:type="spellStart"/>
      <w:r w:rsidRPr="006E3A6E">
        <w:rPr>
          <w:rFonts w:ascii="Times New Roman" w:hAnsi="Times New Roman" w:cs="Times New Roman"/>
          <w:lang w:val="nl-NL"/>
        </w:rPr>
        <w:t>Meininger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V, </w:t>
      </w:r>
      <w:proofErr w:type="spellStart"/>
      <w:r w:rsidRPr="006E3A6E">
        <w:rPr>
          <w:rFonts w:ascii="Times New Roman" w:hAnsi="Times New Roman" w:cs="Times New Roman"/>
          <w:lang w:val="nl-NL"/>
        </w:rPr>
        <w:t>Genge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A, van den Berg LH, et al. </w:t>
      </w:r>
      <w:r w:rsidRPr="006E3A6E">
        <w:rPr>
          <w:rFonts w:ascii="Times New Roman" w:hAnsi="Times New Roman" w:cs="Times New Roman"/>
        </w:rPr>
        <w:t xml:space="preserve">Safety and efficacy of </w:t>
      </w:r>
      <w:proofErr w:type="spellStart"/>
      <w:r w:rsidRPr="006E3A6E">
        <w:rPr>
          <w:rFonts w:ascii="Times New Roman" w:hAnsi="Times New Roman" w:cs="Times New Roman"/>
        </w:rPr>
        <w:t>ozanezumab</w:t>
      </w:r>
      <w:proofErr w:type="spellEnd"/>
      <w:r w:rsidRPr="006E3A6E">
        <w:rPr>
          <w:rFonts w:ascii="Times New Roman" w:hAnsi="Times New Roman" w:cs="Times New Roman"/>
        </w:rPr>
        <w:t xml:space="preserve"> in patients with amyotrophic lateral sclerosis: a </w:t>
      </w:r>
      <w:proofErr w:type="spellStart"/>
      <w:r w:rsidRPr="006E3A6E">
        <w:rPr>
          <w:rFonts w:ascii="Times New Roman" w:hAnsi="Times New Roman" w:cs="Times New Roman"/>
        </w:rPr>
        <w:t>randomised</w:t>
      </w:r>
      <w:proofErr w:type="spellEnd"/>
      <w:r w:rsidRPr="006E3A6E">
        <w:rPr>
          <w:rFonts w:ascii="Times New Roman" w:hAnsi="Times New Roman" w:cs="Times New Roman"/>
        </w:rPr>
        <w:t xml:space="preserve">, double-blind, placebo-controlled, phase 2 trial. </w:t>
      </w:r>
      <w:r w:rsidRPr="006E3A6E">
        <w:rPr>
          <w:rFonts w:ascii="Times New Roman" w:hAnsi="Times New Roman" w:cs="Times New Roman"/>
          <w:i/>
          <w:iCs/>
        </w:rPr>
        <w:t>Lancet Neurol</w:t>
      </w:r>
      <w:r w:rsidRPr="006E3A6E">
        <w:rPr>
          <w:rFonts w:ascii="Times New Roman" w:hAnsi="Times New Roman" w:cs="Times New Roman"/>
        </w:rPr>
        <w:t>. 2017;16(3):208-216. doi:</w:t>
      </w:r>
      <w:hyperlink r:id="rId27" w:history="1">
        <w:r w:rsidRPr="006E3A6E">
          <w:rPr>
            <w:rStyle w:val="Hyperlink"/>
            <w:rFonts w:ascii="Times New Roman" w:hAnsi="Times New Roman" w:cs="Times New Roman"/>
          </w:rPr>
          <w:t>10.1016/S1474-4422(16)30399-4</w:t>
        </w:r>
      </w:hyperlink>
    </w:p>
    <w:p w14:paraId="326820C5" w14:textId="77777777" w:rsidR="006E3A6E" w:rsidRPr="00B04802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61EDDDD5" w14:textId="49B737C9" w:rsidR="006E3A6E" w:rsidRPr="00B04802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  <w:r w:rsidRPr="006E3A6E">
        <w:rPr>
          <w:rFonts w:ascii="Times New Roman" w:hAnsi="Times New Roman" w:cs="Times New Roman"/>
        </w:rPr>
        <w:t>25.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Miller R, Bradley W, </w:t>
      </w:r>
      <w:proofErr w:type="spellStart"/>
      <w:r w:rsidRPr="006E3A6E">
        <w:rPr>
          <w:rFonts w:ascii="Times New Roman" w:hAnsi="Times New Roman" w:cs="Times New Roman"/>
        </w:rPr>
        <w:t>Cudkowicz</w:t>
      </w:r>
      <w:proofErr w:type="spellEnd"/>
      <w:r w:rsidRPr="006E3A6E">
        <w:rPr>
          <w:rFonts w:ascii="Times New Roman" w:hAnsi="Times New Roman" w:cs="Times New Roman"/>
        </w:rPr>
        <w:t xml:space="preserve"> M, et al. Phase II/III randomized trial of TCH346 in patients with ALS. </w:t>
      </w:r>
      <w:proofErr w:type="spellStart"/>
      <w:r w:rsidRPr="006E3A6E">
        <w:rPr>
          <w:rFonts w:ascii="Times New Roman" w:hAnsi="Times New Roman" w:cs="Times New Roman"/>
          <w:i/>
          <w:iCs/>
          <w:lang w:val="nl-NL"/>
        </w:rPr>
        <w:t>Neurology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. 2007;69(8):776-784. </w:t>
      </w:r>
      <w:proofErr w:type="gramStart"/>
      <w:r w:rsidRPr="006E3A6E">
        <w:rPr>
          <w:rFonts w:ascii="Times New Roman" w:hAnsi="Times New Roman" w:cs="Times New Roman"/>
          <w:lang w:val="nl-NL"/>
        </w:rPr>
        <w:t>doi</w:t>
      </w:r>
      <w:proofErr w:type="gramEnd"/>
      <w:r w:rsidRPr="006E3A6E">
        <w:rPr>
          <w:rFonts w:ascii="Times New Roman" w:hAnsi="Times New Roman" w:cs="Times New Roman"/>
          <w:lang w:val="nl-NL"/>
        </w:rPr>
        <w:t>:</w:t>
      </w:r>
      <w:hyperlink r:id="rId28" w:history="1">
        <w:r w:rsidRPr="006E3A6E">
          <w:rPr>
            <w:rStyle w:val="Hyperlink"/>
            <w:rFonts w:ascii="Times New Roman" w:hAnsi="Times New Roman" w:cs="Times New Roman"/>
            <w:lang w:val="nl-NL"/>
          </w:rPr>
          <w:t>10.1212/01.wnl.0000269676.07319.09</w:t>
        </w:r>
      </w:hyperlink>
    </w:p>
    <w:p w14:paraId="1618F4AC" w14:textId="77777777" w:rsidR="006E3A6E" w:rsidRPr="00B04802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</w:p>
    <w:p w14:paraId="02D5A845" w14:textId="5C05D5DD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  <w:lang w:val="nl-NL"/>
        </w:rPr>
        <w:t>26.</w:t>
      </w:r>
      <w:r>
        <w:rPr>
          <w:rFonts w:ascii="Times New Roman" w:hAnsi="Times New Roman" w:cs="Times New Roman"/>
          <w:lang w:val="nl-NL"/>
        </w:rPr>
        <w:t xml:space="preserve"> </w:t>
      </w:r>
      <w:r w:rsidRPr="006E3A6E">
        <w:rPr>
          <w:rFonts w:ascii="Times New Roman" w:hAnsi="Times New Roman" w:cs="Times New Roman"/>
          <w:lang w:val="nl-NL"/>
        </w:rPr>
        <w:t xml:space="preserve">Miller RG, Block G, Katz JS, et al. </w:t>
      </w:r>
      <w:r w:rsidRPr="006E3A6E">
        <w:rPr>
          <w:rFonts w:ascii="Times New Roman" w:hAnsi="Times New Roman" w:cs="Times New Roman"/>
        </w:rPr>
        <w:t xml:space="preserve">Randomized phase 2 trial of NP001-a novel immune regulator: Safety and early efficacy in ALS. </w:t>
      </w:r>
      <w:r w:rsidRPr="006E3A6E">
        <w:rPr>
          <w:rFonts w:ascii="Times New Roman" w:hAnsi="Times New Roman" w:cs="Times New Roman"/>
          <w:i/>
          <w:iCs/>
        </w:rPr>
        <w:t xml:space="preserve">Neurol </w:t>
      </w:r>
      <w:proofErr w:type="spellStart"/>
      <w:r w:rsidRPr="006E3A6E">
        <w:rPr>
          <w:rFonts w:ascii="Times New Roman" w:hAnsi="Times New Roman" w:cs="Times New Roman"/>
          <w:i/>
          <w:iCs/>
        </w:rPr>
        <w:t>Neuroimmunol</w:t>
      </w:r>
      <w:proofErr w:type="spellEnd"/>
      <w:r w:rsidRPr="006E3A6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6E3A6E">
        <w:rPr>
          <w:rFonts w:ascii="Times New Roman" w:hAnsi="Times New Roman" w:cs="Times New Roman"/>
          <w:i/>
          <w:iCs/>
        </w:rPr>
        <w:t>Neuroinflamm</w:t>
      </w:r>
      <w:proofErr w:type="spellEnd"/>
      <w:r w:rsidRPr="006E3A6E">
        <w:rPr>
          <w:rFonts w:ascii="Times New Roman" w:hAnsi="Times New Roman" w:cs="Times New Roman"/>
        </w:rPr>
        <w:t>. 2015;2(3):e100. doi:</w:t>
      </w:r>
      <w:hyperlink r:id="rId29" w:history="1">
        <w:r w:rsidRPr="006E3A6E">
          <w:rPr>
            <w:rStyle w:val="Hyperlink"/>
            <w:rFonts w:ascii="Times New Roman" w:hAnsi="Times New Roman" w:cs="Times New Roman"/>
          </w:rPr>
          <w:t>10.1212/NXI.0000000000000100</w:t>
        </w:r>
      </w:hyperlink>
    </w:p>
    <w:p w14:paraId="0297B89E" w14:textId="77777777" w:rsidR="006E3A6E" w:rsidRPr="00B04802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2C0D3873" w14:textId="3D45A9DA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B04802">
        <w:rPr>
          <w:rFonts w:ascii="Times New Roman" w:hAnsi="Times New Roman" w:cs="Times New Roman"/>
        </w:rPr>
        <w:t xml:space="preserve">27. Miller RG, Zhang R, Bracci PM, et al. </w:t>
      </w:r>
      <w:r w:rsidRPr="006E3A6E">
        <w:rPr>
          <w:rFonts w:ascii="Times New Roman" w:hAnsi="Times New Roman" w:cs="Times New Roman"/>
        </w:rPr>
        <w:t xml:space="preserve">Phase 2B randomized controlled trial of NP001 in amyotrophic lateral sclerosis: Pre-specified and post hoc analyses. </w:t>
      </w:r>
      <w:r w:rsidRPr="006E3A6E">
        <w:rPr>
          <w:rFonts w:ascii="Times New Roman" w:hAnsi="Times New Roman" w:cs="Times New Roman"/>
          <w:i/>
          <w:iCs/>
        </w:rPr>
        <w:t>Muscle Nerve</w:t>
      </w:r>
      <w:r w:rsidRPr="006E3A6E">
        <w:rPr>
          <w:rFonts w:ascii="Times New Roman" w:hAnsi="Times New Roman" w:cs="Times New Roman"/>
        </w:rPr>
        <w:t>. 2022;66(1):39-49. doi:</w:t>
      </w:r>
      <w:hyperlink r:id="rId30" w:history="1">
        <w:r w:rsidRPr="006E3A6E">
          <w:rPr>
            <w:rStyle w:val="Hyperlink"/>
            <w:rFonts w:ascii="Times New Roman" w:hAnsi="Times New Roman" w:cs="Times New Roman"/>
          </w:rPr>
          <w:t>10.1002/mus.27511</w:t>
        </w:r>
      </w:hyperlink>
    </w:p>
    <w:p w14:paraId="30F322AE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09D29BA3" w14:textId="448DFCA6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</w:rPr>
        <w:t>28.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Miller TM, </w:t>
      </w:r>
      <w:proofErr w:type="spellStart"/>
      <w:r w:rsidRPr="006E3A6E">
        <w:rPr>
          <w:rFonts w:ascii="Times New Roman" w:hAnsi="Times New Roman" w:cs="Times New Roman"/>
        </w:rPr>
        <w:t>Cudkowicz</w:t>
      </w:r>
      <w:proofErr w:type="spellEnd"/>
      <w:r w:rsidRPr="006E3A6E">
        <w:rPr>
          <w:rFonts w:ascii="Times New Roman" w:hAnsi="Times New Roman" w:cs="Times New Roman"/>
        </w:rPr>
        <w:t xml:space="preserve"> ME, Genge A, et al. Trial of Antisense Oligonucleotide </w:t>
      </w:r>
      <w:proofErr w:type="spellStart"/>
      <w:r w:rsidRPr="006E3A6E">
        <w:rPr>
          <w:rFonts w:ascii="Times New Roman" w:hAnsi="Times New Roman" w:cs="Times New Roman"/>
        </w:rPr>
        <w:t>Tofersen</w:t>
      </w:r>
      <w:proofErr w:type="spellEnd"/>
      <w:r w:rsidRPr="006E3A6E">
        <w:rPr>
          <w:rFonts w:ascii="Times New Roman" w:hAnsi="Times New Roman" w:cs="Times New Roman"/>
        </w:rPr>
        <w:t xml:space="preserve"> for SOD1 ALS. </w:t>
      </w:r>
      <w:r w:rsidRPr="006E3A6E">
        <w:rPr>
          <w:rFonts w:ascii="Times New Roman" w:hAnsi="Times New Roman" w:cs="Times New Roman"/>
          <w:i/>
          <w:iCs/>
        </w:rPr>
        <w:t>N Engl J Med</w:t>
      </w:r>
      <w:r w:rsidRPr="006E3A6E">
        <w:rPr>
          <w:rFonts w:ascii="Times New Roman" w:hAnsi="Times New Roman" w:cs="Times New Roman"/>
        </w:rPr>
        <w:t>. 2022;387(12):1099-1110. doi:</w:t>
      </w:r>
      <w:hyperlink r:id="rId31" w:history="1">
        <w:r w:rsidRPr="006E3A6E">
          <w:rPr>
            <w:rStyle w:val="Hyperlink"/>
            <w:rFonts w:ascii="Times New Roman" w:hAnsi="Times New Roman" w:cs="Times New Roman"/>
          </w:rPr>
          <w:t>10.1056/NEJMoa2204705</w:t>
        </w:r>
      </w:hyperlink>
    </w:p>
    <w:p w14:paraId="0BF35450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5539A7ED" w14:textId="5820E00F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</w:rPr>
        <w:t>29.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Mora JS, Genge A, Chio A, et al. Masitinib as an add-on therapy to </w:t>
      </w:r>
      <w:proofErr w:type="spellStart"/>
      <w:r w:rsidRPr="006E3A6E">
        <w:rPr>
          <w:rFonts w:ascii="Times New Roman" w:hAnsi="Times New Roman" w:cs="Times New Roman"/>
        </w:rPr>
        <w:t>riluzole</w:t>
      </w:r>
      <w:proofErr w:type="spellEnd"/>
      <w:r w:rsidRPr="006E3A6E">
        <w:rPr>
          <w:rFonts w:ascii="Times New Roman" w:hAnsi="Times New Roman" w:cs="Times New Roman"/>
        </w:rPr>
        <w:t xml:space="preserve"> in patients with amyotrophic lateral sclerosis: a randomized clinical trial. </w:t>
      </w:r>
      <w:proofErr w:type="spellStart"/>
      <w:r w:rsidRPr="006E3A6E">
        <w:rPr>
          <w:rFonts w:ascii="Times New Roman" w:hAnsi="Times New Roman" w:cs="Times New Roman"/>
          <w:i/>
          <w:iCs/>
        </w:rPr>
        <w:t>Amyotroph</w:t>
      </w:r>
      <w:proofErr w:type="spellEnd"/>
      <w:r w:rsidRPr="006E3A6E">
        <w:rPr>
          <w:rFonts w:ascii="Times New Roman" w:hAnsi="Times New Roman" w:cs="Times New Roman"/>
          <w:i/>
          <w:iCs/>
        </w:rPr>
        <w:t xml:space="preserve"> Lateral </w:t>
      </w:r>
      <w:proofErr w:type="spellStart"/>
      <w:r w:rsidRPr="006E3A6E">
        <w:rPr>
          <w:rFonts w:ascii="Times New Roman" w:hAnsi="Times New Roman" w:cs="Times New Roman"/>
          <w:i/>
          <w:iCs/>
        </w:rPr>
        <w:t>Scler</w:t>
      </w:r>
      <w:proofErr w:type="spellEnd"/>
      <w:r w:rsidRPr="006E3A6E">
        <w:rPr>
          <w:rFonts w:ascii="Times New Roman" w:hAnsi="Times New Roman" w:cs="Times New Roman"/>
          <w:i/>
          <w:iCs/>
        </w:rPr>
        <w:t xml:space="preserve"> Frontotemporal Degener</w:t>
      </w:r>
      <w:r w:rsidRPr="006E3A6E">
        <w:rPr>
          <w:rFonts w:ascii="Times New Roman" w:hAnsi="Times New Roman" w:cs="Times New Roman"/>
        </w:rPr>
        <w:t>. 2020;21(1-2):5-14. doi:</w:t>
      </w:r>
      <w:hyperlink r:id="rId32" w:history="1">
        <w:r w:rsidRPr="006E3A6E">
          <w:rPr>
            <w:rStyle w:val="Hyperlink"/>
            <w:rFonts w:ascii="Times New Roman" w:hAnsi="Times New Roman" w:cs="Times New Roman"/>
          </w:rPr>
          <w:t>10.1080/21678421.2019.1632346</w:t>
        </w:r>
      </w:hyperlink>
    </w:p>
    <w:p w14:paraId="50B1DF26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3C6D78E1" w14:textId="5D882A09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</w:rPr>
        <w:t>30.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Morimoto S, Takahashi S, Ito D, et al. Phase 1/2a clinical trial in ALS with ropinirole, a drug candidate identified by iPSC drug discovery. </w:t>
      </w:r>
      <w:r w:rsidRPr="006E3A6E">
        <w:rPr>
          <w:rFonts w:ascii="Times New Roman" w:hAnsi="Times New Roman" w:cs="Times New Roman"/>
          <w:i/>
          <w:iCs/>
        </w:rPr>
        <w:t>Cell Stem Cell</w:t>
      </w:r>
      <w:r w:rsidRPr="006E3A6E">
        <w:rPr>
          <w:rFonts w:ascii="Times New Roman" w:hAnsi="Times New Roman" w:cs="Times New Roman"/>
        </w:rPr>
        <w:t>. 2023;30(6):766-780.e9. doi:</w:t>
      </w:r>
      <w:hyperlink r:id="rId33" w:history="1">
        <w:r w:rsidRPr="006E3A6E">
          <w:rPr>
            <w:rStyle w:val="Hyperlink"/>
            <w:rFonts w:ascii="Times New Roman" w:hAnsi="Times New Roman" w:cs="Times New Roman"/>
          </w:rPr>
          <w:t>10.1016/j.stem.2023.04.017</w:t>
        </w:r>
      </w:hyperlink>
    </w:p>
    <w:p w14:paraId="40815998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2E197BB8" w14:textId="589B2D0E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</w:rPr>
        <w:t>31.</w:t>
      </w:r>
      <w:r>
        <w:rPr>
          <w:rFonts w:ascii="Times New Roman" w:hAnsi="Times New Roman" w:cs="Times New Roman"/>
        </w:rPr>
        <w:t xml:space="preserve"> </w:t>
      </w:r>
      <w:r w:rsidRPr="00B04802">
        <w:rPr>
          <w:rFonts w:ascii="Times New Roman" w:hAnsi="Times New Roman" w:cs="Times New Roman"/>
        </w:rPr>
        <w:t xml:space="preserve">Nagata E, Ogino M, Iwamoto K, et al. </w:t>
      </w:r>
      <w:r w:rsidRPr="006E3A6E">
        <w:rPr>
          <w:rFonts w:ascii="Times New Roman" w:hAnsi="Times New Roman" w:cs="Times New Roman"/>
        </w:rPr>
        <w:t xml:space="preserve">Bromocriptine Mesylate Attenuates Amyotrophic Lateral Sclerosis: A Phase 2a, Randomized, Double-Blind, Placebo-Controlled Research in Japanese Patients. </w:t>
      </w:r>
      <w:proofErr w:type="spellStart"/>
      <w:r w:rsidRPr="006E3A6E">
        <w:rPr>
          <w:rFonts w:ascii="Times New Roman" w:hAnsi="Times New Roman" w:cs="Times New Roman"/>
          <w:i/>
          <w:iCs/>
        </w:rPr>
        <w:t>PLoS</w:t>
      </w:r>
      <w:proofErr w:type="spellEnd"/>
      <w:r w:rsidRPr="006E3A6E">
        <w:rPr>
          <w:rFonts w:ascii="Times New Roman" w:hAnsi="Times New Roman" w:cs="Times New Roman"/>
          <w:i/>
          <w:iCs/>
        </w:rPr>
        <w:t xml:space="preserve"> One</w:t>
      </w:r>
      <w:r w:rsidRPr="006E3A6E">
        <w:rPr>
          <w:rFonts w:ascii="Times New Roman" w:hAnsi="Times New Roman" w:cs="Times New Roman"/>
        </w:rPr>
        <w:t>. 2016;11(2):e0149509. doi:</w:t>
      </w:r>
      <w:hyperlink r:id="rId34" w:history="1">
        <w:r w:rsidRPr="006E3A6E">
          <w:rPr>
            <w:rStyle w:val="Hyperlink"/>
            <w:rFonts w:ascii="Times New Roman" w:hAnsi="Times New Roman" w:cs="Times New Roman"/>
          </w:rPr>
          <w:t>10.1371/journal.pone.0149509</w:t>
        </w:r>
      </w:hyperlink>
    </w:p>
    <w:p w14:paraId="4E0D5965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3BCC46FE" w14:textId="7B9BB0BA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</w:rPr>
        <w:lastRenderedPageBreak/>
        <w:t>32.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6E3A6E">
        <w:rPr>
          <w:rFonts w:ascii="Times New Roman" w:hAnsi="Times New Roman" w:cs="Times New Roman"/>
        </w:rPr>
        <w:t>Nefussy</w:t>
      </w:r>
      <w:proofErr w:type="spellEnd"/>
      <w:r w:rsidRPr="006E3A6E">
        <w:rPr>
          <w:rFonts w:ascii="Times New Roman" w:hAnsi="Times New Roman" w:cs="Times New Roman"/>
        </w:rPr>
        <w:t xml:space="preserve"> B, Artamonov I, Deutsch V, Naparstek E, Nagler A, </w:t>
      </w:r>
      <w:proofErr w:type="spellStart"/>
      <w:r w:rsidRPr="006E3A6E">
        <w:rPr>
          <w:rFonts w:ascii="Times New Roman" w:hAnsi="Times New Roman" w:cs="Times New Roman"/>
        </w:rPr>
        <w:t>Drory</w:t>
      </w:r>
      <w:proofErr w:type="spellEnd"/>
      <w:r w:rsidRPr="006E3A6E">
        <w:rPr>
          <w:rFonts w:ascii="Times New Roman" w:hAnsi="Times New Roman" w:cs="Times New Roman"/>
        </w:rPr>
        <w:t xml:space="preserve"> VE. Recombinant human granulocyte-colony stimulating factor administration for treating amyotrophic lateral sclerosis: A pilot study. </w:t>
      </w:r>
      <w:proofErr w:type="spellStart"/>
      <w:r w:rsidRPr="006E3A6E">
        <w:rPr>
          <w:rFonts w:ascii="Times New Roman" w:hAnsi="Times New Roman" w:cs="Times New Roman"/>
          <w:i/>
          <w:iCs/>
        </w:rPr>
        <w:t>Amyotroph</w:t>
      </w:r>
      <w:proofErr w:type="spellEnd"/>
      <w:r w:rsidRPr="006E3A6E">
        <w:rPr>
          <w:rFonts w:ascii="Times New Roman" w:hAnsi="Times New Roman" w:cs="Times New Roman"/>
          <w:i/>
          <w:iCs/>
        </w:rPr>
        <w:t xml:space="preserve"> Lateral </w:t>
      </w:r>
      <w:proofErr w:type="spellStart"/>
      <w:r w:rsidRPr="006E3A6E">
        <w:rPr>
          <w:rFonts w:ascii="Times New Roman" w:hAnsi="Times New Roman" w:cs="Times New Roman"/>
          <w:i/>
          <w:iCs/>
        </w:rPr>
        <w:t>Scler</w:t>
      </w:r>
      <w:proofErr w:type="spellEnd"/>
      <w:r w:rsidRPr="006E3A6E">
        <w:rPr>
          <w:rFonts w:ascii="Times New Roman" w:hAnsi="Times New Roman" w:cs="Times New Roman"/>
        </w:rPr>
        <w:t>. 2010;11(1-2):187-193. doi:</w:t>
      </w:r>
      <w:hyperlink r:id="rId35" w:history="1">
        <w:r w:rsidRPr="006E3A6E">
          <w:rPr>
            <w:rStyle w:val="Hyperlink"/>
            <w:rFonts w:ascii="Times New Roman" w:hAnsi="Times New Roman" w:cs="Times New Roman"/>
          </w:rPr>
          <w:t>10.3109/17482960902933809</w:t>
        </w:r>
      </w:hyperlink>
    </w:p>
    <w:p w14:paraId="258D63F6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094317DD" w14:textId="369A79E6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</w:rPr>
        <w:t>33.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Oh KW, Noh MY, Kwon MS, et al. Repeated Intrathecal Mesenchymal Stem Cells for Amyotrophic Lateral Sclerosis. </w:t>
      </w:r>
      <w:r w:rsidRPr="006E3A6E">
        <w:rPr>
          <w:rFonts w:ascii="Times New Roman" w:hAnsi="Times New Roman" w:cs="Times New Roman"/>
          <w:i/>
          <w:iCs/>
        </w:rPr>
        <w:t>Ann Neurol</w:t>
      </w:r>
      <w:r w:rsidRPr="006E3A6E">
        <w:rPr>
          <w:rFonts w:ascii="Times New Roman" w:hAnsi="Times New Roman" w:cs="Times New Roman"/>
        </w:rPr>
        <w:t>. 2018;84(3):361-373. doi:</w:t>
      </w:r>
      <w:hyperlink r:id="rId36" w:history="1">
        <w:r w:rsidRPr="006E3A6E">
          <w:rPr>
            <w:rStyle w:val="Hyperlink"/>
            <w:rFonts w:ascii="Times New Roman" w:hAnsi="Times New Roman" w:cs="Times New Roman"/>
          </w:rPr>
          <w:t>10.1002/ana.25302</w:t>
        </w:r>
      </w:hyperlink>
    </w:p>
    <w:p w14:paraId="13DEAD2D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40C1AC63" w14:textId="75395C3B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</w:rPr>
        <w:t>34.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Oki R, Izumi Y, Fujita K, et al. Efficacy and Safety of Ultrahigh-Dose </w:t>
      </w:r>
      <w:proofErr w:type="spellStart"/>
      <w:r w:rsidRPr="006E3A6E">
        <w:rPr>
          <w:rFonts w:ascii="Times New Roman" w:hAnsi="Times New Roman" w:cs="Times New Roman"/>
        </w:rPr>
        <w:t>Methylcobalamin</w:t>
      </w:r>
      <w:proofErr w:type="spellEnd"/>
      <w:r w:rsidRPr="006E3A6E">
        <w:rPr>
          <w:rFonts w:ascii="Times New Roman" w:hAnsi="Times New Roman" w:cs="Times New Roman"/>
        </w:rPr>
        <w:t xml:space="preserve"> in Early-Stage Amyotrophic Lateral Sclerosis: A Randomized Clinical Trial. </w:t>
      </w:r>
      <w:r w:rsidRPr="006E3A6E">
        <w:rPr>
          <w:rFonts w:ascii="Times New Roman" w:hAnsi="Times New Roman" w:cs="Times New Roman"/>
          <w:i/>
          <w:iCs/>
        </w:rPr>
        <w:t>JAMA Neurol</w:t>
      </w:r>
      <w:r w:rsidRPr="006E3A6E">
        <w:rPr>
          <w:rFonts w:ascii="Times New Roman" w:hAnsi="Times New Roman" w:cs="Times New Roman"/>
        </w:rPr>
        <w:t>. 2022;79(6):575-583. doi:</w:t>
      </w:r>
      <w:hyperlink r:id="rId37" w:history="1">
        <w:r w:rsidRPr="006E3A6E">
          <w:rPr>
            <w:rStyle w:val="Hyperlink"/>
            <w:rFonts w:ascii="Times New Roman" w:hAnsi="Times New Roman" w:cs="Times New Roman"/>
          </w:rPr>
          <w:t>10.1001/jamaneurol.2022.0901</w:t>
        </w:r>
      </w:hyperlink>
    </w:p>
    <w:p w14:paraId="68CA78B7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39E9BC5E" w14:textId="295F57C2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B04802">
        <w:rPr>
          <w:rFonts w:ascii="Times New Roman" w:hAnsi="Times New Roman" w:cs="Times New Roman"/>
        </w:rPr>
        <w:t xml:space="preserve">35. Paganoni S, Macklin EA, Hendrix S, et al. </w:t>
      </w:r>
      <w:r w:rsidRPr="006E3A6E">
        <w:rPr>
          <w:rFonts w:ascii="Times New Roman" w:hAnsi="Times New Roman" w:cs="Times New Roman"/>
        </w:rPr>
        <w:t>Trial of Sodium Phenylbutyrate-</w:t>
      </w:r>
      <w:proofErr w:type="spellStart"/>
      <w:r w:rsidRPr="006E3A6E">
        <w:rPr>
          <w:rFonts w:ascii="Times New Roman" w:hAnsi="Times New Roman" w:cs="Times New Roman"/>
        </w:rPr>
        <w:t>Taurursodiol</w:t>
      </w:r>
      <w:proofErr w:type="spellEnd"/>
      <w:r w:rsidRPr="006E3A6E">
        <w:rPr>
          <w:rFonts w:ascii="Times New Roman" w:hAnsi="Times New Roman" w:cs="Times New Roman"/>
        </w:rPr>
        <w:t xml:space="preserve"> for Amyotrophic Lateral Sclerosis. </w:t>
      </w:r>
      <w:r w:rsidRPr="006E3A6E">
        <w:rPr>
          <w:rFonts w:ascii="Times New Roman" w:hAnsi="Times New Roman" w:cs="Times New Roman"/>
          <w:i/>
          <w:iCs/>
        </w:rPr>
        <w:t>N Engl J Med</w:t>
      </w:r>
      <w:r w:rsidRPr="006E3A6E">
        <w:rPr>
          <w:rFonts w:ascii="Times New Roman" w:hAnsi="Times New Roman" w:cs="Times New Roman"/>
        </w:rPr>
        <w:t>. 2020;383(10):919-930. doi:</w:t>
      </w:r>
      <w:hyperlink r:id="rId38" w:history="1">
        <w:r w:rsidRPr="006E3A6E">
          <w:rPr>
            <w:rStyle w:val="Hyperlink"/>
            <w:rFonts w:ascii="Times New Roman" w:hAnsi="Times New Roman" w:cs="Times New Roman"/>
          </w:rPr>
          <w:t>10.1056/NEJMoa1916945</w:t>
        </w:r>
      </w:hyperlink>
    </w:p>
    <w:p w14:paraId="40D091DF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404A64A2" w14:textId="3008EFA5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</w:rPr>
        <w:t>36.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Park SB, Vucic S, Cheah BC, et al. Flecainide in Amyotrophic Lateral Sclerosis as a Neuroprotective Strategy (FANS): A Randomized Placebo-Controlled Trial. </w:t>
      </w:r>
      <w:proofErr w:type="spellStart"/>
      <w:r w:rsidRPr="006E3A6E">
        <w:rPr>
          <w:rFonts w:ascii="Times New Roman" w:hAnsi="Times New Roman" w:cs="Times New Roman"/>
          <w:i/>
          <w:iCs/>
        </w:rPr>
        <w:t>EBioMedicine</w:t>
      </w:r>
      <w:proofErr w:type="spellEnd"/>
      <w:r w:rsidRPr="006E3A6E">
        <w:rPr>
          <w:rFonts w:ascii="Times New Roman" w:hAnsi="Times New Roman" w:cs="Times New Roman"/>
        </w:rPr>
        <w:t>. 2015;2(12):1916-1922. doi:</w:t>
      </w:r>
      <w:hyperlink r:id="rId39" w:history="1">
        <w:r w:rsidRPr="006E3A6E">
          <w:rPr>
            <w:rStyle w:val="Hyperlink"/>
            <w:rFonts w:ascii="Times New Roman" w:hAnsi="Times New Roman" w:cs="Times New Roman"/>
          </w:rPr>
          <w:t>10.1016/j.ebiom.2015.11.022</w:t>
        </w:r>
      </w:hyperlink>
    </w:p>
    <w:p w14:paraId="63C3EDD1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7CE578DE" w14:textId="3699AA78" w:rsidR="006E3A6E" w:rsidRPr="00B04802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  <w:r w:rsidRPr="00B04802">
        <w:rPr>
          <w:rFonts w:ascii="Times New Roman" w:hAnsi="Times New Roman" w:cs="Times New Roman"/>
        </w:rPr>
        <w:t xml:space="preserve">37. </w:t>
      </w:r>
      <w:proofErr w:type="spellStart"/>
      <w:r w:rsidRPr="00B04802">
        <w:rPr>
          <w:rFonts w:ascii="Times New Roman" w:hAnsi="Times New Roman" w:cs="Times New Roman"/>
        </w:rPr>
        <w:t>Scelsa</w:t>
      </w:r>
      <w:proofErr w:type="spellEnd"/>
      <w:r w:rsidRPr="00B04802">
        <w:rPr>
          <w:rFonts w:ascii="Times New Roman" w:hAnsi="Times New Roman" w:cs="Times New Roman"/>
        </w:rPr>
        <w:t xml:space="preserve"> SN, MacGowan DJL, </w:t>
      </w:r>
      <w:proofErr w:type="spellStart"/>
      <w:r w:rsidRPr="00B04802">
        <w:rPr>
          <w:rFonts w:ascii="Times New Roman" w:hAnsi="Times New Roman" w:cs="Times New Roman"/>
        </w:rPr>
        <w:t>Mitsumoto</w:t>
      </w:r>
      <w:proofErr w:type="spellEnd"/>
      <w:r w:rsidRPr="00B04802">
        <w:rPr>
          <w:rFonts w:ascii="Times New Roman" w:hAnsi="Times New Roman" w:cs="Times New Roman"/>
        </w:rPr>
        <w:t xml:space="preserve"> H, et al. </w:t>
      </w:r>
      <w:r w:rsidRPr="006E3A6E">
        <w:rPr>
          <w:rFonts w:ascii="Times New Roman" w:hAnsi="Times New Roman" w:cs="Times New Roman"/>
        </w:rPr>
        <w:t xml:space="preserve">A pilot, double-blind, placebo-controlled trial of indinavir in patients with ALS. </w:t>
      </w:r>
      <w:proofErr w:type="spellStart"/>
      <w:r w:rsidRPr="006E3A6E">
        <w:rPr>
          <w:rFonts w:ascii="Times New Roman" w:hAnsi="Times New Roman" w:cs="Times New Roman"/>
          <w:i/>
          <w:iCs/>
          <w:lang w:val="nl-NL"/>
        </w:rPr>
        <w:t>Neurology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. 2005;64(7):1298-1300. </w:t>
      </w:r>
      <w:proofErr w:type="gramStart"/>
      <w:r w:rsidRPr="006E3A6E">
        <w:rPr>
          <w:rFonts w:ascii="Times New Roman" w:hAnsi="Times New Roman" w:cs="Times New Roman"/>
          <w:lang w:val="nl-NL"/>
        </w:rPr>
        <w:t>doi</w:t>
      </w:r>
      <w:proofErr w:type="gramEnd"/>
      <w:r w:rsidRPr="006E3A6E">
        <w:rPr>
          <w:rFonts w:ascii="Times New Roman" w:hAnsi="Times New Roman" w:cs="Times New Roman"/>
          <w:lang w:val="nl-NL"/>
        </w:rPr>
        <w:t>:</w:t>
      </w:r>
      <w:hyperlink r:id="rId40" w:history="1">
        <w:r w:rsidRPr="006E3A6E">
          <w:rPr>
            <w:rStyle w:val="Hyperlink"/>
            <w:rFonts w:ascii="Times New Roman" w:hAnsi="Times New Roman" w:cs="Times New Roman"/>
            <w:lang w:val="nl-NL"/>
          </w:rPr>
          <w:t>10.1212/01.WNL.0000156913.24701.72</w:t>
        </w:r>
      </w:hyperlink>
    </w:p>
    <w:p w14:paraId="5B4B2C7D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</w:p>
    <w:p w14:paraId="57735B63" w14:textId="6838001F" w:rsidR="006E3A6E" w:rsidRPr="00B04802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  <w:r w:rsidRPr="006E3A6E">
        <w:rPr>
          <w:rFonts w:ascii="Times New Roman" w:hAnsi="Times New Roman" w:cs="Times New Roman"/>
          <w:lang w:val="nl-NL"/>
        </w:rPr>
        <w:t>38.</w:t>
      </w:r>
      <w:r>
        <w:rPr>
          <w:rFonts w:ascii="Times New Roman" w:hAnsi="Times New Roman" w:cs="Times New Roman"/>
          <w:lang w:val="nl-NL"/>
        </w:rPr>
        <w:t xml:space="preserve"> </w:t>
      </w:r>
      <w:proofErr w:type="spellStart"/>
      <w:r w:rsidRPr="006E3A6E">
        <w:rPr>
          <w:rFonts w:ascii="Times New Roman" w:hAnsi="Times New Roman" w:cs="Times New Roman"/>
          <w:lang w:val="nl-NL"/>
        </w:rPr>
        <w:t>Schröder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S, Wang M, </w:t>
      </w:r>
      <w:proofErr w:type="spellStart"/>
      <w:r w:rsidRPr="006E3A6E">
        <w:rPr>
          <w:rFonts w:ascii="Times New Roman" w:hAnsi="Times New Roman" w:cs="Times New Roman"/>
          <w:lang w:val="nl-NL"/>
        </w:rPr>
        <w:t>Sima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D, et al. </w:t>
      </w:r>
      <w:r w:rsidRPr="006E3A6E">
        <w:rPr>
          <w:rFonts w:ascii="Times New Roman" w:hAnsi="Times New Roman" w:cs="Times New Roman"/>
        </w:rPr>
        <w:t xml:space="preserve">Slower progression of amyotrophic lateral sclerosis with external application of a Chinese herbal plaster-The randomized, placebo-controlled triple-blinded ALS-CHEPLA trial. </w:t>
      </w:r>
      <w:r w:rsidRPr="006E3A6E">
        <w:rPr>
          <w:rFonts w:ascii="Times New Roman" w:hAnsi="Times New Roman" w:cs="Times New Roman"/>
          <w:i/>
          <w:iCs/>
          <w:lang w:val="nl-NL"/>
        </w:rPr>
        <w:t xml:space="preserve">Front </w:t>
      </w:r>
      <w:proofErr w:type="spellStart"/>
      <w:r w:rsidRPr="006E3A6E">
        <w:rPr>
          <w:rFonts w:ascii="Times New Roman" w:hAnsi="Times New Roman" w:cs="Times New Roman"/>
          <w:i/>
          <w:iCs/>
          <w:lang w:val="nl-NL"/>
        </w:rPr>
        <w:t>Neurol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. </w:t>
      </w:r>
      <w:proofErr w:type="gramStart"/>
      <w:r w:rsidRPr="006E3A6E">
        <w:rPr>
          <w:rFonts w:ascii="Times New Roman" w:hAnsi="Times New Roman" w:cs="Times New Roman"/>
          <w:lang w:val="nl-NL"/>
        </w:rPr>
        <w:t>2022;13:990802</w:t>
      </w:r>
      <w:proofErr w:type="gramEnd"/>
      <w:r w:rsidRPr="006E3A6E">
        <w:rPr>
          <w:rFonts w:ascii="Times New Roman" w:hAnsi="Times New Roman" w:cs="Times New Roman"/>
          <w:lang w:val="nl-NL"/>
        </w:rPr>
        <w:t xml:space="preserve">. </w:t>
      </w:r>
      <w:proofErr w:type="gramStart"/>
      <w:r w:rsidRPr="006E3A6E">
        <w:rPr>
          <w:rFonts w:ascii="Times New Roman" w:hAnsi="Times New Roman" w:cs="Times New Roman"/>
          <w:lang w:val="nl-NL"/>
        </w:rPr>
        <w:t>doi</w:t>
      </w:r>
      <w:proofErr w:type="gramEnd"/>
      <w:r w:rsidRPr="006E3A6E">
        <w:rPr>
          <w:rFonts w:ascii="Times New Roman" w:hAnsi="Times New Roman" w:cs="Times New Roman"/>
          <w:lang w:val="nl-NL"/>
        </w:rPr>
        <w:t>:</w:t>
      </w:r>
      <w:hyperlink r:id="rId41" w:history="1">
        <w:r w:rsidRPr="006E3A6E">
          <w:rPr>
            <w:rStyle w:val="Hyperlink"/>
            <w:rFonts w:ascii="Times New Roman" w:hAnsi="Times New Roman" w:cs="Times New Roman"/>
            <w:lang w:val="nl-NL"/>
          </w:rPr>
          <w:t>10.3389/fneur.2022.990802</w:t>
        </w:r>
      </w:hyperlink>
    </w:p>
    <w:p w14:paraId="280F4BD6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</w:p>
    <w:p w14:paraId="4A3A87E5" w14:textId="57FA1040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  <w:lang w:val="nl-NL"/>
        </w:rPr>
        <w:t>39.</w:t>
      </w:r>
      <w:r>
        <w:rPr>
          <w:rFonts w:ascii="Times New Roman" w:hAnsi="Times New Roman" w:cs="Times New Roman"/>
          <w:lang w:val="nl-NL"/>
        </w:rPr>
        <w:t xml:space="preserve"> </w:t>
      </w:r>
      <w:proofErr w:type="spellStart"/>
      <w:r w:rsidRPr="006E3A6E">
        <w:rPr>
          <w:rFonts w:ascii="Times New Roman" w:hAnsi="Times New Roman" w:cs="Times New Roman"/>
          <w:lang w:val="nl-NL"/>
        </w:rPr>
        <w:t>Shefner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JM, Wolff AA, Meng L, et al. </w:t>
      </w:r>
      <w:r w:rsidRPr="006E3A6E">
        <w:rPr>
          <w:rFonts w:ascii="Times New Roman" w:hAnsi="Times New Roman" w:cs="Times New Roman"/>
        </w:rPr>
        <w:t xml:space="preserve">A randomized, placebo-controlled, double-blind phase IIb trial evaluating the safety and efficacy of </w:t>
      </w:r>
      <w:proofErr w:type="spellStart"/>
      <w:r w:rsidRPr="006E3A6E">
        <w:rPr>
          <w:rFonts w:ascii="Times New Roman" w:hAnsi="Times New Roman" w:cs="Times New Roman"/>
        </w:rPr>
        <w:t>tirasemtiv</w:t>
      </w:r>
      <w:proofErr w:type="spellEnd"/>
      <w:r w:rsidRPr="006E3A6E">
        <w:rPr>
          <w:rFonts w:ascii="Times New Roman" w:hAnsi="Times New Roman" w:cs="Times New Roman"/>
        </w:rPr>
        <w:t xml:space="preserve"> in patients with amyotrophic lateral sclerosis. </w:t>
      </w:r>
      <w:proofErr w:type="spellStart"/>
      <w:r w:rsidRPr="006E3A6E">
        <w:rPr>
          <w:rFonts w:ascii="Times New Roman" w:hAnsi="Times New Roman" w:cs="Times New Roman"/>
          <w:i/>
          <w:iCs/>
        </w:rPr>
        <w:t>Amyotroph</w:t>
      </w:r>
      <w:proofErr w:type="spellEnd"/>
      <w:r w:rsidRPr="006E3A6E">
        <w:rPr>
          <w:rFonts w:ascii="Times New Roman" w:hAnsi="Times New Roman" w:cs="Times New Roman"/>
          <w:i/>
          <w:iCs/>
        </w:rPr>
        <w:t xml:space="preserve"> Lateral </w:t>
      </w:r>
      <w:proofErr w:type="spellStart"/>
      <w:r w:rsidRPr="006E3A6E">
        <w:rPr>
          <w:rFonts w:ascii="Times New Roman" w:hAnsi="Times New Roman" w:cs="Times New Roman"/>
          <w:i/>
          <w:iCs/>
        </w:rPr>
        <w:t>Scler</w:t>
      </w:r>
      <w:proofErr w:type="spellEnd"/>
      <w:r w:rsidRPr="006E3A6E">
        <w:rPr>
          <w:rFonts w:ascii="Times New Roman" w:hAnsi="Times New Roman" w:cs="Times New Roman"/>
          <w:i/>
          <w:iCs/>
        </w:rPr>
        <w:t xml:space="preserve"> Frontotemporal Degener</w:t>
      </w:r>
      <w:r w:rsidRPr="006E3A6E">
        <w:rPr>
          <w:rFonts w:ascii="Times New Roman" w:hAnsi="Times New Roman" w:cs="Times New Roman"/>
        </w:rPr>
        <w:t>. 2016;17(5-6):426-435. doi:</w:t>
      </w:r>
      <w:hyperlink r:id="rId42" w:history="1">
        <w:r w:rsidRPr="006E3A6E">
          <w:rPr>
            <w:rStyle w:val="Hyperlink"/>
            <w:rFonts w:ascii="Times New Roman" w:hAnsi="Times New Roman" w:cs="Times New Roman"/>
          </w:rPr>
          <w:t>10.3109/21678421.2016.1148169</w:t>
        </w:r>
      </w:hyperlink>
    </w:p>
    <w:p w14:paraId="7249BC90" w14:textId="77777777" w:rsidR="006E3A6E" w:rsidRPr="00B04802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31572C68" w14:textId="7F971D31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</w:rPr>
        <w:lastRenderedPageBreak/>
        <w:t>40.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Shibuya K, Misawa S, Kimura H, et al. A single blind randomized controlled clinical trial of mexiletine in amyotrophic lateral sclerosis: Efficacy and safety of sodium channel blocker phase II trial. </w:t>
      </w:r>
      <w:proofErr w:type="spellStart"/>
      <w:r w:rsidRPr="006E3A6E">
        <w:rPr>
          <w:rFonts w:ascii="Times New Roman" w:hAnsi="Times New Roman" w:cs="Times New Roman"/>
          <w:i/>
          <w:iCs/>
        </w:rPr>
        <w:t>Amyotroph</w:t>
      </w:r>
      <w:proofErr w:type="spellEnd"/>
      <w:r w:rsidRPr="006E3A6E">
        <w:rPr>
          <w:rFonts w:ascii="Times New Roman" w:hAnsi="Times New Roman" w:cs="Times New Roman"/>
          <w:i/>
          <w:iCs/>
        </w:rPr>
        <w:t xml:space="preserve"> Lateral </w:t>
      </w:r>
      <w:proofErr w:type="spellStart"/>
      <w:r w:rsidRPr="006E3A6E">
        <w:rPr>
          <w:rFonts w:ascii="Times New Roman" w:hAnsi="Times New Roman" w:cs="Times New Roman"/>
          <w:i/>
          <w:iCs/>
        </w:rPr>
        <w:t>Scler</w:t>
      </w:r>
      <w:proofErr w:type="spellEnd"/>
      <w:r w:rsidRPr="006E3A6E">
        <w:rPr>
          <w:rFonts w:ascii="Times New Roman" w:hAnsi="Times New Roman" w:cs="Times New Roman"/>
          <w:i/>
          <w:iCs/>
        </w:rPr>
        <w:t xml:space="preserve"> Frontotemporal Degener</w:t>
      </w:r>
      <w:r w:rsidRPr="006E3A6E">
        <w:rPr>
          <w:rFonts w:ascii="Times New Roman" w:hAnsi="Times New Roman" w:cs="Times New Roman"/>
        </w:rPr>
        <w:t>. 2015;16(5-6):353-358. doi:</w:t>
      </w:r>
      <w:hyperlink r:id="rId43" w:history="1">
        <w:r w:rsidRPr="006E3A6E">
          <w:rPr>
            <w:rStyle w:val="Hyperlink"/>
            <w:rFonts w:ascii="Times New Roman" w:hAnsi="Times New Roman" w:cs="Times New Roman"/>
          </w:rPr>
          <w:t>10.3109/21678421.2015.1038277</w:t>
        </w:r>
      </w:hyperlink>
    </w:p>
    <w:p w14:paraId="071FA7BA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1AC0BA59" w14:textId="4AFFE76F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B04802">
        <w:rPr>
          <w:rFonts w:ascii="Times New Roman" w:hAnsi="Times New Roman" w:cs="Times New Roman"/>
        </w:rPr>
        <w:t xml:space="preserve">41. </w:t>
      </w:r>
      <w:proofErr w:type="spellStart"/>
      <w:r w:rsidRPr="00B04802">
        <w:rPr>
          <w:rFonts w:ascii="Times New Roman" w:hAnsi="Times New Roman" w:cs="Times New Roman"/>
        </w:rPr>
        <w:t>Statland</w:t>
      </w:r>
      <w:proofErr w:type="spellEnd"/>
      <w:r w:rsidRPr="00B04802">
        <w:rPr>
          <w:rFonts w:ascii="Times New Roman" w:hAnsi="Times New Roman" w:cs="Times New Roman"/>
        </w:rPr>
        <w:t xml:space="preserve"> JM, Moore D, Wang Y, et al. </w:t>
      </w:r>
      <w:r w:rsidRPr="006E3A6E">
        <w:rPr>
          <w:rFonts w:ascii="Times New Roman" w:hAnsi="Times New Roman" w:cs="Times New Roman"/>
        </w:rPr>
        <w:t xml:space="preserve">Rasagiline for amyotrophic lateral sclerosis: A randomized, controlled trial. </w:t>
      </w:r>
      <w:r w:rsidRPr="006E3A6E">
        <w:rPr>
          <w:rFonts w:ascii="Times New Roman" w:hAnsi="Times New Roman" w:cs="Times New Roman"/>
          <w:i/>
          <w:iCs/>
        </w:rPr>
        <w:t>Muscle Nerve</w:t>
      </w:r>
      <w:r w:rsidRPr="006E3A6E">
        <w:rPr>
          <w:rFonts w:ascii="Times New Roman" w:hAnsi="Times New Roman" w:cs="Times New Roman"/>
        </w:rPr>
        <w:t>. 2019;59(2):201-207. doi:</w:t>
      </w:r>
      <w:hyperlink r:id="rId44" w:history="1">
        <w:r w:rsidRPr="006E3A6E">
          <w:rPr>
            <w:rStyle w:val="Hyperlink"/>
            <w:rFonts w:ascii="Times New Roman" w:hAnsi="Times New Roman" w:cs="Times New Roman"/>
          </w:rPr>
          <w:t>10.1002/mus.26335</w:t>
        </w:r>
      </w:hyperlink>
    </w:p>
    <w:p w14:paraId="0C059815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651BFD85" w14:textId="610D2583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</w:rPr>
        <w:t>42.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Vucic S, Henderson RD, Mathers S, et al. Safety and efficacy of dimethyl fumarate in ALS: </w:t>
      </w:r>
      <w:proofErr w:type="spellStart"/>
      <w:r w:rsidRPr="006E3A6E">
        <w:rPr>
          <w:rFonts w:ascii="Times New Roman" w:hAnsi="Times New Roman" w:cs="Times New Roman"/>
        </w:rPr>
        <w:t>randomised</w:t>
      </w:r>
      <w:proofErr w:type="spellEnd"/>
      <w:r w:rsidRPr="006E3A6E">
        <w:rPr>
          <w:rFonts w:ascii="Times New Roman" w:hAnsi="Times New Roman" w:cs="Times New Roman"/>
        </w:rPr>
        <w:t xml:space="preserve"> controlled study. </w:t>
      </w:r>
      <w:r w:rsidRPr="006E3A6E">
        <w:rPr>
          <w:rFonts w:ascii="Times New Roman" w:hAnsi="Times New Roman" w:cs="Times New Roman"/>
          <w:i/>
          <w:iCs/>
        </w:rPr>
        <w:t xml:space="preserve">Ann Clin </w:t>
      </w:r>
      <w:proofErr w:type="spellStart"/>
      <w:r w:rsidRPr="006E3A6E">
        <w:rPr>
          <w:rFonts w:ascii="Times New Roman" w:hAnsi="Times New Roman" w:cs="Times New Roman"/>
          <w:i/>
          <w:iCs/>
        </w:rPr>
        <w:t>Transl</w:t>
      </w:r>
      <w:proofErr w:type="spellEnd"/>
      <w:r w:rsidRPr="006E3A6E">
        <w:rPr>
          <w:rFonts w:ascii="Times New Roman" w:hAnsi="Times New Roman" w:cs="Times New Roman"/>
          <w:i/>
          <w:iCs/>
        </w:rPr>
        <w:t xml:space="preserve"> Neurol</w:t>
      </w:r>
      <w:r w:rsidRPr="006E3A6E">
        <w:rPr>
          <w:rFonts w:ascii="Times New Roman" w:hAnsi="Times New Roman" w:cs="Times New Roman"/>
        </w:rPr>
        <w:t>. 2021;8(10):1991-1999. doi:</w:t>
      </w:r>
      <w:hyperlink r:id="rId45" w:history="1">
        <w:r w:rsidRPr="006E3A6E">
          <w:rPr>
            <w:rStyle w:val="Hyperlink"/>
            <w:rFonts w:ascii="Times New Roman" w:hAnsi="Times New Roman" w:cs="Times New Roman"/>
          </w:rPr>
          <w:t>10.1002/acn3.51446</w:t>
        </w:r>
      </w:hyperlink>
    </w:p>
    <w:p w14:paraId="41914268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2625BDE8" w14:textId="12E7747C" w:rsid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</w:rPr>
        <w:t>43.</w:t>
      </w:r>
      <w:r>
        <w:rPr>
          <w:rFonts w:ascii="Times New Roman" w:hAnsi="Times New Roman" w:cs="Times New Roman"/>
        </w:rPr>
        <w:t xml:space="preserve"> </w:t>
      </w:r>
      <w:r w:rsidRPr="006E3A6E">
        <w:rPr>
          <w:rFonts w:ascii="Times New Roman" w:hAnsi="Times New Roman" w:cs="Times New Roman"/>
        </w:rPr>
        <w:t xml:space="preserve">Walk D, Nicholson K, Locatelli E, et al. Randomized trial of inosine for urate elevation in amyotrophic lateral sclerosis. </w:t>
      </w:r>
      <w:r w:rsidRPr="006E3A6E">
        <w:rPr>
          <w:rFonts w:ascii="Times New Roman" w:hAnsi="Times New Roman" w:cs="Times New Roman"/>
          <w:i/>
          <w:iCs/>
        </w:rPr>
        <w:t>Muscle Nerve</w:t>
      </w:r>
      <w:r w:rsidRPr="006E3A6E">
        <w:rPr>
          <w:rFonts w:ascii="Times New Roman" w:hAnsi="Times New Roman" w:cs="Times New Roman"/>
        </w:rPr>
        <w:t>. 2023;67(5):378-386. doi:</w:t>
      </w:r>
      <w:hyperlink r:id="rId46" w:history="1">
        <w:r w:rsidRPr="006E3A6E">
          <w:rPr>
            <w:rStyle w:val="Hyperlink"/>
            <w:rFonts w:ascii="Times New Roman" w:hAnsi="Times New Roman" w:cs="Times New Roman"/>
          </w:rPr>
          <w:t>10.1002/mus.27807</w:t>
        </w:r>
      </w:hyperlink>
    </w:p>
    <w:p w14:paraId="22EDB39E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5FF0C273" w14:textId="512F3CD8" w:rsidR="006E3A6E" w:rsidRPr="00B04802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  <w:r w:rsidRPr="00B04802">
        <w:rPr>
          <w:rFonts w:ascii="Times New Roman" w:hAnsi="Times New Roman" w:cs="Times New Roman"/>
        </w:rPr>
        <w:t xml:space="preserve">44. Weemering DN, </w:t>
      </w:r>
      <w:proofErr w:type="spellStart"/>
      <w:r w:rsidRPr="00B04802">
        <w:rPr>
          <w:rFonts w:ascii="Times New Roman" w:hAnsi="Times New Roman" w:cs="Times New Roman"/>
        </w:rPr>
        <w:t>Midei</w:t>
      </w:r>
      <w:proofErr w:type="spellEnd"/>
      <w:r w:rsidRPr="00B04802">
        <w:rPr>
          <w:rFonts w:ascii="Times New Roman" w:hAnsi="Times New Roman" w:cs="Times New Roman"/>
        </w:rPr>
        <w:t xml:space="preserve"> M, Milner P, et al. </w:t>
      </w:r>
      <w:r w:rsidRPr="006E3A6E">
        <w:rPr>
          <w:rFonts w:ascii="Times New Roman" w:hAnsi="Times New Roman" w:cs="Times New Roman"/>
        </w:rPr>
        <w:t xml:space="preserve">A randomized, double-blind, placebo-controlled phase 2 study to assess safety, tolerability, and efficacy of RT001 in patients with amyotrophic lateral sclerosis. </w:t>
      </w:r>
      <w:proofErr w:type="spellStart"/>
      <w:r w:rsidRPr="006E3A6E">
        <w:rPr>
          <w:rFonts w:ascii="Times New Roman" w:hAnsi="Times New Roman" w:cs="Times New Roman"/>
          <w:i/>
          <w:iCs/>
          <w:lang w:val="nl-NL"/>
        </w:rPr>
        <w:t>Eur</w:t>
      </w:r>
      <w:proofErr w:type="spellEnd"/>
      <w:r w:rsidRPr="006E3A6E">
        <w:rPr>
          <w:rFonts w:ascii="Times New Roman" w:hAnsi="Times New Roman" w:cs="Times New Roman"/>
          <w:i/>
          <w:iCs/>
          <w:lang w:val="nl-NL"/>
        </w:rPr>
        <w:t xml:space="preserve"> J </w:t>
      </w:r>
      <w:proofErr w:type="spellStart"/>
      <w:r w:rsidRPr="006E3A6E">
        <w:rPr>
          <w:rFonts w:ascii="Times New Roman" w:hAnsi="Times New Roman" w:cs="Times New Roman"/>
          <w:i/>
          <w:iCs/>
          <w:lang w:val="nl-NL"/>
        </w:rPr>
        <w:t>Neurol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. 2023;30(12):3722-3731. </w:t>
      </w:r>
      <w:proofErr w:type="gramStart"/>
      <w:r w:rsidRPr="006E3A6E">
        <w:rPr>
          <w:rFonts w:ascii="Times New Roman" w:hAnsi="Times New Roman" w:cs="Times New Roman"/>
          <w:lang w:val="nl-NL"/>
        </w:rPr>
        <w:t>doi</w:t>
      </w:r>
      <w:proofErr w:type="gramEnd"/>
      <w:r w:rsidRPr="006E3A6E">
        <w:rPr>
          <w:rFonts w:ascii="Times New Roman" w:hAnsi="Times New Roman" w:cs="Times New Roman"/>
          <w:lang w:val="nl-NL"/>
        </w:rPr>
        <w:t>:</w:t>
      </w:r>
      <w:hyperlink r:id="rId47" w:history="1">
        <w:r w:rsidRPr="006E3A6E">
          <w:rPr>
            <w:rStyle w:val="Hyperlink"/>
            <w:rFonts w:ascii="Times New Roman" w:hAnsi="Times New Roman" w:cs="Times New Roman"/>
            <w:lang w:val="nl-NL"/>
          </w:rPr>
          <w:t>10.1111/ene.16020</w:t>
        </w:r>
      </w:hyperlink>
    </w:p>
    <w:p w14:paraId="57FA252E" w14:textId="77777777" w:rsidR="006E3A6E" w:rsidRPr="00B04802" w:rsidRDefault="006E3A6E" w:rsidP="00701FBB">
      <w:pPr>
        <w:spacing w:line="276" w:lineRule="auto"/>
        <w:rPr>
          <w:rFonts w:ascii="Times New Roman" w:hAnsi="Times New Roman" w:cs="Times New Roman"/>
          <w:lang w:val="nl-NL"/>
        </w:rPr>
      </w:pPr>
    </w:p>
    <w:p w14:paraId="3FD99665" w14:textId="234527FB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  <w:r w:rsidRPr="006E3A6E">
        <w:rPr>
          <w:rFonts w:ascii="Times New Roman" w:hAnsi="Times New Roman" w:cs="Times New Roman"/>
          <w:lang w:val="nl-NL"/>
        </w:rPr>
        <w:t xml:space="preserve">45. </w:t>
      </w:r>
      <w:proofErr w:type="spellStart"/>
      <w:r w:rsidRPr="006E3A6E">
        <w:rPr>
          <w:rFonts w:ascii="Times New Roman" w:hAnsi="Times New Roman" w:cs="Times New Roman"/>
          <w:lang w:val="nl-NL"/>
        </w:rPr>
        <w:t>Weiss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MD, </w:t>
      </w:r>
      <w:proofErr w:type="spellStart"/>
      <w:r w:rsidRPr="006E3A6E">
        <w:rPr>
          <w:rFonts w:ascii="Times New Roman" w:hAnsi="Times New Roman" w:cs="Times New Roman"/>
          <w:lang w:val="nl-NL"/>
        </w:rPr>
        <w:t>Macklin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EA, </w:t>
      </w:r>
      <w:proofErr w:type="spellStart"/>
      <w:r w:rsidRPr="006E3A6E">
        <w:rPr>
          <w:rFonts w:ascii="Times New Roman" w:hAnsi="Times New Roman" w:cs="Times New Roman"/>
          <w:lang w:val="nl-NL"/>
        </w:rPr>
        <w:t>Simmons</w:t>
      </w:r>
      <w:proofErr w:type="spellEnd"/>
      <w:r w:rsidRPr="006E3A6E">
        <w:rPr>
          <w:rFonts w:ascii="Times New Roman" w:hAnsi="Times New Roman" w:cs="Times New Roman"/>
          <w:lang w:val="nl-NL"/>
        </w:rPr>
        <w:t xml:space="preserve"> Z, et al. </w:t>
      </w:r>
      <w:r w:rsidRPr="006E3A6E">
        <w:rPr>
          <w:rFonts w:ascii="Times New Roman" w:hAnsi="Times New Roman" w:cs="Times New Roman"/>
        </w:rPr>
        <w:t xml:space="preserve">A randomized trial of mexiletine in ALS. </w:t>
      </w:r>
      <w:r w:rsidRPr="006E3A6E">
        <w:rPr>
          <w:rFonts w:ascii="Times New Roman" w:hAnsi="Times New Roman" w:cs="Times New Roman"/>
          <w:i/>
          <w:iCs/>
        </w:rPr>
        <w:t>Neurology</w:t>
      </w:r>
      <w:r w:rsidRPr="006E3A6E">
        <w:rPr>
          <w:rFonts w:ascii="Times New Roman" w:hAnsi="Times New Roman" w:cs="Times New Roman"/>
        </w:rPr>
        <w:t>. 2016;86(16):1474-1481. doi:</w:t>
      </w:r>
      <w:hyperlink r:id="rId48" w:history="1">
        <w:r w:rsidRPr="006E3A6E">
          <w:rPr>
            <w:rStyle w:val="Hyperlink"/>
            <w:rFonts w:ascii="Times New Roman" w:hAnsi="Times New Roman" w:cs="Times New Roman"/>
          </w:rPr>
          <w:t>10.1212/WNL.0000000000002507</w:t>
        </w:r>
      </w:hyperlink>
    </w:p>
    <w:p w14:paraId="7F7E88A8" w14:textId="25AAC59E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p w14:paraId="0BE1A089" w14:textId="77777777" w:rsidR="006E3A6E" w:rsidRPr="006E3A6E" w:rsidRDefault="006E3A6E" w:rsidP="00701FBB">
      <w:pPr>
        <w:spacing w:line="276" w:lineRule="auto"/>
        <w:rPr>
          <w:rFonts w:ascii="Times New Roman" w:hAnsi="Times New Roman" w:cs="Times New Roman"/>
        </w:rPr>
      </w:pPr>
    </w:p>
    <w:sectPr w:rsidR="006E3A6E" w:rsidRPr="006E3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BA0"/>
    <w:rsid w:val="002100C2"/>
    <w:rsid w:val="003F3DCE"/>
    <w:rsid w:val="006E3A6E"/>
    <w:rsid w:val="00701FBB"/>
    <w:rsid w:val="00867E4A"/>
    <w:rsid w:val="00B04802"/>
    <w:rsid w:val="00B166B2"/>
    <w:rsid w:val="00B35269"/>
    <w:rsid w:val="00B76B90"/>
    <w:rsid w:val="00C6275B"/>
    <w:rsid w:val="00CA50EC"/>
    <w:rsid w:val="00DE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36F8B"/>
  <w15:chartTrackingRefBased/>
  <w15:docId w15:val="{C10834C8-335C-D242-9A4D-14AC98397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B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3A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A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02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4953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8180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5195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4529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5924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4110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7527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9368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9763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459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61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0421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103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3077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6884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8351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3895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510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0426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1924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0220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6139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812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0993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18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92476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799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1901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7102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7457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330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3276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299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3299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491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33769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559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6705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0379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7564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857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7262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9230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73343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4956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2903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8525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69292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1439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08515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1462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89123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2458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092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868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88670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2974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973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5613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180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137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1175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042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235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714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84275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1512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819856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358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59543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599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6035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257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4123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530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3989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7299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2869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4657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53353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15971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8369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430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0311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73345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9654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0170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2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740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0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58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5643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3022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6595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2170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230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6836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4836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280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5399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757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9486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671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4047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9838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14023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259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0324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585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58699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7552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27034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6710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62462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9032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7429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6520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2555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14554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5716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6130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642686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9214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8564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7605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5161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850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8666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896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4542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7315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3112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4687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36548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555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4722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7003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1534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216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656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0508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762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414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8466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9942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5471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862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7919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2799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5178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66285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7567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05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1031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697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2275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356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3565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422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72487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564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65304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16413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1611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1018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4122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570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6111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486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65913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0541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3913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4769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6467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2722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00729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3588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9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715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8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14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5228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7483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4706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6925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904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5847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2914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48709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70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8753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1838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15691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05656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397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45204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0064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1461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3631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1264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65505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814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904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5596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27206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5400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43709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7928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43036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7632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0534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682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2210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1569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430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277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14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34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4939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834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745392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166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9586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5469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4897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0975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84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3337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89322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8227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475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0807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3553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907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4403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534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03929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3404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3159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717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39916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075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0184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5889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61710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2814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9418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506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8495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4707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14721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8042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95886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2792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8843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46890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8413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64696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819819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31992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9844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0190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9848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39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5162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388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725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7904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9045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1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58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4554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0508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559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9680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4986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24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544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5174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4882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32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1182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3741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304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3580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772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2798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33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7597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691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097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666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3988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019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50122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323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3892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5132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022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7171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06167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174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26458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567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7035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8668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10363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8348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4304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6393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00008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023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65786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1637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7069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7539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7678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153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4261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4107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52980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82882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5486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0672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5139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495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4910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0358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17532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245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5730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539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762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9002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1910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16672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9891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251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03198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5969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7102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614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6912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9183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0712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171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18785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8071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7771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8509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3629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9837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2862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929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0902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8198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7199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776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1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252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02/mus.27472" TargetMode="External"/><Relationship Id="rId18" Type="http://schemas.openxmlformats.org/officeDocument/2006/relationships/hyperlink" Target="https://doi.org/10.1111/ene.12664" TargetMode="External"/><Relationship Id="rId26" Type="http://schemas.openxmlformats.org/officeDocument/2006/relationships/hyperlink" Target="https://doi.org/10.3109/17482960902803432" TargetMode="External"/><Relationship Id="rId39" Type="http://schemas.openxmlformats.org/officeDocument/2006/relationships/hyperlink" Target="https://doi.org/10.1016/j.ebiom.2015.11.022" TargetMode="External"/><Relationship Id="rId21" Type="http://schemas.openxmlformats.org/officeDocument/2006/relationships/hyperlink" Target="https://doi.org/10.1016/j.eclinm.2019.100254" TargetMode="External"/><Relationship Id="rId34" Type="http://schemas.openxmlformats.org/officeDocument/2006/relationships/hyperlink" Target="https://doi.org/10.1371/journal.pone.0149509" TargetMode="External"/><Relationship Id="rId42" Type="http://schemas.openxmlformats.org/officeDocument/2006/relationships/hyperlink" Target="https://doi.org/10.3109/21678421.2016.1148169" TargetMode="External"/><Relationship Id="rId47" Type="http://schemas.openxmlformats.org/officeDocument/2006/relationships/hyperlink" Target="https://doi.org/10.1111/ene.16020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doi.org/10.1016/S1474-4422(10)70068-5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oi.org/10.3109/17482968.2010.498521" TargetMode="External"/><Relationship Id="rId29" Type="http://schemas.openxmlformats.org/officeDocument/2006/relationships/hyperlink" Target="https://doi.org/10.1212/NXI.0000000000000100" TargetMode="External"/><Relationship Id="rId11" Type="http://schemas.openxmlformats.org/officeDocument/2006/relationships/hyperlink" Target="https://doi.org/10.1016/j.nrleng.2022.07.003" TargetMode="External"/><Relationship Id="rId24" Type="http://schemas.openxmlformats.org/officeDocument/2006/relationships/hyperlink" Target="https://doi.org/10.1016/j.jep.2023.116670" TargetMode="External"/><Relationship Id="rId32" Type="http://schemas.openxmlformats.org/officeDocument/2006/relationships/hyperlink" Target="https://doi.org/10.1080/21678421.2019.1632346" TargetMode="External"/><Relationship Id="rId37" Type="http://schemas.openxmlformats.org/officeDocument/2006/relationships/hyperlink" Target="https://doi.org/10.1001/jamaneurol.2022.0901" TargetMode="External"/><Relationship Id="rId40" Type="http://schemas.openxmlformats.org/officeDocument/2006/relationships/hyperlink" Target="https://doi.org/10.1212/01.WNL.0000156913.24701.72" TargetMode="External"/><Relationship Id="rId45" Type="http://schemas.openxmlformats.org/officeDocument/2006/relationships/hyperlink" Target="https://doi.org/10.1002/acn3.51446" TargetMode="External"/><Relationship Id="rId5" Type="http://schemas.openxmlformats.org/officeDocument/2006/relationships/hyperlink" Target="https://doi.org/10.1080/21678421.2017.1361441" TargetMode="External"/><Relationship Id="rId15" Type="http://schemas.openxmlformats.org/officeDocument/2006/relationships/hyperlink" Target="https://doi.org/10.1016/S1474-4422(13)70221-7" TargetMode="External"/><Relationship Id="rId23" Type="http://schemas.openxmlformats.org/officeDocument/2006/relationships/hyperlink" Target="https://doi.org/10.1002/ana.21743" TargetMode="External"/><Relationship Id="rId28" Type="http://schemas.openxmlformats.org/officeDocument/2006/relationships/hyperlink" Target="https://doi.org/10.1212/01.wnl.0000269676.07319.09" TargetMode="External"/><Relationship Id="rId36" Type="http://schemas.openxmlformats.org/officeDocument/2006/relationships/hyperlink" Target="https://doi.org/10.1002/ana.25302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doi.org/10.1212/WNL.0000000000008620" TargetMode="External"/><Relationship Id="rId19" Type="http://schemas.openxmlformats.org/officeDocument/2006/relationships/hyperlink" Target="https://doi.org/10.1001/jamaneurol.2023.2851" TargetMode="External"/><Relationship Id="rId31" Type="http://schemas.openxmlformats.org/officeDocument/2006/relationships/hyperlink" Target="https://doi.org/10.1056/NEJMoa2204705" TargetMode="External"/><Relationship Id="rId44" Type="http://schemas.openxmlformats.org/officeDocument/2006/relationships/hyperlink" Target="https://doi.org/10.1002/mus.26335" TargetMode="External"/><Relationship Id="rId4" Type="http://schemas.openxmlformats.org/officeDocument/2006/relationships/hyperlink" Target="https://doi.org/10.1016/S1474-4422(17)30115-1" TargetMode="External"/><Relationship Id="rId9" Type="http://schemas.openxmlformats.org/officeDocument/2006/relationships/hyperlink" Target="https://doi.org/10.3988/jcn.2015.11.2.164" TargetMode="External"/><Relationship Id="rId14" Type="http://schemas.openxmlformats.org/officeDocument/2006/relationships/hyperlink" Target="https://doi.org/10.1016/S1474-4422(14)70222-4" TargetMode="External"/><Relationship Id="rId22" Type="http://schemas.openxmlformats.org/officeDocument/2006/relationships/hyperlink" Target="https://doi.org/10.1136/jnnp-2018-319294" TargetMode="External"/><Relationship Id="rId27" Type="http://schemas.openxmlformats.org/officeDocument/2006/relationships/hyperlink" Target="https://doi.org/10.1016/S1474-4422(16)30399-4" TargetMode="External"/><Relationship Id="rId30" Type="http://schemas.openxmlformats.org/officeDocument/2006/relationships/hyperlink" Target="https://doi.org/10.1002/mus.27511" TargetMode="External"/><Relationship Id="rId35" Type="http://schemas.openxmlformats.org/officeDocument/2006/relationships/hyperlink" Target="https://doi.org/10.3109/17482960902933809" TargetMode="External"/><Relationship Id="rId43" Type="http://schemas.openxmlformats.org/officeDocument/2006/relationships/hyperlink" Target="https://doi.org/10.3109/21678421.2015.1038277" TargetMode="External"/><Relationship Id="rId48" Type="http://schemas.openxmlformats.org/officeDocument/2006/relationships/hyperlink" Target="https://doi.org/10.1212/WNL.0000000000002507" TargetMode="External"/><Relationship Id="rId8" Type="http://schemas.openxmlformats.org/officeDocument/2006/relationships/hyperlink" Target="https://doi.org/10.1007/s00415-021-10670-y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oi.org/10.1038/nm.2579" TargetMode="External"/><Relationship Id="rId17" Type="http://schemas.openxmlformats.org/officeDocument/2006/relationships/hyperlink" Target="https://doi.org/10.1080/21678421.2018.1536152" TargetMode="External"/><Relationship Id="rId25" Type="http://schemas.openxmlformats.org/officeDocument/2006/relationships/hyperlink" Target="https://doi.org/10.1155/2012/582075" TargetMode="External"/><Relationship Id="rId33" Type="http://schemas.openxmlformats.org/officeDocument/2006/relationships/hyperlink" Target="https://doi.org/10.1016/j.stem.2023.04.017" TargetMode="External"/><Relationship Id="rId38" Type="http://schemas.openxmlformats.org/officeDocument/2006/relationships/hyperlink" Target="https://doi.org/10.1056/NEJMoa1916945" TargetMode="External"/><Relationship Id="rId46" Type="http://schemas.openxmlformats.org/officeDocument/2006/relationships/hyperlink" Target="https://doi.org/10.1002/mus.27807" TargetMode="External"/><Relationship Id="rId20" Type="http://schemas.openxmlformats.org/officeDocument/2006/relationships/hyperlink" Target="https://doi.org/10.1016/S1474-4422(07)70270-3" TargetMode="External"/><Relationship Id="rId41" Type="http://schemas.openxmlformats.org/officeDocument/2006/relationships/hyperlink" Target="https://doi.org/10.3389/fneur.2022.990802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3109/21678421.2014.9590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1983</Words>
  <Characters>11308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Weemering, D.N. (Daphne)</dc:creator>
  <cp:keywords/>
  <dc:description/>
  <cp:lastModifiedBy>Weemering, D.N. (Daphne)</cp:lastModifiedBy>
  <cp:revision>4</cp:revision>
  <dcterms:created xsi:type="dcterms:W3CDTF">2025-03-21T07:13:00Z</dcterms:created>
  <dcterms:modified xsi:type="dcterms:W3CDTF">2025-06-16T15:19:00Z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id="YCIysnsH"/&gt;&lt;style id="http://www.zotero.org/styles/american-medical-association" hasBibliography="1" bibliographyStyleHasBeenSet="0"/&gt;&lt;prefs&gt;&lt;pref name="fieldType" value="Field"/&gt;&lt;/prefs&gt;&lt;/data&gt;</vt:lpwstr>
  </property>
</Properties>
</file>