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C52F" w14:textId="14B7581C" w:rsidR="00CA50EC" w:rsidRDefault="00DD7F79" w:rsidP="00DD7F79">
      <w:pPr>
        <w:spacing w:line="480" w:lineRule="auto"/>
        <w:rPr>
          <w:rFonts w:ascii="Times New Roman" w:hAnsi="Times New Roman" w:cs="Times New Roman"/>
          <w:b/>
          <w:bCs/>
        </w:rPr>
      </w:pPr>
      <w:r w:rsidRPr="00DD7F79">
        <w:rPr>
          <w:rFonts w:ascii="Times New Roman" w:hAnsi="Times New Roman" w:cs="Times New Roman"/>
          <w:b/>
          <w:bCs/>
        </w:rPr>
        <w:t xml:space="preserve">Supplement 8. Funnel plots </w:t>
      </w:r>
      <w:r>
        <w:rPr>
          <w:rFonts w:ascii="Times New Roman" w:hAnsi="Times New Roman" w:cs="Times New Roman"/>
          <w:b/>
          <w:bCs/>
        </w:rPr>
        <w:t>of meta-analyses of four enablers with largest effect sizes.</w:t>
      </w:r>
    </w:p>
    <w:p w14:paraId="3BD987F7" w14:textId="718D7B22" w:rsidR="00DD7F79" w:rsidRDefault="00DD7F79" w:rsidP="00DD7F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B9C06F" wp14:editId="2D6D4E1D">
            <wp:extent cx="5943600" cy="5943600"/>
            <wp:effectExtent l="0" t="0" r="0" b="0"/>
            <wp:docPr id="271958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8642" name="Picture 271958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FFC" w14:textId="157279D6" w:rsidR="00DD7F79" w:rsidRPr="00980252" w:rsidRDefault="00DD7F79" w:rsidP="00DD7F7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Supplement 8 legend. </w:t>
      </w:r>
      <w:r>
        <w:rPr>
          <w:rFonts w:ascii="Times New Roman" w:hAnsi="Times New Roman" w:cs="Times New Roman"/>
        </w:rPr>
        <w:t xml:space="preserve">Funnel plots of the enablers with the largest effect sizes and where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the number of studies, is larger than two. </w:t>
      </w:r>
      <w:r w:rsidR="00980252">
        <w:rPr>
          <w:rFonts w:ascii="Times New Roman" w:hAnsi="Times New Roman" w:cs="Times New Roman"/>
        </w:rPr>
        <w:t>Funnel plots are often used to assess publication bias, where symmetry within the triangle is assessed.</w:t>
      </w:r>
      <w:r w:rsidR="00544BB3">
        <w:rPr>
          <w:rFonts w:ascii="Times New Roman" w:hAnsi="Times New Roman" w:cs="Times New Roman"/>
        </w:rPr>
        <w:t xml:space="preserve"> The x-axis shows the log odds (i.e., the logit of the individual study proportions), the y-axis gives the precision by means of the logit transformed standard error.</w:t>
      </w:r>
      <w:r w:rsidR="00980252">
        <w:rPr>
          <w:rFonts w:ascii="Times New Roman" w:hAnsi="Times New Roman" w:cs="Times New Roman"/>
        </w:rPr>
        <w:t xml:space="preserve"> </w:t>
      </w:r>
      <w:r w:rsidR="00544BB3">
        <w:rPr>
          <w:rFonts w:ascii="Times New Roman" w:hAnsi="Times New Roman" w:cs="Times New Roman"/>
        </w:rPr>
        <w:t>T</w:t>
      </w:r>
      <w:r w:rsidR="00980252">
        <w:rPr>
          <w:rFonts w:ascii="Times New Roman" w:hAnsi="Times New Roman" w:cs="Times New Roman"/>
        </w:rPr>
        <w:t>his study</w:t>
      </w:r>
      <w:r w:rsidR="00544BB3">
        <w:rPr>
          <w:rFonts w:ascii="Times New Roman" w:hAnsi="Times New Roman" w:cs="Times New Roman"/>
        </w:rPr>
        <w:t>, however,</w:t>
      </w:r>
      <w:r w:rsidR="00980252">
        <w:rPr>
          <w:rFonts w:ascii="Times New Roman" w:hAnsi="Times New Roman" w:cs="Times New Roman"/>
        </w:rPr>
        <w:t xml:space="preserve"> will be less likely to be affected by publication </w:t>
      </w:r>
      <w:r w:rsidR="00980252">
        <w:rPr>
          <w:rFonts w:ascii="Times New Roman" w:hAnsi="Times New Roman" w:cs="Times New Roman"/>
        </w:rPr>
        <w:lastRenderedPageBreak/>
        <w:t>bias since the included studies focus on factors rather than outcomes (unlike meta-analyses of clinical trial outcomes).</w:t>
      </w:r>
      <w:r w:rsidR="00544BB3">
        <w:rPr>
          <w:rFonts w:ascii="Times New Roman" w:hAnsi="Times New Roman" w:cs="Times New Roman"/>
        </w:rPr>
        <w:t xml:space="preserve"> Rather, the funnel plots showcase the variation in proportions that individual studies report, and the precision of these proportions. </w:t>
      </w:r>
    </w:p>
    <w:sectPr w:rsidR="00DD7F79" w:rsidRPr="0098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79"/>
    <w:rsid w:val="002100C2"/>
    <w:rsid w:val="00544BB3"/>
    <w:rsid w:val="007E4C0D"/>
    <w:rsid w:val="00980252"/>
    <w:rsid w:val="00B166B2"/>
    <w:rsid w:val="00CA50EC"/>
    <w:rsid w:val="00D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971AE"/>
  <w15:chartTrackingRefBased/>
  <w15:docId w15:val="{25857452-7997-9D4C-88A9-1796D488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Weemering, D.N. (Daphne)</dc:creator>
  <cp:keywords/>
  <dc:description/>
  <cp:lastModifiedBy>Weemering, D.N. (Daphne)</cp:lastModifiedBy>
  <cp:revision>3</cp:revision>
  <dcterms:created xsi:type="dcterms:W3CDTF">2024-02-21T16:29:00Z</dcterms:created>
  <dcterms:modified xsi:type="dcterms:W3CDTF">2024-02-22T08:52:00Z</dcterms:modified>
</cp:coreProperties>
</file>