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9255" w14:textId="77777777" w:rsidR="00D432CB" w:rsidRPr="00822BDE" w:rsidRDefault="00D432CB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822BDE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0D5DA4" w:rsidRPr="00822BDE">
        <w:rPr>
          <w:rFonts w:ascii="Times New Roman" w:hAnsi="Times New Roman"/>
          <w:b/>
          <w:color w:val="000000" w:themeColor="text1"/>
          <w:sz w:val="22"/>
          <w:szCs w:val="22"/>
        </w:rPr>
        <w:t>4</w:t>
      </w:r>
    </w:p>
    <w:p w14:paraId="202AA66A" w14:textId="77777777" w:rsidR="005E7A4D" w:rsidRPr="00822BDE" w:rsidRDefault="00A32E07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INFORME TÉCNICO D</w:t>
      </w:r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E PRÁCTICAS </w:t>
      </w:r>
      <w:proofErr w:type="gramStart"/>
      <w:r w:rsidR="005B1F28"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PRE PROFESIONALES</w:t>
      </w:r>
      <w:proofErr w:type="gramEnd"/>
    </w:p>
    <w:p w14:paraId="1F3EFAB0" w14:textId="77777777" w:rsidR="00D432CB" w:rsidRPr="00822BDE" w:rsidRDefault="000D5DA4" w:rsidP="001B08F4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22BDE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QUE PRESENTA EL ESTUDIANTE</w:t>
      </w:r>
      <w:r w:rsidR="00A32E07" w:rsidRPr="00822BDE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4E240508" w14:textId="77777777" w:rsidR="00D432CB" w:rsidRPr="00822BDE" w:rsidRDefault="00D432CB" w:rsidP="001B08F4">
      <w:pPr>
        <w:pStyle w:val="Subttulo"/>
        <w:spacing w:after="0"/>
        <w:jc w:val="both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56E1EE9A" w14:textId="77777777" w:rsidR="00B01C47" w:rsidRDefault="00A32E07" w:rsidP="001B08F4">
      <w:pPr>
        <w:jc w:val="both"/>
        <w:rPr>
          <w:sz w:val="20"/>
          <w:szCs w:val="20"/>
        </w:rPr>
      </w:pPr>
      <w:r w:rsidRPr="00822BDE">
        <w:rPr>
          <w:sz w:val="20"/>
          <w:szCs w:val="20"/>
        </w:rPr>
        <w:t>El informe deberá iniciar con una carátula como la que se presenta a continuación:</w:t>
      </w:r>
    </w:p>
    <w:p w14:paraId="3B83A9C3" w14:textId="77777777" w:rsidR="0088653C" w:rsidRDefault="0088653C" w:rsidP="0088653C">
      <w:pPr>
        <w:pStyle w:val="Textoindependiente"/>
        <w:numPr>
          <w:ilvl w:val="0"/>
          <w:numId w:val="5"/>
        </w:numPr>
        <w:spacing w:after="240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PORTADA</w:t>
      </w:r>
    </w:p>
    <w:p w14:paraId="6645BC3C" w14:textId="33BF6DA0" w:rsidR="00A32E07" w:rsidRPr="0088653C" w:rsidRDefault="005E0D2F" w:rsidP="0088653C">
      <w:pPr>
        <w:pStyle w:val="Textoindependiente"/>
        <w:spacing w:after="240"/>
        <w:ind w:left="720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0DDF9" wp14:editId="5381C069">
                <wp:simplePos x="0" y="0"/>
                <wp:positionH relativeFrom="column">
                  <wp:posOffset>158115</wp:posOffset>
                </wp:positionH>
                <wp:positionV relativeFrom="paragraph">
                  <wp:posOffset>20955</wp:posOffset>
                </wp:positionV>
                <wp:extent cx="5476875" cy="7078345"/>
                <wp:effectExtent l="0" t="0" r="9525" b="8255"/>
                <wp:wrapNone/>
                <wp:docPr id="1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7078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776C44" w14:textId="77777777" w:rsidR="00A32E07" w:rsidRPr="0077446A" w:rsidRDefault="00A32E07" w:rsidP="001B08F4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2310D3ED" wp14:editId="579EF3C7">
                                  <wp:extent cx="2657475" cy="742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81493E" w14:textId="77777777" w:rsidR="00A32E07" w:rsidRPr="00100081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lang w:val="es-EC"/>
                              </w:rPr>
                            </w:pPr>
                          </w:p>
                          <w:p w14:paraId="5FE38F83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8057313" w14:textId="217E8A25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DEPARTAMENTO DE </w:t>
                            </w:r>
                            <w:r w:rsidR="00B51B9F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CIENCIAS DE LA COMPUTACI</w:t>
                            </w:r>
                            <w:r w:rsidR="0046019E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Ó</w:t>
                            </w:r>
                            <w:r w:rsidR="00B51B9F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</w:p>
                          <w:p w14:paraId="441C7B9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  <w:szCs w:val="22"/>
                                <w:lang w:val="es-EC"/>
                              </w:rPr>
                            </w:pPr>
                          </w:p>
                          <w:p w14:paraId="13BF1C77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5B3C052" w14:textId="24298662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CARRERA DE </w:t>
                            </w:r>
                            <w:r w:rsidR="0046019E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INGENIERIA EN SOFTWARE</w:t>
                            </w:r>
                          </w:p>
                          <w:p w14:paraId="7BE5E160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D042D0A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INFORME DE:</w:t>
                            </w:r>
                          </w:p>
                          <w:p w14:paraId="6440BA90" w14:textId="77777777" w:rsidR="001E00D2" w:rsidRPr="00463B5A" w:rsidRDefault="001E00D2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22420FAA" w14:textId="77777777" w:rsidR="005B1F28" w:rsidRPr="00463B5A" w:rsidRDefault="001E00D2" w:rsidP="001E00D2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noProof/>
                                <w:sz w:val="18"/>
                                <w:szCs w:val="18"/>
                                <w:lang w:val="es-EC" w:eastAsia="es-EC"/>
                              </w:rPr>
                              <w:drawing>
                                <wp:inline distT="0" distB="0" distL="0" distR="0" wp14:anchorId="07FAFA7B" wp14:editId="4267E45A">
                                  <wp:extent cx="4457700" cy="885825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9304" cy="888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5FAF11" w14:textId="77777777" w:rsidR="001E00D2" w:rsidRPr="00463B5A" w:rsidRDefault="001E00D2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00CC15DE" w14:textId="77777777" w:rsidR="00881AAF" w:rsidRPr="00463B5A" w:rsidRDefault="00A32E07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 xml:space="preserve">NOMBRE DE LA </w:t>
                            </w:r>
                            <w:r w:rsidR="00273F42"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>EMPRESA/</w:t>
                            </w:r>
                            <w:r w:rsidR="007C5697"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 xml:space="preserve"> </w:t>
                            </w:r>
                            <w:r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>INSTITUCIÓN</w:t>
                            </w:r>
                            <w:r w:rsidR="007C5697"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 xml:space="preserve">/ COMUNIDAD </w:t>
                            </w:r>
                            <w:r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 xml:space="preserve">DONDE REALIZÓ LA </w:t>
                            </w:r>
                          </w:p>
                          <w:p w14:paraId="306F8E56" w14:textId="77777777" w:rsidR="00A32E07" w:rsidRPr="00463B5A" w:rsidRDefault="007943F4" w:rsidP="00380943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  <w:t>PRÁCTICA PRE PROFESIONAL</w:t>
                            </w:r>
                          </w:p>
                          <w:p w14:paraId="42B444EC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18C4E23F" w14:textId="5990CDE5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NOMBRE</w:t>
                            </w:r>
                            <w:r w:rsidR="00E45DDD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S Y </w:t>
                            </w:r>
                            <w:r w:rsidR="0088653C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APELLIDOS DEL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ESTUDIANTE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88653C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="00AB6533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DIEGO ALEJANDRO PILATAXI MIRANDA</w:t>
                            </w:r>
                            <w:r w:rsidR="007472A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</w:p>
                          <w:p w14:paraId="54285836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2ACCFAD7" w14:textId="7E2F6E7B" w:rsidR="00A32E07" w:rsidRPr="00463B5A" w:rsidRDefault="007472A5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NOMBRES Y APELLIDOS 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DEL TUTOR ACAD</w:t>
                            </w:r>
                            <w:r w:rsidR="00642F85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É</w:t>
                            </w:r>
                            <w:r w:rsidR="00A32E07"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MICO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="0088653C">
                              <w:rPr>
                                <w:b/>
                                <w:color w:val="000000"/>
                                <w:sz w:val="16"/>
                                <w:szCs w:val="16"/>
                                <w:lang w:val="es-EC"/>
                              </w:rPr>
                              <w:t xml:space="preserve"> JENNY ALEXANDRA RUIZ ROBALINO</w:t>
                            </w:r>
                          </w:p>
                          <w:p w14:paraId="14BFE12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C"/>
                              </w:rPr>
                            </w:pPr>
                          </w:p>
                          <w:p w14:paraId="202E3160" w14:textId="77777777" w:rsidR="00A32E07" w:rsidRPr="00463B5A" w:rsidRDefault="00A32E07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728E1EE" w14:textId="77777777" w:rsidR="00392510" w:rsidRPr="00463B5A" w:rsidRDefault="00392510" w:rsidP="00380943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667027D3" w14:textId="77777777" w:rsidR="00A32E07" w:rsidRPr="00463B5A" w:rsidRDefault="00273F42" w:rsidP="00273F42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CALIFICACIÓ</w:t>
                            </w:r>
                            <w:r w:rsidR="00380943"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>N</w:t>
                            </w:r>
                            <w:r w:rsidRPr="00463B5A"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DEL INFORME</w:t>
                            </w:r>
                          </w:p>
                          <w:p w14:paraId="77B4A49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14:paraId="681C0881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8"/>
                                <w:szCs w:val="22"/>
                                <w:lang w:val="es-EC"/>
                              </w:rPr>
                            </w:pPr>
                          </w:p>
                          <w:p w14:paraId="167F253E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26C46FFA" w14:textId="77777777" w:rsidR="00881AAF" w:rsidRPr="00463B5A" w:rsidRDefault="00881AAF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590882FD" w14:textId="77777777" w:rsidR="00A32E07" w:rsidRPr="00463B5A" w:rsidRDefault="00A32E07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</w:p>
                          <w:p w14:paraId="36961474" w14:textId="6EBF4063" w:rsidR="00A32E07" w:rsidRPr="00463B5A" w:rsidRDefault="0042064B" w:rsidP="00273F42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TUTOR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A</w:t>
                            </w:r>
                            <w:r w:rsidR="00642F85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ACADÉ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MIC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A</w:t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</w:r>
                            <w:r w:rsidR="00A32E07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ab/>
                              <w:t>FIRMA DEL ESTUDIANTE</w:t>
                            </w:r>
                          </w:p>
                          <w:p w14:paraId="369B793D" w14:textId="77777777" w:rsidR="00100081" w:rsidRPr="00463B5A" w:rsidRDefault="00100081" w:rsidP="00273F42">
                            <w:pPr>
                              <w:jc w:val="center"/>
                              <w:rPr>
                                <w:b/>
                                <w:sz w:val="14"/>
                                <w:szCs w:val="22"/>
                                <w:lang w:val="es-EC"/>
                              </w:rPr>
                            </w:pPr>
                          </w:p>
                          <w:p w14:paraId="0586DD80" w14:textId="77777777" w:rsidR="00273F42" w:rsidRPr="00463B5A" w:rsidRDefault="00273F42" w:rsidP="00273F4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                                              </w:t>
                            </w:r>
                          </w:p>
                          <w:p w14:paraId="21EC1DCA" w14:textId="77777777" w:rsidR="002D682E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1A1067" w14:textId="77777777" w:rsidR="002D682E" w:rsidRPr="00463B5A" w:rsidRDefault="002D682E" w:rsidP="0046019E">
                            <w:pPr>
                              <w:spacing w:line="276" w:lineRule="auto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</w:p>
                          <w:p w14:paraId="60F43EDF" w14:textId="77777777" w:rsidR="00A32E07" w:rsidRPr="00463B5A" w:rsidRDefault="002D682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  <w:r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>FIRMA DEL TUTOR</w:t>
                            </w:r>
                            <w:r w:rsidR="00100081" w:rsidRPr="00463B5A"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  <w:t xml:space="preserve"> EMPRESARIAL</w:t>
                            </w:r>
                          </w:p>
                          <w:p w14:paraId="151CC9CE" w14:textId="77777777"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22"/>
                                <w:lang w:val="es-EC"/>
                              </w:rPr>
                            </w:pPr>
                          </w:p>
                          <w:p w14:paraId="0C76A0AE" w14:textId="77777777" w:rsidR="00100081" w:rsidRPr="00463B5A" w:rsidRDefault="00100081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"/>
                                <w:szCs w:val="22"/>
                                <w:lang w:val="es-EC"/>
                              </w:rPr>
                            </w:pPr>
                          </w:p>
                          <w:p w14:paraId="3DFEF992" w14:textId="6DE3A0C4" w:rsidR="00A32E07" w:rsidRPr="00463B5A" w:rsidRDefault="0046019E" w:rsidP="00642E40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Sangolquí</w:t>
                            </w:r>
                            <w:r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 </w:t>
                            </w:r>
                            <w:r w:rsidR="00D9200C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 xml:space="preserve">      </w:t>
                            </w:r>
                            <w:r w:rsidR="00D9200C" w:rsidRPr="00463B5A">
                              <w:rPr>
                                <w:b/>
                                <w:sz w:val="20"/>
                                <w:szCs w:val="22"/>
                                <w:lang w:val="es-EC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10DDF9" id="Rectángulo redondeado 4" o:spid="_x0000_s1026" style="position:absolute;left:0;text-align:left;margin-left:12.45pt;margin-top:1.65pt;width:431.25pt;height:55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">
                <v:textbox>
                  <w:txbxContent>
                    <w:p w14:paraId="3D776C44" w14:textId="77777777" w:rsidR="00A32E07" w:rsidRPr="0077446A" w:rsidRDefault="00A32E07" w:rsidP="001B08F4">
                      <w:pPr>
                        <w:spacing w:line="276" w:lineRule="auto"/>
                        <w:jc w:val="center"/>
                      </w:pPr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2310D3ED" wp14:editId="579EF3C7">
                            <wp:extent cx="2657475" cy="742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747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81493E" w14:textId="77777777" w:rsidR="00A32E07" w:rsidRPr="00100081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lang w:val="es-EC"/>
                        </w:rPr>
                      </w:pPr>
                    </w:p>
                    <w:p w14:paraId="5FE38F83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8057313" w14:textId="217E8A25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DEPARTAMENTO DE </w:t>
                      </w:r>
                      <w:r w:rsidR="00B51B9F">
                        <w:rPr>
                          <w:b/>
                          <w:sz w:val="22"/>
                          <w:szCs w:val="22"/>
                          <w:lang w:val="es-EC"/>
                        </w:rPr>
                        <w:t>CIENCIAS DE LA COMPUTACI</w:t>
                      </w:r>
                      <w:r w:rsidR="0046019E">
                        <w:rPr>
                          <w:b/>
                          <w:sz w:val="22"/>
                          <w:szCs w:val="22"/>
                          <w:lang w:val="es-EC"/>
                        </w:rPr>
                        <w:t>Ó</w:t>
                      </w:r>
                      <w:r w:rsidR="00B51B9F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</w:p>
                    <w:p w14:paraId="441C7B9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  <w:szCs w:val="22"/>
                          <w:lang w:val="es-EC"/>
                        </w:rPr>
                      </w:pPr>
                    </w:p>
                    <w:p w14:paraId="13BF1C77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25B3C052" w14:textId="24298662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CARRERA DE </w:t>
                      </w:r>
                      <w:r w:rsidR="0046019E">
                        <w:rPr>
                          <w:b/>
                          <w:sz w:val="22"/>
                          <w:szCs w:val="22"/>
                          <w:lang w:val="es-EC"/>
                        </w:rPr>
                        <w:t>INGENIERIA EN SOFTWARE</w:t>
                      </w:r>
                    </w:p>
                    <w:p w14:paraId="7BE5E160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D042D0A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INFORME DE:</w:t>
                      </w:r>
                    </w:p>
                    <w:p w14:paraId="6440BA90" w14:textId="77777777" w:rsidR="001E00D2" w:rsidRPr="00463B5A" w:rsidRDefault="001E00D2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14:paraId="22420FAA" w14:textId="77777777" w:rsidR="005B1F28" w:rsidRPr="00463B5A" w:rsidRDefault="001E00D2" w:rsidP="001E00D2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noProof/>
                          <w:sz w:val="18"/>
                          <w:szCs w:val="18"/>
                          <w:lang w:val="es-EC" w:eastAsia="es-EC"/>
                        </w:rPr>
                        <w:drawing>
                          <wp:inline distT="0" distB="0" distL="0" distR="0" wp14:anchorId="07FAFA7B" wp14:editId="4267E45A">
                            <wp:extent cx="4457700" cy="885825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9304" cy="888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5FAF11" w14:textId="77777777" w:rsidR="001E00D2" w:rsidRPr="00463B5A" w:rsidRDefault="001E00D2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00CC15DE" w14:textId="77777777" w:rsidR="00881AAF" w:rsidRPr="00463B5A" w:rsidRDefault="00A32E07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 xml:space="preserve">NOMBRE DE LA </w:t>
                      </w:r>
                      <w:r w:rsidR="00273F42"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>EMPRESA/</w:t>
                      </w:r>
                      <w:r w:rsidR="007C5697"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 xml:space="preserve"> </w:t>
                      </w:r>
                      <w:r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>INSTITUCIÓN</w:t>
                      </w:r>
                      <w:r w:rsidR="007C5697"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 xml:space="preserve">/ COMUNIDAD </w:t>
                      </w:r>
                      <w:r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 xml:space="preserve">DONDE REALIZÓ LA </w:t>
                      </w:r>
                    </w:p>
                    <w:p w14:paraId="306F8E56" w14:textId="77777777" w:rsidR="00A32E07" w:rsidRPr="00463B5A" w:rsidRDefault="007943F4" w:rsidP="00380943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  <w:t>PRÁCTICA PRE PROFESIONAL</w:t>
                      </w:r>
                    </w:p>
                    <w:p w14:paraId="42B444EC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20"/>
                          <w:szCs w:val="22"/>
                          <w:lang w:val="es-EC"/>
                        </w:rPr>
                      </w:pPr>
                    </w:p>
                    <w:p w14:paraId="18C4E23F" w14:textId="5990CDE5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NOMBRE</w:t>
                      </w:r>
                      <w:r w:rsidR="00E45DDD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S Y </w:t>
                      </w:r>
                      <w:r w:rsidR="0088653C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APELLIDOS DEL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ESTUDIANTE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88653C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="00AB6533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DIEGO ALEJANDRO PILATAXI MIRANDA</w:t>
                      </w:r>
                      <w:r w:rsidR="007472A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</w:p>
                    <w:p w14:paraId="54285836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</w:p>
                    <w:p w14:paraId="2ACCFAD7" w14:textId="7E2F6E7B" w:rsidR="00A32E07" w:rsidRPr="00463B5A" w:rsidRDefault="007472A5" w:rsidP="00642E40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NOMBRES Y APELLIDOS 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DEL TUTOR ACAD</w:t>
                      </w:r>
                      <w:r w:rsidR="00642F85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É</w:t>
                      </w:r>
                      <w:r w:rsidR="00A32E07"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MICO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>:</w:t>
                      </w:r>
                      <w:r w:rsidR="0088653C">
                        <w:rPr>
                          <w:b/>
                          <w:color w:val="000000"/>
                          <w:sz w:val="16"/>
                          <w:szCs w:val="16"/>
                          <w:lang w:val="es-EC"/>
                        </w:rPr>
                        <w:t xml:space="preserve"> JENNY ALEXANDRA RUIZ ROBALINO</w:t>
                      </w:r>
                    </w:p>
                    <w:p w14:paraId="14BFE12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16"/>
                          <w:szCs w:val="16"/>
                          <w:lang w:val="es-EC"/>
                        </w:rPr>
                      </w:pPr>
                    </w:p>
                    <w:p w14:paraId="202E3160" w14:textId="77777777" w:rsidR="00A32E07" w:rsidRPr="00463B5A" w:rsidRDefault="00A32E07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14:paraId="2728E1EE" w14:textId="77777777" w:rsidR="00392510" w:rsidRPr="00463B5A" w:rsidRDefault="00392510" w:rsidP="00380943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:lang w:val="es-EC"/>
                        </w:rPr>
                      </w:pPr>
                    </w:p>
                    <w:p w14:paraId="667027D3" w14:textId="77777777" w:rsidR="00A32E07" w:rsidRPr="00463B5A" w:rsidRDefault="00273F42" w:rsidP="00273F42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CALIFICACIÓ</w:t>
                      </w:r>
                      <w:r w:rsidR="00380943"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>N</w:t>
                      </w:r>
                      <w:r w:rsidRPr="00463B5A">
                        <w:rPr>
                          <w:b/>
                          <w:sz w:val="22"/>
                          <w:szCs w:val="22"/>
                          <w:lang w:val="es-EC"/>
                        </w:rPr>
                        <w:t xml:space="preserve"> DEL INFORME</w:t>
                      </w:r>
                    </w:p>
                    <w:p w14:paraId="77B4A49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14:paraId="681C0881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8"/>
                          <w:szCs w:val="22"/>
                          <w:lang w:val="es-EC"/>
                        </w:rPr>
                      </w:pPr>
                    </w:p>
                    <w:p w14:paraId="167F253E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26C46FFA" w14:textId="77777777" w:rsidR="00881AAF" w:rsidRPr="00463B5A" w:rsidRDefault="00881AAF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590882FD" w14:textId="77777777" w:rsidR="00A32E07" w:rsidRPr="00463B5A" w:rsidRDefault="00A32E07" w:rsidP="00642E40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</w:p>
                    <w:p w14:paraId="36961474" w14:textId="6EBF4063" w:rsidR="00A32E07" w:rsidRPr="00463B5A" w:rsidRDefault="0042064B" w:rsidP="00273F42">
                      <w:pPr>
                        <w:jc w:val="center"/>
                        <w:rPr>
                          <w:b/>
                          <w:sz w:val="22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FIRMA DE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TUTOR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A</w:t>
                      </w:r>
                      <w:r w:rsidR="00642F85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ACADÉ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MIC</w:t>
                      </w:r>
                      <w:r>
                        <w:rPr>
                          <w:b/>
                          <w:sz w:val="18"/>
                          <w:szCs w:val="22"/>
                          <w:lang w:val="es-EC"/>
                        </w:rPr>
                        <w:t>A</w:t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</w:r>
                      <w:r w:rsidR="00A32E07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ab/>
                        <w:t>FIRMA DEL ESTUDIANTE</w:t>
                      </w:r>
                    </w:p>
                    <w:p w14:paraId="369B793D" w14:textId="77777777" w:rsidR="00100081" w:rsidRPr="00463B5A" w:rsidRDefault="00100081" w:rsidP="00273F42">
                      <w:pPr>
                        <w:jc w:val="center"/>
                        <w:rPr>
                          <w:b/>
                          <w:sz w:val="14"/>
                          <w:szCs w:val="22"/>
                          <w:lang w:val="es-EC"/>
                        </w:rPr>
                      </w:pPr>
                    </w:p>
                    <w:p w14:paraId="0586DD80" w14:textId="77777777" w:rsidR="00273F42" w:rsidRPr="00463B5A" w:rsidRDefault="00273F42" w:rsidP="00273F4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                                              </w:t>
                      </w:r>
                    </w:p>
                    <w:p w14:paraId="21EC1DCA" w14:textId="77777777" w:rsidR="002D682E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</w:rPr>
                      </w:pPr>
                    </w:p>
                    <w:p w14:paraId="761A1067" w14:textId="77777777" w:rsidR="002D682E" w:rsidRPr="00463B5A" w:rsidRDefault="002D682E" w:rsidP="0046019E">
                      <w:pPr>
                        <w:spacing w:line="276" w:lineRule="auto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</w:p>
                    <w:p w14:paraId="60F43EDF" w14:textId="77777777" w:rsidR="00A32E07" w:rsidRPr="00463B5A" w:rsidRDefault="002D682E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  <w:r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>FIRMA DEL TUTOR</w:t>
                      </w:r>
                      <w:r w:rsidR="00100081" w:rsidRPr="00463B5A">
                        <w:rPr>
                          <w:b/>
                          <w:sz w:val="18"/>
                          <w:szCs w:val="22"/>
                          <w:lang w:val="es-EC"/>
                        </w:rPr>
                        <w:t xml:space="preserve"> EMPRESARIAL</w:t>
                      </w:r>
                    </w:p>
                    <w:p w14:paraId="151CC9CE" w14:textId="77777777"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22"/>
                          <w:lang w:val="es-EC"/>
                        </w:rPr>
                      </w:pPr>
                    </w:p>
                    <w:p w14:paraId="0C76A0AE" w14:textId="77777777" w:rsidR="00100081" w:rsidRPr="00463B5A" w:rsidRDefault="00100081" w:rsidP="00642E40">
                      <w:pPr>
                        <w:spacing w:line="276" w:lineRule="auto"/>
                        <w:jc w:val="center"/>
                        <w:rPr>
                          <w:b/>
                          <w:sz w:val="4"/>
                          <w:szCs w:val="22"/>
                          <w:lang w:val="es-EC"/>
                        </w:rPr>
                      </w:pPr>
                    </w:p>
                    <w:p w14:paraId="3DFEF992" w14:textId="6DE3A0C4" w:rsidR="00A32E07" w:rsidRPr="00463B5A" w:rsidRDefault="0046019E" w:rsidP="00642E40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  <w:szCs w:val="22"/>
                          <w:lang w:val="es-EC"/>
                        </w:rPr>
                      </w:pP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>Sangolquí</w:t>
                      </w:r>
                      <w:r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, 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 </w:t>
                      </w:r>
                      <w:r w:rsidR="00D9200C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/</w:t>
                      </w:r>
                      <w:r>
                        <w:rPr>
                          <w:b/>
                          <w:sz w:val="20"/>
                          <w:szCs w:val="22"/>
                          <w:lang w:val="es-EC"/>
                        </w:rPr>
                        <w:t xml:space="preserve">      </w:t>
                      </w:r>
                      <w:r w:rsidR="00D9200C" w:rsidRPr="00463B5A">
                        <w:rPr>
                          <w:b/>
                          <w:sz w:val="20"/>
                          <w:szCs w:val="22"/>
                          <w:lang w:val="es-EC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5345F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AF7AA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40150C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184C2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D2C4AC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73D5A0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7B4B9E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B4CC590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B43D55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45C550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535DE8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EA5DE3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C4ADEA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4BFA6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0D1ACCF" w14:textId="49FF195C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BEF4D" wp14:editId="5E0A3E26">
                <wp:simplePos x="0" y="0"/>
                <wp:positionH relativeFrom="column">
                  <wp:posOffset>814070</wp:posOffset>
                </wp:positionH>
                <wp:positionV relativeFrom="paragraph">
                  <wp:posOffset>104775</wp:posOffset>
                </wp:positionV>
                <wp:extent cx="243840" cy="228600"/>
                <wp:effectExtent l="9525" t="7620" r="13335" b="11430"/>
                <wp:wrapNone/>
                <wp:docPr id="16318372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5A1A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13" o:spid="_x0000_s1026" type="#_x0000_t123" style="position:absolute;margin-left:64.1pt;margin-top:8.25pt;width:19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"/>
            </w:pict>
          </mc:Fallback>
        </mc:AlternateContent>
      </w:r>
    </w:p>
    <w:p w14:paraId="36DF834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7BBFADC" w14:textId="42DE89B1" w:rsidR="00A32E07" w:rsidRPr="00822BDE" w:rsidRDefault="00A32E07" w:rsidP="001B08F4">
      <w:pPr>
        <w:jc w:val="both"/>
        <w:rPr>
          <w:sz w:val="20"/>
          <w:szCs w:val="20"/>
        </w:rPr>
      </w:pPr>
    </w:p>
    <w:p w14:paraId="41938903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3FC0FA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7F26D04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A4CEE0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4541F2A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A3C7715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CB13EF6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6C9578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2EDE88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21BEC1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743DCCC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1E6E47D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1D84762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1374861" w14:textId="328115AF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06609" wp14:editId="260BEC9D">
                <wp:simplePos x="0" y="0"/>
                <wp:positionH relativeFrom="column">
                  <wp:posOffset>4052570</wp:posOffset>
                </wp:positionH>
                <wp:positionV relativeFrom="paragraph">
                  <wp:posOffset>132715</wp:posOffset>
                </wp:positionV>
                <wp:extent cx="391795" cy="257175"/>
                <wp:effectExtent l="0" t="0" r="8255" b="95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D982" w14:textId="77777777" w:rsidR="00380943" w:rsidRPr="005B1F28" w:rsidRDefault="00380943" w:rsidP="00380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81AAF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73F42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066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19.1pt;margin-top:10.45pt;width:30.8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">
                <v:textbox>
                  <w:txbxContent>
                    <w:p w14:paraId="4DE7D982" w14:textId="77777777" w:rsidR="00380943" w:rsidRPr="005B1F28" w:rsidRDefault="00380943" w:rsidP="00380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881AAF">
                        <w:rPr>
                          <w:lang w:val="en-US"/>
                        </w:rPr>
                        <w:t xml:space="preserve">  </w:t>
                      </w:r>
                      <w:r w:rsidR="00273F42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0E0908C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216267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16CFB599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397671CB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FF84FF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4207AB1" w14:textId="2D875767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FAC8E" wp14:editId="6F551158">
                <wp:simplePos x="0" y="0"/>
                <wp:positionH relativeFrom="column">
                  <wp:posOffset>3260090</wp:posOffset>
                </wp:positionH>
                <wp:positionV relativeFrom="paragraph">
                  <wp:posOffset>39370</wp:posOffset>
                </wp:positionV>
                <wp:extent cx="2019300" cy="0"/>
                <wp:effectExtent l="7620" t="11430" r="11430" b="7620"/>
                <wp:wrapNone/>
                <wp:docPr id="183197937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3E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56.7pt;margin-top:3.1pt;width:15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FAC8E" wp14:editId="60606975">
                <wp:simplePos x="0" y="0"/>
                <wp:positionH relativeFrom="column">
                  <wp:posOffset>836930</wp:posOffset>
                </wp:positionH>
                <wp:positionV relativeFrom="paragraph">
                  <wp:posOffset>54610</wp:posOffset>
                </wp:positionV>
                <wp:extent cx="2019300" cy="0"/>
                <wp:effectExtent l="13335" t="7620" r="5715" b="11430"/>
                <wp:wrapNone/>
                <wp:docPr id="45460325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F4C26" id="AutoShape 15" o:spid="_x0000_s1026" type="#_x0000_t32" style="position:absolute;margin-left:65.9pt;margin-top:4.3pt;width:15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"/>
            </w:pict>
          </mc:Fallback>
        </mc:AlternateContent>
      </w:r>
    </w:p>
    <w:p w14:paraId="2D0FA87A" w14:textId="706C4313" w:rsidR="00A32E07" w:rsidRPr="00822BDE" w:rsidRDefault="00A32E07" w:rsidP="001B08F4">
      <w:pPr>
        <w:jc w:val="both"/>
        <w:rPr>
          <w:sz w:val="20"/>
          <w:szCs w:val="20"/>
        </w:rPr>
      </w:pPr>
    </w:p>
    <w:p w14:paraId="4CBF116F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90CA33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4DF6C25" w14:textId="677DEE04" w:rsidR="00A32E07" w:rsidRPr="00822BDE" w:rsidRDefault="005E0D2F" w:rsidP="001B08F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FAC8E" wp14:editId="45A86029">
                <wp:simplePos x="0" y="0"/>
                <wp:positionH relativeFrom="column">
                  <wp:posOffset>1835150</wp:posOffset>
                </wp:positionH>
                <wp:positionV relativeFrom="paragraph">
                  <wp:posOffset>140970</wp:posOffset>
                </wp:positionV>
                <wp:extent cx="2019300" cy="0"/>
                <wp:effectExtent l="11430" t="11430" r="7620" b="7620"/>
                <wp:wrapNone/>
                <wp:docPr id="49989032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4E0A" id="AutoShape 17" o:spid="_x0000_s1026" type="#_x0000_t32" style="position:absolute;margin-left:144.5pt;margin-top:11.1pt;width:1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"/>
            </w:pict>
          </mc:Fallback>
        </mc:AlternateContent>
      </w:r>
    </w:p>
    <w:p w14:paraId="1A44B37E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58A6996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0A57D9D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674CC34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457F13A7" w14:textId="77777777" w:rsidR="00A32E07" w:rsidRPr="00822BDE" w:rsidRDefault="00A32E07" w:rsidP="001B08F4">
      <w:pPr>
        <w:jc w:val="both"/>
        <w:rPr>
          <w:sz w:val="20"/>
          <w:szCs w:val="20"/>
        </w:rPr>
      </w:pPr>
    </w:p>
    <w:p w14:paraId="26A4AFC1" w14:textId="77777777" w:rsidR="000D5DA4" w:rsidRPr="00822BDE" w:rsidRDefault="000D5DA4" w:rsidP="001B08F4">
      <w:pPr>
        <w:pStyle w:val="Textoindependiente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lastRenderedPageBreak/>
        <w:t>INTRODUCCIÓN</w:t>
      </w:r>
      <w:r w:rsidR="00AB35C1">
        <w:rPr>
          <w:rFonts w:ascii="Times New Roman" w:hAnsi="Times New Roman"/>
          <w:b/>
          <w:sz w:val="20"/>
          <w:szCs w:val="20"/>
        </w:rPr>
        <w:t xml:space="preserve"> </w:t>
      </w:r>
    </w:p>
    <w:p w14:paraId="12B16C8C" w14:textId="1C0AD907" w:rsidR="00AE16F5" w:rsidRPr="00822BDE" w:rsidRDefault="00F8195A" w:rsidP="00F8195A">
      <w:pPr>
        <w:spacing w:line="360" w:lineRule="auto"/>
        <w:ind w:left="708"/>
        <w:jc w:val="both"/>
        <w:rPr>
          <w:sz w:val="20"/>
          <w:szCs w:val="20"/>
        </w:rPr>
      </w:pPr>
      <w:r w:rsidRPr="00F8195A">
        <w:rPr>
          <w:sz w:val="20"/>
          <w:szCs w:val="20"/>
        </w:rPr>
        <w:t xml:space="preserve">El presente informe describe las actividades realizadas en la empresa INNOBIX durante </w:t>
      </w:r>
      <w:r>
        <w:rPr>
          <w:sz w:val="20"/>
          <w:szCs w:val="20"/>
        </w:rPr>
        <w:t>el periodo de pasantías</w:t>
      </w:r>
      <w:r w:rsidRPr="00F8195A">
        <w:rPr>
          <w:sz w:val="20"/>
          <w:szCs w:val="20"/>
        </w:rPr>
        <w:t>, centradas en dos proyectos principales: la migración y modernización del sistema Wifi-</w:t>
      </w:r>
      <w:proofErr w:type="spellStart"/>
      <w:r w:rsidRPr="00F8195A">
        <w:rPr>
          <w:sz w:val="20"/>
          <w:szCs w:val="20"/>
        </w:rPr>
        <w:t>Analytics</w:t>
      </w:r>
      <w:proofErr w:type="spellEnd"/>
      <w:r w:rsidRPr="00F8195A">
        <w:rPr>
          <w:sz w:val="20"/>
          <w:szCs w:val="20"/>
        </w:rPr>
        <w:t xml:space="preserve"> y la optimización de la plataforma de envío masivo de correos.</w:t>
      </w:r>
      <w:r>
        <w:rPr>
          <w:sz w:val="20"/>
          <w:szCs w:val="20"/>
        </w:rPr>
        <w:t xml:space="preserve"> </w:t>
      </w:r>
      <w:r w:rsidRPr="00F8195A">
        <w:rPr>
          <w:sz w:val="20"/>
          <w:szCs w:val="20"/>
        </w:rPr>
        <w:t xml:space="preserve">El trabajo se desarrolló entre el 5 de mayo y el 14 de julio de 2025, dentro del marco del proyecto </w:t>
      </w:r>
      <w:proofErr w:type="spellStart"/>
      <w:r w:rsidRPr="00F8195A">
        <w:rPr>
          <w:sz w:val="20"/>
          <w:szCs w:val="20"/>
        </w:rPr>
        <w:t>Node</w:t>
      </w:r>
      <w:proofErr w:type="spellEnd"/>
      <w:r w:rsidRPr="00F8195A">
        <w:rPr>
          <w:sz w:val="20"/>
          <w:szCs w:val="20"/>
        </w:rPr>
        <w:t xml:space="preserve"> </w:t>
      </w:r>
      <w:proofErr w:type="spellStart"/>
      <w:r w:rsidRPr="00F8195A">
        <w:rPr>
          <w:sz w:val="20"/>
          <w:szCs w:val="20"/>
        </w:rPr>
        <w:t>Analytics</w:t>
      </w:r>
      <w:proofErr w:type="spellEnd"/>
      <w:r w:rsidRPr="00F8195A">
        <w:rPr>
          <w:sz w:val="20"/>
          <w:szCs w:val="20"/>
        </w:rPr>
        <w:t xml:space="preserve">, con el objetivo de reemplazar la arquitectura en PHP por una solución modular en </w:t>
      </w:r>
      <w:proofErr w:type="spellStart"/>
      <w:r w:rsidRPr="00F8195A">
        <w:rPr>
          <w:sz w:val="20"/>
          <w:szCs w:val="20"/>
        </w:rPr>
        <w:t>NestJS</w:t>
      </w:r>
      <w:proofErr w:type="spellEnd"/>
      <w:r w:rsidRPr="00F8195A">
        <w:rPr>
          <w:sz w:val="20"/>
          <w:szCs w:val="20"/>
        </w:rPr>
        <w:t>, mejorar la seguridad de los datos mediante mecanismos de encriptación y automatizar los procesos de despliegue con herramientas CI/CD.</w:t>
      </w:r>
      <w:r>
        <w:rPr>
          <w:sz w:val="20"/>
          <w:szCs w:val="20"/>
        </w:rPr>
        <w:t xml:space="preserve"> </w:t>
      </w:r>
      <w:r w:rsidRPr="00F8195A">
        <w:rPr>
          <w:sz w:val="20"/>
          <w:szCs w:val="20"/>
        </w:rPr>
        <w:t>Estas acciones permitieron actualizar la infraestructura tecnológica de la empresa, fortalecer la protección de la información y facilitar el mantenimiento de los sistemas, aportando mejoras significativas en rendimiento, escalabilidad y eficiencia operativa.</w:t>
      </w:r>
    </w:p>
    <w:p w14:paraId="3B9DF221" w14:textId="77777777" w:rsidR="000D5DA4" w:rsidRPr="00822BDE" w:rsidRDefault="000D5DA4" w:rsidP="001B08F4">
      <w:pPr>
        <w:jc w:val="both"/>
        <w:rPr>
          <w:b/>
          <w:sz w:val="20"/>
          <w:szCs w:val="20"/>
        </w:rPr>
      </w:pPr>
    </w:p>
    <w:p w14:paraId="1B51B14E" w14:textId="2F33D70F" w:rsidR="006731C8" w:rsidRPr="006731C8" w:rsidRDefault="00327F8A" w:rsidP="006731C8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DESARROLLO</w:t>
      </w:r>
    </w:p>
    <w:p w14:paraId="6EA4CABA" w14:textId="64572095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La práctica preprofesional se llevó a cabo en el </w:t>
      </w:r>
      <w:r>
        <w:rPr>
          <w:rFonts w:ascii="Times New Roman" w:hAnsi="Times New Roman"/>
          <w:sz w:val="20"/>
          <w:szCs w:val="20"/>
        </w:rPr>
        <w:t>Área de Desarrollo</w:t>
      </w:r>
      <w:r w:rsidRPr="00531D63">
        <w:rPr>
          <w:rFonts w:ascii="Times New Roman" w:hAnsi="Times New Roman"/>
          <w:sz w:val="20"/>
          <w:szCs w:val="20"/>
        </w:rPr>
        <w:t xml:space="preserve"> de la empresa INNOBIX, dentro del marco del proyecto </w:t>
      </w:r>
      <w:proofErr w:type="spellStart"/>
      <w:r w:rsidRPr="00531D63">
        <w:rPr>
          <w:rFonts w:ascii="Times New Roman" w:hAnsi="Times New Roman"/>
          <w:sz w:val="20"/>
          <w:szCs w:val="20"/>
        </w:rPr>
        <w:t>Node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>, centrando las actividades en dos frentes principales: la migración del sistema Wifi-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y la optimización de la plataforma de envío masivo de correos.</w:t>
      </w:r>
      <w:r>
        <w:rPr>
          <w:rFonts w:ascii="Times New Roman" w:hAnsi="Times New Roman"/>
          <w:sz w:val="20"/>
          <w:szCs w:val="20"/>
        </w:rPr>
        <w:t xml:space="preserve"> </w:t>
      </w:r>
      <w:r w:rsidRPr="00531D63">
        <w:rPr>
          <w:rFonts w:ascii="Times New Roman" w:hAnsi="Times New Roman"/>
          <w:sz w:val="20"/>
          <w:szCs w:val="20"/>
        </w:rPr>
        <w:t xml:space="preserve">Durante el período comprendido entre el 5 de mayo y el 14 de julio de 2025, se ejecutaron tareas técnicas orientadas a reemplazar la arquitectura en PHP por una solución modular en </w:t>
      </w:r>
      <w:proofErr w:type="spellStart"/>
      <w:r w:rsidRPr="00531D63">
        <w:rPr>
          <w:rFonts w:ascii="Times New Roman" w:hAnsi="Times New Roman"/>
          <w:sz w:val="20"/>
          <w:szCs w:val="20"/>
        </w:rPr>
        <w:t>NestJS</w:t>
      </w:r>
      <w:proofErr w:type="spellEnd"/>
      <w:r w:rsidRPr="00531D63">
        <w:rPr>
          <w:rFonts w:ascii="Times New Roman" w:hAnsi="Times New Roman"/>
          <w:sz w:val="20"/>
          <w:szCs w:val="20"/>
        </w:rPr>
        <w:t>, mejorando la seguridad, mantenibilidad y rendimiento de los sistemas.</w:t>
      </w:r>
    </w:p>
    <w:p w14:paraId="430226F3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449D08FA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Las actividades principales incluyeron:</w:t>
      </w:r>
    </w:p>
    <w:p w14:paraId="576E2A59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27C1CD73" w14:textId="47F203B3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Migración de módulos críticos de Wifi-</w:t>
      </w:r>
      <w:proofErr w:type="spellStart"/>
      <w:r w:rsidRPr="00531D63">
        <w:rPr>
          <w:rFonts w:ascii="Times New Roman" w:hAnsi="Times New Roman"/>
          <w:sz w:val="20"/>
          <w:szCs w:val="20"/>
        </w:rPr>
        <w:t>Analytics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, transformando el código monolítico en una arquitectura modular y escalable con </w:t>
      </w:r>
      <w:proofErr w:type="spellStart"/>
      <w:r w:rsidRPr="00531D63">
        <w:rPr>
          <w:rFonts w:ascii="Times New Roman" w:hAnsi="Times New Roman"/>
          <w:sz w:val="20"/>
          <w:szCs w:val="20"/>
        </w:rPr>
        <w:t>NestJS</w:t>
      </w:r>
      <w:proofErr w:type="spellEnd"/>
      <w:r w:rsidRPr="00531D63">
        <w:rPr>
          <w:rFonts w:ascii="Times New Roman" w:hAnsi="Times New Roman"/>
          <w:sz w:val="20"/>
          <w:szCs w:val="20"/>
        </w:rPr>
        <w:t>.</w:t>
      </w:r>
    </w:p>
    <w:p w14:paraId="29BBE032" w14:textId="282C07C5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Reestructuración de la plataforma de envío masivo de correos, implementando mejoras en la gestión de plantillas y optimización del sistema de notificaciones.</w:t>
      </w:r>
    </w:p>
    <w:p w14:paraId="0AF18340" w14:textId="4ECAF9D8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Implementación de mecanismos de seguridad, aplicando encriptación de datos en tránsito y en reposo, asegurando la protección de información sensible.</w:t>
      </w:r>
    </w:p>
    <w:p w14:paraId="669C8B52" w14:textId="41CD47C2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Automatización de procesos de despliegue, configurando pipelines de CI/CD con Docker y GitHub </w:t>
      </w:r>
      <w:proofErr w:type="spellStart"/>
      <w:r w:rsidRPr="00531D63">
        <w:rPr>
          <w:rFonts w:ascii="Times New Roman" w:hAnsi="Times New Roman"/>
          <w:sz w:val="20"/>
          <w:szCs w:val="20"/>
        </w:rPr>
        <w:t>Actions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para reducir intervenciones manuales y errores operativos.</w:t>
      </w:r>
    </w:p>
    <w:p w14:paraId="1E99C865" w14:textId="77777777" w:rsidR="00531D63" w:rsidRPr="00531D63" w:rsidRDefault="00531D63" w:rsidP="00531D63">
      <w:pPr>
        <w:pStyle w:val="Textoindependiente"/>
        <w:numPr>
          <w:ilvl w:val="0"/>
          <w:numId w:val="19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Documentación técnica y funcional, generando manuales de uso y guías de mantenimiento para facilitar la continuidad del proyecto.</w:t>
      </w:r>
    </w:p>
    <w:p w14:paraId="0CA98AFC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0436EB5D" w14:textId="329B4AFA" w:rsid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Se aplicó la metodología ágil Scrum, lo que permitió organizar el trabajo en </w:t>
      </w:r>
      <w:proofErr w:type="spellStart"/>
      <w:r w:rsidRPr="00531D63">
        <w:rPr>
          <w:rFonts w:ascii="Times New Roman" w:hAnsi="Times New Roman"/>
          <w:sz w:val="20"/>
          <w:szCs w:val="20"/>
        </w:rPr>
        <w:t>sprints</w:t>
      </w:r>
      <w:proofErr w:type="spellEnd"/>
      <w:r w:rsidRPr="00531D63">
        <w:rPr>
          <w:rFonts w:ascii="Times New Roman" w:hAnsi="Times New Roman"/>
          <w:sz w:val="20"/>
          <w:szCs w:val="20"/>
        </w:rPr>
        <w:t xml:space="preserve"> semanales, gestionar prioridades y asegurar entregables incrementales. Se utilizaron técnicas como refactorización de código, control de versiones en GitHub y pruebas unitarias para garantizar la calidad de los desarrollos.</w:t>
      </w:r>
      <w:r>
        <w:rPr>
          <w:rFonts w:ascii="Times New Roman" w:hAnsi="Times New Roman"/>
          <w:sz w:val="20"/>
          <w:szCs w:val="20"/>
        </w:rPr>
        <w:t xml:space="preserve"> En la Figura 1, se puede evidenciar el marco general de los </w:t>
      </w:r>
      <w:proofErr w:type="spellStart"/>
      <w:r>
        <w:rPr>
          <w:rFonts w:ascii="Times New Roman" w:hAnsi="Times New Roman"/>
          <w:sz w:val="20"/>
          <w:szCs w:val="20"/>
        </w:rPr>
        <w:t>sprints</w:t>
      </w:r>
      <w:proofErr w:type="spellEnd"/>
      <w:r>
        <w:rPr>
          <w:rFonts w:ascii="Times New Roman" w:hAnsi="Times New Roman"/>
          <w:sz w:val="20"/>
          <w:szCs w:val="20"/>
        </w:rPr>
        <w:t xml:space="preserve"> que se desarrollaron para la elaboración del proyecto.</w:t>
      </w:r>
    </w:p>
    <w:p w14:paraId="67D6F381" w14:textId="77777777" w:rsidR="00531D63" w:rsidRDefault="00531D63" w:rsidP="00531D63">
      <w:pPr>
        <w:pStyle w:val="Textoindependiente"/>
        <w:keepNext/>
        <w:spacing w:line="360" w:lineRule="auto"/>
        <w:ind w:left="720"/>
        <w:jc w:val="center"/>
      </w:pPr>
      <w:r w:rsidRPr="00531D63">
        <w:rPr>
          <w:rFonts w:ascii="Times New Roman" w:hAnsi="Times New Roman"/>
          <w:sz w:val="20"/>
          <w:szCs w:val="20"/>
        </w:rPr>
        <w:lastRenderedPageBreak/>
        <w:drawing>
          <wp:inline distT="0" distB="0" distL="0" distR="0" wp14:anchorId="0C301C2B" wp14:editId="5AE20BA1">
            <wp:extent cx="4693920" cy="1617772"/>
            <wp:effectExtent l="0" t="0" r="0" b="1905"/>
            <wp:docPr id="21819446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446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968" cy="16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41D" w14:textId="1CA3ACB9" w:rsidR="00531D63" w:rsidRPr="00531D63" w:rsidRDefault="00531D63" w:rsidP="00531D6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5EF3">
        <w:rPr>
          <w:noProof/>
        </w:rPr>
        <w:t>1</w:t>
      </w:r>
      <w:r>
        <w:fldChar w:fldCharType="end"/>
      </w:r>
      <w:r>
        <w:t>. Evidencia del Primer sprint realizado en Jira</w:t>
      </w:r>
    </w:p>
    <w:p w14:paraId="0B2C16F1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3578DD1D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 xml:space="preserve">Los recursos utilizados incluyeron entornos de desarrollo (VS </w:t>
      </w:r>
      <w:proofErr w:type="spellStart"/>
      <w:r w:rsidRPr="00531D63">
        <w:rPr>
          <w:rFonts w:ascii="Times New Roman" w:hAnsi="Times New Roman"/>
          <w:sz w:val="20"/>
          <w:szCs w:val="20"/>
        </w:rPr>
        <w:t>Code</w:t>
      </w:r>
      <w:proofErr w:type="spellEnd"/>
      <w:r w:rsidRPr="00531D63">
        <w:rPr>
          <w:rFonts w:ascii="Times New Roman" w:hAnsi="Times New Roman"/>
          <w:sz w:val="20"/>
          <w:szCs w:val="20"/>
        </w:rPr>
        <w:t>), contenedores Docker, bases de datos MySQL, repositorios en GitHub y servidores de integración.</w:t>
      </w:r>
    </w:p>
    <w:p w14:paraId="78C778E6" w14:textId="77777777" w:rsidR="00531D63" w:rsidRPr="00531D63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15C37A63" w14:textId="4D9B749B" w:rsidR="007E11D6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t>Entre las limitaciones encontradas, se identificó la necesidad de revisar y adaptar módulos heredados con poca documentación, así como la dependencia de configuraciones del sistema original en PHP. Sin embargo, los éxitos alcanzados superaron estas dificultades, logrando una migración funcional, segura y documentada, con un sistema más estable y preparado para futuras ampliaciones.</w:t>
      </w:r>
      <w:r>
        <w:rPr>
          <w:rFonts w:ascii="Times New Roman" w:hAnsi="Times New Roman"/>
          <w:sz w:val="20"/>
          <w:szCs w:val="20"/>
        </w:rPr>
        <w:t xml:space="preserve"> Como parte de las actividades, se puede evidenciar en la Figura 2, la estructura modular final del primer proyecto correspondiente a la migración de Wifi-</w:t>
      </w:r>
      <w:proofErr w:type="spellStart"/>
      <w:r>
        <w:rPr>
          <w:rFonts w:ascii="Times New Roman" w:hAnsi="Times New Roman"/>
          <w:sz w:val="20"/>
          <w:szCs w:val="20"/>
        </w:rPr>
        <w:t>Analytics</w:t>
      </w:r>
      <w:proofErr w:type="spellEnd"/>
      <w:r>
        <w:rPr>
          <w:rFonts w:ascii="Times New Roman" w:hAnsi="Times New Roman"/>
          <w:sz w:val="20"/>
          <w:szCs w:val="20"/>
        </w:rPr>
        <w:t>, toda la lógica concuerda con los 3 archivos .</w:t>
      </w:r>
      <w:proofErr w:type="spellStart"/>
      <w:r>
        <w:rPr>
          <w:rFonts w:ascii="Times New Roman" w:hAnsi="Times New Roman"/>
          <w:sz w:val="20"/>
          <w:szCs w:val="20"/>
        </w:rPr>
        <w:t>php</w:t>
      </w:r>
      <w:proofErr w:type="spellEnd"/>
      <w:r>
        <w:rPr>
          <w:rFonts w:ascii="Times New Roman" w:hAnsi="Times New Roman"/>
          <w:sz w:val="20"/>
          <w:szCs w:val="20"/>
        </w:rPr>
        <w:t xml:space="preserve"> que se fueron asignados para realizar la migración.</w:t>
      </w:r>
    </w:p>
    <w:p w14:paraId="5659EBA4" w14:textId="77777777" w:rsidR="00685EF3" w:rsidRDefault="00531D63" w:rsidP="00685EF3">
      <w:pPr>
        <w:pStyle w:val="Textoindependiente"/>
        <w:keepNext/>
        <w:spacing w:line="360" w:lineRule="auto"/>
        <w:ind w:left="720"/>
        <w:jc w:val="center"/>
      </w:pPr>
      <w:r w:rsidRPr="00D06782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3E9BDD01" wp14:editId="7C7A4800">
            <wp:extent cx="1504237" cy="2446020"/>
            <wp:effectExtent l="0" t="0" r="0" b="0"/>
            <wp:docPr id="104973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9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9076" cy="24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72DE" w14:textId="04C1F7BE" w:rsidR="00531D63" w:rsidRDefault="00685EF3" w:rsidP="00685EF3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Estructura modular de Wifi-</w:t>
      </w:r>
      <w:proofErr w:type="spellStart"/>
      <w:r>
        <w:t>Analytics</w:t>
      </w:r>
      <w:proofErr w:type="spellEnd"/>
    </w:p>
    <w:p w14:paraId="5F32A6B5" w14:textId="44F98B1C" w:rsidR="00685EF3" w:rsidRPr="00685EF3" w:rsidRDefault="00685EF3" w:rsidP="00685EF3">
      <w:r>
        <w:tab/>
      </w:r>
    </w:p>
    <w:p w14:paraId="744FA495" w14:textId="71745961" w:rsidR="00685EF3" w:rsidRDefault="00685EF3" w:rsidP="00685EF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 la Figura 3 se aprecia el </w:t>
      </w:r>
      <w:r>
        <w:rPr>
          <w:rFonts w:ascii="Times New Roman" w:hAnsi="Times New Roman"/>
          <w:sz w:val="20"/>
          <w:szCs w:val="20"/>
        </w:rPr>
        <w:t>archivo README donde se explica el fun</w:t>
      </w:r>
      <w:r>
        <w:rPr>
          <w:rFonts w:ascii="Times New Roman" w:hAnsi="Times New Roman"/>
          <w:sz w:val="20"/>
          <w:szCs w:val="20"/>
        </w:rPr>
        <w:t>cionamiento y estructura del proyecto en cuestión</w:t>
      </w:r>
      <w:r>
        <w:rPr>
          <w:rFonts w:ascii="Times New Roman" w:hAnsi="Times New Roman"/>
          <w:sz w:val="20"/>
          <w:szCs w:val="20"/>
        </w:rPr>
        <w:t>, además de los comandos necesarios para hacerlo funcionar</w:t>
      </w:r>
      <w:r w:rsidRPr="007E11D6">
        <w:rPr>
          <w:rFonts w:ascii="Times New Roman" w:hAnsi="Times New Roman"/>
          <w:sz w:val="20"/>
          <w:szCs w:val="20"/>
        </w:rPr>
        <w:t>.</w:t>
      </w:r>
    </w:p>
    <w:p w14:paraId="3AFAB5C2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D06782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 wp14:anchorId="2C141F3B" wp14:editId="5DFF3AA6">
            <wp:extent cx="3444240" cy="2069202"/>
            <wp:effectExtent l="0" t="0" r="3810" b="7620"/>
            <wp:docPr id="6507133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331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262" cy="20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8C4" w14:textId="6FFC5074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Archivo README.md de Wifi-</w:t>
      </w:r>
      <w:proofErr w:type="spellStart"/>
      <w:r>
        <w:t>Analytics</w:t>
      </w:r>
      <w:proofErr w:type="spellEnd"/>
    </w:p>
    <w:p w14:paraId="3BA33413" w14:textId="77777777" w:rsidR="00531D63" w:rsidRPr="007E11D6" w:rsidRDefault="00531D63" w:rsidP="00531D6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7C509073" w14:textId="7939B469" w:rsidR="00685EF3" w:rsidRDefault="00685EF3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 la Figura 4, se puede evidenciar los archivos .</w:t>
      </w:r>
      <w:proofErr w:type="spellStart"/>
      <w:r>
        <w:rPr>
          <w:rFonts w:ascii="Times New Roman" w:hAnsi="Times New Roman"/>
          <w:sz w:val="20"/>
          <w:szCs w:val="20"/>
        </w:rPr>
        <w:t>php</w:t>
      </w:r>
      <w:proofErr w:type="spellEnd"/>
      <w:r>
        <w:rPr>
          <w:rFonts w:ascii="Times New Roman" w:hAnsi="Times New Roman"/>
          <w:sz w:val="20"/>
          <w:szCs w:val="20"/>
        </w:rPr>
        <w:t xml:space="preserve"> que se enviaron mediante la plataforma de trabajo </w:t>
      </w:r>
      <w:proofErr w:type="spellStart"/>
      <w:r>
        <w:rPr>
          <w:rFonts w:ascii="Times New Roman" w:hAnsi="Times New Roman"/>
          <w:sz w:val="20"/>
          <w:szCs w:val="20"/>
        </w:rPr>
        <w:t>Slack</w:t>
      </w:r>
      <w:proofErr w:type="spellEnd"/>
      <w:r>
        <w:rPr>
          <w:rFonts w:ascii="Times New Roman" w:hAnsi="Times New Roman"/>
          <w:sz w:val="20"/>
          <w:szCs w:val="20"/>
        </w:rPr>
        <w:t>, para comenzar con la migración del segundo proyecto.</w:t>
      </w:r>
    </w:p>
    <w:p w14:paraId="225008B1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685EF3">
        <w:rPr>
          <w:rFonts w:ascii="Times New Roman" w:hAnsi="Times New Roman"/>
          <w:sz w:val="20"/>
          <w:szCs w:val="20"/>
        </w:rPr>
        <w:drawing>
          <wp:inline distT="0" distB="0" distL="0" distR="0" wp14:anchorId="597224CF" wp14:editId="4B11DDE3">
            <wp:extent cx="3985260" cy="1820829"/>
            <wp:effectExtent l="0" t="0" r="0" b="8255"/>
            <wp:docPr id="1951968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68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990" cy="18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AE3" w14:textId="3621BE12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Archivos para la segunda migración realizada</w:t>
      </w:r>
    </w:p>
    <w:p w14:paraId="50425F54" w14:textId="09303F57" w:rsidR="00685EF3" w:rsidRDefault="00685EF3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último, en la Figura 5, se puede evidenciar la estructura modular final, del segundo proyecto de Envío de correo masivo.</w:t>
      </w:r>
    </w:p>
    <w:p w14:paraId="7D8C713C" w14:textId="77777777" w:rsidR="00685EF3" w:rsidRDefault="00685EF3" w:rsidP="00685EF3">
      <w:pPr>
        <w:pStyle w:val="Textoindependiente"/>
        <w:keepNext/>
        <w:spacing w:line="360" w:lineRule="auto"/>
        <w:ind w:left="720"/>
        <w:jc w:val="center"/>
      </w:pPr>
      <w:r w:rsidRPr="005E0D2F">
        <w:rPr>
          <w:noProof/>
          <w:sz w:val="20"/>
          <w:szCs w:val="20"/>
        </w:rPr>
        <w:drawing>
          <wp:inline distT="0" distB="0" distL="0" distR="0" wp14:anchorId="19D0EED7" wp14:editId="4A0527E7">
            <wp:extent cx="1912620" cy="2197835"/>
            <wp:effectExtent l="0" t="0" r="0" b="0"/>
            <wp:docPr id="132351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1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8648" cy="2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E689" w14:textId="0DB0E515" w:rsidR="00685EF3" w:rsidRDefault="00685EF3" w:rsidP="00685EF3">
      <w:pPr>
        <w:pStyle w:val="Descripcin"/>
        <w:jc w:val="center"/>
        <w:rPr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Estructura modular de Envío de Correo masivo</w:t>
      </w:r>
    </w:p>
    <w:p w14:paraId="63E7FD0B" w14:textId="1472AB09" w:rsidR="007E11D6" w:rsidRDefault="00531D63" w:rsidP="00685EF3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31D63">
        <w:rPr>
          <w:rFonts w:ascii="Times New Roman" w:hAnsi="Times New Roman"/>
          <w:sz w:val="20"/>
          <w:szCs w:val="20"/>
        </w:rPr>
        <w:lastRenderedPageBreak/>
        <w:t xml:space="preserve">Este trabajo responde directamente al perfil de egreso de la carrera de Ingeniería en Software, pues aplicó competencias en desarrollo </w:t>
      </w:r>
      <w:proofErr w:type="spellStart"/>
      <w:r w:rsidRPr="00531D63">
        <w:rPr>
          <w:rFonts w:ascii="Times New Roman" w:hAnsi="Times New Roman"/>
          <w:sz w:val="20"/>
          <w:szCs w:val="20"/>
        </w:rPr>
        <w:t>backend</w:t>
      </w:r>
      <w:proofErr w:type="spellEnd"/>
      <w:r w:rsidRPr="00531D63">
        <w:rPr>
          <w:rFonts w:ascii="Times New Roman" w:hAnsi="Times New Roman"/>
          <w:sz w:val="20"/>
          <w:szCs w:val="20"/>
        </w:rPr>
        <w:t>, arquitectura de software, seguridad informática y gestión de proyectos, evidenciando el aporte académico y profesional en una solución real para la empresa</w:t>
      </w:r>
      <w:r w:rsidR="007E11D6" w:rsidRPr="007E11D6">
        <w:rPr>
          <w:rFonts w:ascii="Times New Roman" w:hAnsi="Times New Roman"/>
          <w:sz w:val="20"/>
          <w:szCs w:val="20"/>
        </w:rPr>
        <w:t>.</w:t>
      </w:r>
    </w:p>
    <w:p w14:paraId="3B94361E" w14:textId="77777777" w:rsidR="007E11D6" w:rsidRPr="006731C8" w:rsidRDefault="007E11D6" w:rsidP="007E11D6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6338945E" w14:textId="77777777" w:rsidR="0007427B" w:rsidRPr="00822BDE" w:rsidRDefault="0007427B" w:rsidP="001B08F4">
      <w:pPr>
        <w:pStyle w:val="Textoindependiente"/>
        <w:spacing w:line="360" w:lineRule="auto"/>
        <w:rPr>
          <w:rFonts w:ascii="Times New Roman" w:hAnsi="Times New Roman"/>
          <w:b/>
          <w:sz w:val="8"/>
          <w:szCs w:val="20"/>
        </w:rPr>
      </w:pPr>
    </w:p>
    <w:p w14:paraId="0CA0B74A" w14:textId="77777777" w:rsidR="00D561BF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CONCLUSIONES</w:t>
      </w:r>
    </w:p>
    <w:p w14:paraId="0CA43CE5" w14:textId="489AD341" w:rsidR="00D561BF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 xml:space="preserve">Se logró una migración tecnológica exitosa hacia una arquitectura moderna con </w:t>
      </w:r>
      <w:proofErr w:type="spellStart"/>
      <w:r w:rsidRPr="000415B5">
        <w:rPr>
          <w:rFonts w:ascii="Times New Roman" w:hAnsi="Times New Roman"/>
          <w:sz w:val="20"/>
          <w:szCs w:val="20"/>
        </w:rPr>
        <w:t>NestJS</w:t>
      </w:r>
      <w:proofErr w:type="spellEnd"/>
      <w:r w:rsidRPr="000415B5">
        <w:rPr>
          <w:rFonts w:ascii="Times New Roman" w:hAnsi="Times New Roman"/>
          <w:sz w:val="20"/>
          <w:szCs w:val="20"/>
        </w:rPr>
        <w:t>, lo que permitió transformar los sistemas Wifi-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y de envío masivo de correos de INNOBIX en soluciones más escalables, seguras y fáciles de mantener, cumpliendo con el objetivo de modernización planteado en el proyecto </w:t>
      </w:r>
      <w:proofErr w:type="spellStart"/>
      <w:r w:rsidRPr="000415B5">
        <w:rPr>
          <w:rFonts w:ascii="Times New Roman" w:hAnsi="Times New Roman"/>
          <w:sz w:val="20"/>
          <w:szCs w:val="20"/>
        </w:rPr>
        <w:t>Node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>.</w:t>
      </w:r>
    </w:p>
    <w:p w14:paraId="086A2172" w14:textId="72020F3C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>La implementación de mecanismos de encriptación en tránsito y en reposo fortaleció significativamente la seguridad de la información, garantizando la protección de los datos sensibles de los usuarios y alineando la solución con las mejores prácticas de la industria en materia de ciberseguridad.</w:t>
      </w:r>
    </w:p>
    <w:p w14:paraId="6F3B2112" w14:textId="646305C3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>La adopción de pipelines de CI/CD automatizó los procesos de despliegue y mantenimiento, reduciendo los tiempos de intervención técnica, disminuyendo los errores humanos y aportando una operación más ágil y eficiente, lo que refuerza el valor estratégico de la migración para la empresa.</w:t>
      </w:r>
    </w:p>
    <w:p w14:paraId="63F7E8ED" w14:textId="388ED188" w:rsidR="000415B5" w:rsidRDefault="000415B5" w:rsidP="000415B5">
      <w:pPr>
        <w:pStyle w:val="Textoindependiente"/>
        <w:numPr>
          <w:ilvl w:val="0"/>
          <w:numId w:val="18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0415B5">
        <w:rPr>
          <w:rFonts w:ascii="Times New Roman" w:hAnsi="Times New Roman"/>
          <w:sz w:val="20"/>
          <w:szCs w:val="20"/>
        </w:rPr>
        <w:t xml:space="preserve">El proyecto demostró que una reingeniería bien planificada permite mejorar la competitividad tecnológica de la organización, sentando las bases para futuras ampliaciones, integración de nuevas funcionalidades y una gestión más ordenada de los sistemas dentro del ecosistema </w:t>
      </w:r>
      <w:proofErr w:type="spellStart"/>
      <w:r w:rsidRPr="000415B5">
        <w:rPr>
          <w:rFonts w:ascii="Times New Roman" w:hAnsi="Times New Roman"/>
          <w:sz w:val="20"/>
          <w:szCs w:val="20"/>
        </w:rPr>
        <w:t>Node</w:t>
      </w:r>
      <w:proofErr w:type="spellEnd"/>
      <w:r w:rsidRPr="000415B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415B5">
        <w:rPr>
          <w:rFonts w:ascii="Times New Roman" w:hAnsi="Times New Roman"/>
          <w:sz w:val="20"/>
          <w:szCs w:val="20"/>
        </w:rPr>
        <w:t>Analytics</w:t>
      </w:r>
      <w:proofErr w:type="spellEnd"/>
      <w:r w:rsidRPr="000415B5">
        <w:rPr>
          <w:rFonts w:ascii="Times New Roman" w:hAnsi="Times New Roman"/>
          <w:sz w:val="20"/>
          <w:szCs w:val="20"/>
        </w:rPr>
        <w:t>.</w:t>
      </w:r>
    </w:p>
    <w:p w14:paraId="4844B2C5" w14:textId="77777777" w:rsidR="005E0D2F" w:rsidRPr="00822BDE" w:rsidRDefault="005E0D2F" w:rsidP="005E0D2F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13C0DAB6" w14:textId="77777777" w:rsidR="0007427B" w:rsidRPr="00822BDE" w:rsidRDefault="00D561BF" w:rsidP="001B08F4">
      <w:pPr>
        <w:pStyle w:val="Textoindependiente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22BDE">
        <w:rPr>
          <w:rFonts w:ascii="Times New Roman" w:hAnsi="Times New Roman"/>
          <w:b/>
          <w:sz w:val="20"/>
          <w:szCs w:val="20"/>
        </w:rPr>
        <w:t>RECOMENDACIONES</w:t>
      </w:r>
    </w:p>
    <w:p w14:paraId="29217C7D" w14:textId="6E2F2B29" w:rsidR="005E0D2F" w:rsidRPr="005E0D2F" w:rsidRDefault="005E0D2F" w:rsidP="005E0D2F">
      <w:pPr>
        <w:pStyle w:val="Textoindependiente"/>
        <w:spacing w:line="360" w:lineRule="auto"/>
        <w:ind w:left="720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>Con base en la experiencia vivida durante el desarrollo del proyecto, se proponen las siguientes recomendaciones:</w:t>
      </w:r>
    </w:p>
    <w:p w14:paraId="42594A00" w14:textId="27E39E5F" w:rsidR="002D4C5D" w:rsidRDefault="00685EF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parte de la empresa INNOBIX hacia la universidad, s</w:t>
      </w:r>
      <w:r w:rsidRPr="00685EF3">
        <w:rPr>
          <w:rFonts w:ascii="Times New Roman" w:hAnsi="Times New Roman"/>
          <w:sz w:val="20"/>
          <w:szCs w:val="20"/>
        </w:rPr>
        <w:t>e recomienda agilizar y optimizar los procesos de coordinación con las empresas en lo referente a la gestión de pasantías, ya que la lentitud en trámites y comunicación puede desmotivar a las organizaciones a recibir estudiantes en el futuro.</w:t>
      </w:r>
    </w:p>
    <w:p w14:paraId="37870665" w14:textId="7BD0E0C4" w:rsidR="00685EF3" w:rsidRDefault="00685EF3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 parte de la empresa hacia el estudiante, s</w:t>
      </w:r>
      <w:r w:rsidRPr="00685EF3">
        <w:rPr>
          <w:rFonts w:ascii="Times New Roman" w:hAnsi="Times New Roman"/>
          <w:sz w:val="20"/>
          <w:szCs w:val="20"/>
        </w:rPr>
        <w:t>e sugiere fomentar una actitud más curiosa y proactiva en el aprendizaje, acompañada del fortalecimiento de habilidades blandas, especialmente en comunicación, con el fin de complementar su buen desempeño técnico y potenciar su desarrollo profesional integral.</w:t>
      </w:r>
    </w:p>
    <w:p w14:paraId="2C4D73E4" w14:textId="24C2057D" w:rsidR="005E0D2F" w:rsidRPr="005E0D2F" w:rsidRDefault="005E0D2F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 xml:space="preserve">A la empresa INNOBIX, se sugiere mantener una política de actualización tecnológica continua y capacitar de forma periódica a su personal en el uso y mantenimiento de tecnologías como </w:t>
      </w:r>
      <w:proofErr w:type="spellStart"/>
      <w:r w:rsidRPr="005E0D2F">
        <w:rPr>
          <w:rFonts w:ascii="Times New Roman" w:hAnsi="Times New Roman"/>
          <w:sz w:val="20"/>
          <w:szCs w:val="20"/>
        </w:rPr>
        <w:t>NestJS</w:t>
      </w:r>
      <w:proofErr w:type="spellEnd"/>
      <w:r w:rsidRPr="005E0D2F">
        <w:rPr>
          <w:rFonts w:ascii="Times New Roman" w:hAnsi="Times New Roman"/>
          <w:sz w:val="20"/>
          <w:szCs w:val="20"/>
        </w:rPr>
        <w:t xml:space="preserve">, Docker y GitHub </w:t>
      </w:r>
      <w:proofErr w:type="spellStart"/>
      <w:r w:rsidRPr="005E0D2F">
        <w:rPr>
          <w:rFonts w:ascii="Times New Roman" w:hAnsi="Times New Roman"/>
          <w:sz w:val="20"/>
          <w:szCs w:val="20"/>
        </w:rPr>
        <w:t>Actions</w:t>
      </w:r>
      <w:proofErr w:type="spellEnd"/>
      <w:r w:rsidRPr="005E0D2F">
        <w:rPr>
          <w:rFonts w:ascii="Times New Roman" w:hAnsi="Times New Roman"/>
          <w:sz w:val="20"/>
          <w:szCs w:val="20"/>
        </w:rPr>
        <w:t>, con el fin de garantizar la correcta operación de los sistemas modernizados.</w:t>
      </w:r>
    </w:p>
    <w:p w14:paraId="372D8BF4" w14:textId="338FC1BA" w:rsidR="005E0D2F" w:rsidRPr="005E0D2F" w:rsidRDefault="005E0D2F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lastRenderedPageBreak/>
        <w:t>Se recomienda fortalecer la infraestructura tecnológica de la empresa (servidores, entornos de pruebas, soporte técnico), para asegurar que los sistemas Wifi-</w:t>
      </w:r>
      <w:proofErr w:type="spellStart"/>
      <w:r w:rsidRPr="005E0D2F">
        <w:rPr>
          <w:rFonts w:ascii="Times New Roman" w:hAnsi="Times New Roman"/>
          <w:sz w:val="20"/>
          <w:szCs w:val="20"/>
        </w:rPr>
        <w:t>Analytics</w:t>
      </w:r>
      <w:proofErr w:type="spellEnd"/>
      <w:r w:rsidRPr="005E0D2F">
        <w:rPr>
          <w:rFonts w:ascii="Times New Roman" w:hAnsi="Times New Roman"/>
          <w:sz w:val="20"/>
          <w:szCs w:val="20"/>
        </w:rPr>
        <w:t xml:space="preserve"> y Envío Masivo de Correos puedan crecer y sostenerse en el tiempo sin comprometer su rendimiento.</w:t>
      </w:r>
    </w:p>
    <w:p w14:paraId="62274F0F" w14:textId="4DAEB6D0" w:rsidR="00C21188" w:rsidRPr="00157D96" w:rsidRDefault="005E0D2F" w:rsidP="005E0D2F">
      <w:pPr>
        <w:pStyle w:val="Textoindependiente"/>
        <w:numPr>
          <w:ilvl w:val="0"/>
          <w:numId w:val="17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5E0D2F">
        <w:rPr>
          <w:rFonts w:ascii="Times New Roman" w:hAnsi="Times New Roman"/>
          <w:sz w:val="20"/>
          <w:szCs w:val="20"/>
        </w:rPr>
        <w:t>A futuros practicantes, se les sugiere involucrarse desde etapas tempranas en la planificación de las soluciones, enfocándose no solo en la implementación técnica, sino también en el impacto organizativo y en la transferencia de conocimiento hacia el personal de la empresa.</w:t>
      </w:r>
    </w:p>
    <w:sectPr w:rsidR="00C21188" w:rsidRPr="00157D96" w:rsidSect="00C1255A">
      <w:headerReference w:type="default" r:id="rId15"/>
      <w:footerReference w:type="default" r:id="rId16"/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24A36" w14:textId="77777777" w:rsidR="00AA09E1" w:rsidRDefault="00AA09E1" w:rsidP="0025133F">
      <w:r>
        <w:separator/>
      </w:r>
    </w:p>
  </w:endnote>
  <w:endnote w:type="continuationSeparator" w:id="0">
    <w:p w14:paraId="7A1E7326" w14:textId="77777777" w:rsidR="00AA09E1" w:rsidRDefault="00AA09E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3B7E0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B61505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B61505">
      <w:rPr>
        <w:rFonts w:asciiTheme="majorHAnsi" w:hAnsiTheme="majorHAnsi" w:cs="Arial"/>
        <w:b/>
        <w:sz w:val="14"/>
        <w:szCs w:val="14"/>
      </w:rPr>
      <w:t>N°</w:t>
    </w:r>
    <w:proofErr w:type="spellEnd"/>
    <w:r w:rsidR="00B61505">
      <w:rPr>
        <w:rFonts w:asciiTheme="majorHAnsi" w:hAnsiTheme="majorHAnsi" w:cs="Arial"/>
        <w:b/>
        <w:sz w:val="14"/>
        <w:szCs w:val="14"/>
      </w:rPr>
      <w:t xml:space="preserve"> 04</w:t>
    </w:r>
  </w:p>
  <w:p w14:paraId="0261F3A1" w14:textId="77777777" w:rsidR="00705147" w:rsidRDefault="00705147" w:rsidP="0070514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SGC.DI.459                      </w:t>
    </w:r>
  </w:p>
  <w:p w14:paraId="02CC2682" w14:textId="77777777" w:rsidR="00705147" w:rsidRPr="00AE1339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993338">
      <w:rPr>
        <w:rFonts w:ascii="Arial" w:hAnsi="Arial" w:cs="Arial"/>
        <w:sz w:val="10"/>
        <w:lang w:val="es-MX"/>
      </w:rPr>
      <w:t>1.2</w:t>
    </w:r>
  </w:p>
  <w:p w14:paraId="6CEDF37C" w14:textId="77777777" w:rsidR="00705147" w:rsidRPr="00705147" w:rsidRDefault="00705147" w:rsidP="0070514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993338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0D3977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0D3977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3C27C" w14:textId="77777777" w:rsidR="00AA09E1" w:rsidRDefault="00AA09E1" w:rsidP="0025133F">
      <w:r>
        <w:separator/>
      </w:r>
    </w:p>
  </w:footnote>
  <w:footnote w:type="continuationSeparator" w:id="0">
    <w:p w14:paraId="6BB4AC1A" w14:textId="77777777" w:rsidR="00AA09E1" w:rsidRDefault="00AA09E1" w:rsidP="0025133F">
      <w:r>
        <w:continuationSeparator/>
      </w:r>
    </w:p>
  </w:footnote>
  <w:footnote w:id="1">
    <w:p w14:paraId="2731E63C" w14:textId="77777777" w:rsidR="00A32E07" w:rsidRDefault="00A32E07" w:rsidP="007C5697">
      <w:pPr>
        <w:pStyle w:val="Textonotapie"/>
        <w:jc w:val="both"/>
      </w:pPr>
      <w:r>
        <w:rPr>
          <w:rStyle w:val="Refdenotaalpie"/>
        </w:rPr>
        <w:footnoteRef/>
      </w:r>
      <w:r w:rsidR="007C5697">
        <w:rPr>
          <w:rFonts w:ascii="Arial" w:hAnsi="Arial" w:cs="Arial"/>
          <w:b/>
          <w:sz w:val="16"/>
          <w:szCs w:val="16"/>
          <w:lang w:val="es-ES_tradnl"/>
        </w:rPr>
        <w:t xml:space="preserve"> </w:t>
      </w:r>
      <w:r w:rsidR="007C5697" w:rsidRPr="007C5697">
        <w:rPr>
          <w:rFonts w:ascii="Arial" w:hAnsi="Arial" w:cs="Arial"/>
          <w:b/>
          <w:sz w:val="16"/>
          <w:szCs w:val="16"/>
          <w:lang w:val="es-ES_tradnl"/>
        </w:rPr>
        <w:t>El informe s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>erá realizado y firmado  por el estudiante y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presentado a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los</w:t>
      </w:r>
      <w:r w:rsidR="005550A8" w:rsidRPr="007C5697">
        <w:rPr>
          <w:rFonts w:ascii="Arial" w:hAnsi="Arial" w:cs="Arial"/>
          <w:b/>
          <w:sz w:val="16"/>
          <w:szCs w:val="16"/>
          <w:lang w:val="es-ES_tradnl"/>
        </w:rPr>
        <w:t xml:space="preserve"> tutor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es </w:t>
      </w:r>
      <w:r w:rsidR="00045EF5" w:rsidRPr="007C5697">
        <w:rPr>
          <w:rFonts w:ascii="Arial" w:hAnsi="Arial" w:cs="Arial"/>
          <w:b/>
          <w:sz w:val="16"/>
          <w:szCs w:val="16"/>
          <w:lang w:val="es-ES_tradnl"/>
        </w:rPr>
        <w:t>académico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y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 xml:space="preserve"> empresarial, luego </w:t>
      </w:r>
      <w:r w:rsidRPr="007C5697">
        <w:rPr>
          <w:rFonts w:ascii="Arial" w:hAnsi="Arial" w:cs="Arial"/>
          <w:b/>
          <w:sz w:val="16"/>
          <w:szCs w:val="16"/>
          <w:lang w:val="es-ES_tradnl"/>
        </w:rPr>
        <w:t xml:space="preserve"> al coordinador de p</w:t>
      </w:r>
      <w:r w:rsidR="00100081" w:rsidRPr="007C5697">
        <w:rPr>
          <w:rFonts w:ascii="Arial" w:hAnsi="Arial" w:cs="Arial"/>
          <w:b/>
          <w:sz w:val="16"/>
          <w:szCs w:val="16"/>
          <w:lang w:val="es-ES_tradnl"/>
        </w:rPr>
        <w:t>rácticas pre profesionales de la carrera y/o departamento.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E409F" w14:textId="77777777" w:rsidR="0025133F" w:rsidRDefault="00612CF7" w:rsidP="005E7A4D">
    <w:pPr>
      <w:pStyle w:val="Encabezado"/>
    </w:pPr>
    <w:r>
      <w:rPr>
        <w:noProof/>
        <w:lang w:val="es-EC" w:eastAsia="es-EC"/>
      </w:rPr>
      <w:drawing>
        <wp:inline distT="0" distB="0" distL="0" distR="0" wp14:anchorId="3E830DD5" wp14:editId="44B6784C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1E342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5.2pt;height:16.2pt;visibility:visible;mso-wrap-style:square" o:bullet="t">
        <v:imagedata r:id="rId1" o:title=""/>
      </v:shape>
    </w:pict>
  </w:numPicBullet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7EB6C12"/>
    <w:multiLevelType w:val="hybridMultilevel"/>
    <w:tmpl w:val="031484AA"/>
    <w:lvl w:ilvl="0" w:tplc="3C945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95A5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85578"/>
    <w:multiLevelType w:val="hybridMultilevel"/>
    <w:tmpl w:val="53BE0DB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60071"/>
    <w:multiLevelType w:val="hybridMultilevel"/>
    <w:tmpl w:val="56D4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96805"/>
    <w:multiLevelType w:val="multilevel"/>
    <w:tmpl w:val="64C2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486A45"/>
    <w:multiLevelType w:val="hybridMultilevel"/>
    <w:tmpl w:val="6AE66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47ADD"/>
    <w:multiLevelType w:val="hybridMultilevel"/>
    <w:tmpl w:val="BBAC46A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906DD0"/>
    <w:multiLevelType w:val="hybridMultilevel"/>
    <w:tmpl w:val="4A367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F1172"/>
    <w:multiLevelType w:val="hybridMultilevel"/>
    <w:tmpl w:val="C2D4C918"/>
    <w:lvl w:ilvl="0" w:tplc="AD6A28D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28038D"/>
    <w:multiLevelType w:val="hybridMultilevel"/>
    <w:tmpl w:val="F3909C9A"/>
    <w:lvl w:ilvl="0" w:tplc="5F223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C8B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4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C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A6B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8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61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88B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2" w15:restartNumberingAfterBreak="0">
    <w:nsid w:val="52F30405"/>
    <w:multiLevelType w:val="hybridMultilevel"/>
    <w:tmpl w:val="A4A84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61433"/>
    <w:multiLevelType w:val="hybridMultilevel"/>
    <w:tmpl w:val="CDF85806"/>
    <w:lvl w:ilvl="0" w:tplc="A12E11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C10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EBC6941"/>
    <w:multiLevelType w:val="hybridMultilevel"/>
    <w:tmpl w:val="0C24475C"/>
    <w:lvl w:ilvl="0" w:tplc="47CE35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4EC4FF4"/>
    <w:multiLevelType w:val="hybridMultilevel"/>
    <w:tmpl w:val="F22AC0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7667C6"/>
    <w:multiLevelType w:val="hybridMultilevel"/>
    <w:tmpl w:val="B8CE6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9742430">
    <w:abstractNumId w:val="15"/>
  </w:num>
  <w:num w:numId="2" w16cid:durableId="747385444">
    <w:abstractNumId w:val="0"/>
  </w:num>
  <w:num w:numId="3" w16cid:durableId="1851332660">
    <w:abstractNumId w:val="11"/>
  </w:num>
  <w:num w:numId="4" w16cid:durableId="179055634">
    <w:abstractNumId w:val="10"/>
  </w:num>
  <w:num w:numId="5" w16cid:durableId="58404290">
    <w:abstractNumId w:val="5"/>
  </w:num>
  <w:num w:numId="6" w16cid:durableId="1265530367">
    <w:abstractNumId w:val="1"/>
  </w:num>
  <w:num w:numId="7" w16cid:durableId="1875343467">
    <w:abstractNumId w:val="13"/>
  </w:num>
  <w:num w:numId="8" w16cid:durableId="990904873">
    <w:abstractNumId w:val="9"/>
  </w:num>
  <w:num w:numId="9" w16cid:durableId="1905019040">
    <w:abstractNumId w:val="16"/>
  </w:num>
  <w:num w:numId="10" w16cid:durableId="292173600">
    <w:abstractNumId w:val="3"/>
  </w:num>
  <w:num w:numId="11" w16cid:durableId="2044674295">
    <w:abstractNumId w:val="2"/>
  </w:num>
  <w:num w:numId="12" w16cid:durableId="292172958">
    <w:abstractNumId w:val="14"/>
  </w:num>
  <w:num w:numId="13" w16cid:durableId="1962572769">
    <w:abstractNumId w:val="7"/>
  </w:num>
  <w:num w:numId="14" w16cid:durableId="304552133">
    <w:abstractNumId w:val="18"/>
  </w:num>
  <w:num w:numId="15" w16cid:durableId="2050256166">
    <w:abstractNumId w:val="8"/>
  </w:num>
  <w:num w:numId="16" w16cid:durableId="2012640766">
    <w:abstractNumId w:val="17"/>
  </w:num>
  <w:num w:numId="17" w16cid:durableId="986124544">
    <w:abstractNumId w:val="12"/>
  </w:num>
  <w:num w:numId="18" w16cid:durableId="840319264">
    <w:abstractNumId w:val="4"/>
  </w:num>
  <w:num w:numId="19" w16cid:durableId="708147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05C5F"/>
    <w:rsid w:val="000415B5"/>
    <w:rsid w:val="00043F81"/>
    <w:rsid w:val="00045EF5"/>
    <w:rsid w:val="00047F87"/>
    <w:rsid w:val="00061E64"/>
    <w:rsid w:val="0007427B"/>
    <w:rsid w:val="00090F24"/>
    <w:rsid w:val="000942A3"/>
    <w:rsid w:val="000A64A8"/>
    <w:rsid w:val="000B6F54"/>
    <w:rsid w:val="000C56C8"/>
    <w:rsid w:val="000D3977"/>
    <w:rsid w:val="000D5DA4"/>
    <w:rsid w:val="00100081"/>
    <w:rsid w:val="001303E4"/>
    <w:rsid w:val="00134ACD"/>
    <w:rsid w:val="00157D96"/>
    <w:rsid w:val="00184E15"/>
    <w:rsid w:val="00192F95"/>
    <w:rsid w:val="001A6195"/>
    <w:rsid w:val="001B08F4"/>
    <w:rsid w:val="001E00D2"/>
    <w:rsid w:val="001E2961"/>
    <w:rsid w:val="00243A1C"/>
    <w:rsid w:val="0025133F"/>
    <w:rsid w:val="00262A54"/>
    <w:rsid w:val="00267C78"/>
    <w:rsid w:val="00267DE0"/>
    <w:rsid w:val="002708B9"/>
    <w:rsid w:val="00273F42"/>
    <w:rsid w:val="00290CF5"/>
    <w:rsid w:val="002C099D"/>
    <w:rsid w:val="002C5BF3"/>
    <w:rsid w:val="002D4C5D"/>
    <w:rsid w:val="002D682E"/>
    <w:rsid w:val="002D7169"/>
    <w:rsid w:val="003128D7"/>
    <w:rsid w:val="00314FC4"/>
    <w:rsid w:val="0031699D"/>
    <w:rsid w:val="00327F8A"/>
    <w:rsid w:val="00355074"/>
    <w:rsid w:val="00380943"/>
    <w:rsid w:val="00391285"/>
    <w:rsid w:val="00392510"/>
    <w:rsid w:val="003A4041"/>
    <w:rsid w:val="003A4732"/>
    <w:rsid w:val="003A6D9B"/>
    <w:rsid w:val="003E189D"/>
    <w:rsid w:val="00414EF7"/>
    <w:rsid w:val="0042064B"/>
    <w:rsid w:val="004318FE"/>
    <w:rsid w:val="004359E0"/>
    <w:rsid w:val="00441728"/>
    <w:rsid w:val="0046019E"/>
    <w:rsid w:val="00463B5A"/>
    <w:rsid w:val="00472A87"/>
    <w:rsid w:val="00497ED1"/>
    <w:rsid w:val="004A4D33"/>
    <w:rsid w:val="004A68CD"/>
    <w:rsid w:val="004C1197"/>
    <w:rsid w:val="004F0A7A"/>
    <w:rsid w:val="00524B09"/>
    <w:rsid w:val="00530F28"/>
    <w:rsid w:val="00531D63"/>
    <w:rsid w:val="00532D18"/>
    <w:rsid w:val="0054370F"/>
    <w:rsid w:val="005550A8"/>
    <w:rsid w:val="00586177"/>
    <w:rsid w:val="005B1F28"/>
    <w:rsid w:val="005B469B"/>
    <w:rsid w:val="005D3FD6"/>
    <w:rsid w:val="005E0D2F"/>
    <w:rsid w:val="005E638E"/>
    <w:rsid w:val="005E7A4D"/>
    <w:rsid w:val="0060061E"/>
    <w:rsid w:val="0060514A"/>
    <w:rsid w:val="00612CF7"/>
    <w:rsid w:val="006230E4"/>
    <w:rsid w:val="00623435"/>
    <w:rsid w:val="0062779A"/>
    <w:rsid w:val="00642F85"/>
    <w:rsid w:val="006731C8"/>
    <w:rsid w:val="00673E57"/>
    <w:rsid w:val="00685D5B"/>
    <w:rsid w:val="00685EF3"/>
    <w:rsid w:val="006902C1"/>
    <w:rsid w:val="0069477A"/>
    <w:rsid w:val="0069719F"/>
    <w:rsid w:val="006A18B3"/>
    <w:rsid w:val="006A6981"/>
    <w:rsid w:val="006C2280"/>
    <w:rsid w:val="006D0193"/>
    <w:rsid w:val="00705147"/>
    <w:rsid w:val="007122DD"/>
    <w:rsid w:val="007472A5"/>
    <w:rsid w:val="00761E43"/>
    <w:rsid w:val="00767B9F"/>
    <w:rsid w:val="0077768C"/>
    <w:rsid w:val="007911EB"/>
    <w:rsid w:val="007943F4"/>
    <w:rsid w:val="007A5F95"/>
    <w:rsid w:val="007B4417"/>
    <w:rsid w:val="007B7371"/>
    <w:rsid w:val="007C5697"/>
    <w:rsid w:val="007D5E28"/>
    <w:rsid w:val="007E11D6"/>
    <w:rsid w:val="007E6432"/>
    <w:rsid w:val="007E68CE"/>
    <w:rsid w:val="0081394C"/>
    <w:rsid w:val="00822843"/>
    <w:rsid w:val="00822BDE"/>
    <w:rsid w:val="008477F6"/>
    <w:rsid w:val="00850CBA"/>
    <w:rsid w:val="00881AAF"/>
    <w:rsid w:val="0088653C"/>
    <w:rsid w:val="008962C0"/>
    <w:rsid w:val="008A50DB"/>
    <w:rsid w:val="008A6BED"/>
    <w:rsid w:val="008D7146"/>
    <w:rsid w:val="008F5BB5"/>
    <w:rsid w:val="00907210"/>
    <w:rsid w:val="0091743C"/>
    <w:rsid w:val="009205B0"/>
    <w:rsid w:val="00927C40"/>
    <w:rsid w:val="0094793A"/>
    <w:rsid w:val="009552F5"/>
    <w:rsid w:val="009844A0"/>
    <w:rsid w:val="00993338"/>
    <w:rsid w:val="00995E47"/>
    <w:rsid w:val="009C434A"/>
    <w:rsid w:val="009E4033"/>
    <w:rsid w:val="009F25FD"/>
    <w:rsid w:val="009F399F"/>
    <w:rsid w:val="00A22301"/>
    <w:rsid w:val="00A32E07"/>
    <w:rsid w:val="00A42093"/>
    <w:rsid w:val="00A452C3"/>
    <w:rsid w:val="00A5571E"/>
    <w:rsid w:val="00A61E3A"/>
    <w:rsid w:val="00A707DA"/>
    <w:rsid w:val="00A75B2F"/>
    <w:rsid w:val="00A90665"/>
    <w:rsid w:val="00AA09E1"/>
    <w:rsid w:val="00AB35C1"/>
    <w:rsid w:val="00AB6533"/>
    <w:rsid w:val="00AE16F5"/>
    <w:rsid w:val="00AE2637"/>
    <w:rsid w:val="00AF7A67"/>
    <w:rsid w:val="00AF7E9A"/>
    <w:rsid w:val="00B01C47"/>
    <w:rsid w:val="00B07965"/>
    <w:rsid w:val="00B21A01"/>
    <w:rsid w:val="00B34678"/>
    <w:rsid w:val="00B51B9F"/>
    <w:rsid w:val="00B61505"/>
    <w:rsid w:val="00B62976"/>
    <w:rsid w:val="00B83919"/>
    <w:rsid w:val="00B91ABF"/>
    <w:rsid w:val="00BB6438"/>
    <w:rsid w:val="00BC2C43"/>
    <w:rsid w:val="00BE1E52"/>
    <w:rsid w:val="00BE75E2"/>
    <w:rsid w:val="00C01472"/>
    <w:rsid w:val="00C11FE6"/>
    <w:rsid w:val="00C1255A"/>
    <w:rsid w:val="00C21188"/>
    <w:rsid w:val="00C2217A"/>
    <w:rsid w:val="00C43998"/>
    <w:rsid w:val="00C759B3"/>
    <w:rsid w:val="00C9132B"/>
    <w:rsid w:val="00CA5989"/>
    <w:rsid w:val="00CB504B"/>
    <w:rsid w:val="00CB6786"/>
    <w:rsid w:val="00CB6B00"/>
    <w:rsid w:val="00CD270D"/>
    <w:rsid w:val="00CE7E02"/>
    <w:rsid w:val="00D00737"/>
    <w:rsid w:val="00D06782"/>
    <w:rsid w:val="00D40A4B"/>
    <w:rsid w:val="00D432CB"/>
    <w:rsid w:val="00D45BF4"/>
    <w:rsid w:val="00D561BF"/>
    <w:rsid w:val="00D62B63"/>
    <w:rsid w:val="00D9200C"/>
    <w:rsid w:val="00DB3954"/>
    <w:rsid w:val="00DD72E2"/>
    <w:rsid w:val="00DE00D1"/>
    <w:rsid w:val="00E15432"/>
    <w:rsid w:val="00E1717E"/>
    <w:rsid w:val="00E35821"/>
    <w:rsid w:val="00E41137"/>
    <w:rsid w:val="00E45DDD"/>
    <w:rsid w:val="00E50D99"/>
    <w:rsid w:val="00E56BEA"/>
    <w:rsid w:val="00EB3455"/>
    <w:rsid w:val="00EE371A"/>
    <w:rsid w:val="00F14D4F"/>
    <w:rsid w:val="00F22592"/>
    <w:rsid w:val="00F22F8C"/>
    <w:rsid w:val="00F4353E"/>
    <w:rsid w:val="00F50C68"/>
    <w:rsid w:val="00F64314"/>
    <w:rsid w:val="00F664C2"/>
    <w:rsid w:val="00F8195A"/>
    <w:rsid w:val="00F8465B"/>
    <w:rsid w:val="00F92792"/>
    <w:rsid w:val="00FD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3F23"/>
  <w15:docId w15:val="{038F7BC6-8EC8-445F-A271-8B58DD4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531D6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066A-6A49-4263-9F9D-5D535019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5</cp:revision>
  <dcterms:created xsi:type="dcterms:W3CDTF">2025-07-25T18:00:00Z</dcterms:created>
  <dcterms:modified xsi:type="dcterms:W3CDTF">2025-07-31T20:48:00Z</dcterms:modified>
</cp:coreProperties>
</file>