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EBBC6" w14:textId="77777777" w:rsidR="00252CD0" w:rsidRPr="00B24667" w:rsidRDefault="00252CD0" w:rsidP="00252CD0">
      <w:pPr>
        <w:tabs>
          <w:tab w:val="right" w:pos="10800"/>
        </w:tabs>
        <w:jc w:val="center"/>
        <w:rPr>
          <w:rFonts w:ascii="Calibri" w:hAnsi="Calibri" w:cs="Calibri"/>
          <w:sz w:val="36"/>
          <w:szCs w:val="36"/>
        </w:rPr>
      </w:pPr>
      <w:bookmarkStart w:id="0" w:name="_Hlk29677174"/>
      <w:r w:rsidRPr="00B24667">
        <w:rPr>
          <w:rFonts w:ascii="Calibri" w:hAnsi="Calibri" w:cs="Calibri"/>
          <w:b/>
          <w:sz w:val="36"/>
          <w:szCs w:val="36"/>
        </w:rPr>
        <w:t xml:space="preserve">SHASHANK NAGARAJA </w:t>
      </w:r>
    </w:p>
    <w:p w14:paraId="62E69CA1" w14:textId="77777777" w:rsidR="00252CD0" w:rsidRPr="00B24667" w:rsidRDefault="00252CD0" w:rsidP="00252CD0">
      <w:pPr>
        <w:tabs>
          <w:tab w:val="right" w:pos="10800"/>
        </w:tabs>
        <w:jc w:val="center"/>
        <w:rPr>
          <w:rFonts w:ascii="Calibri" w:hAnsi="Calibri" w:cs="Calibri"/>
          <w:sz w:val="22"/>
          <w:szCs w:val="22"/>
        </w:rPr>
      </w:pPr>
      <w:r w:rsidRPr="00B2466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+1 </w:t>
      </w:r>
      <w:r w:rsidRPr="00B24667">
        <w:rPr>
          <w:rFonts w:ascii="Calibri" w:hAnsi="Calibri" w:cs="Calibri"/>
          <w:sz w:val="22"/>
          <w:szCs w:val="22"/>
        </w:rPr>
        <w:t xml:space="preserve">(972) 974-8197 | </w:t>
      </w:r>
      <w:hyperlink r:id="rId5">
        <w:r w:rsidRPr="00B24667">
          <w:rPr>
            <w:rFonts w:ascii="Calibri" w:hAnsi="Calibri" w:cs="Calibri"/>
            <w:color w:val="1155CC"/>
            <w:sz w:val="22"/>
            <w:szCs w:val="22"/>
            <w:u w:val="single"/>
          </w:rPr>
          <w:t>nagarajashashank</w:t>
        </w:r>
      </w:hyperlink>
      <w:hyperlink r:id="rId6">
        <w:r w:rsidRPr="00B24667">
          <w:rPr>
            <w:rFonts w:ascii="Calibri" w:hAnsi="Calibri" w:cs="Calibri"/>
            <w:color w:val="1155CC"/>
            <w:sz w:val="22"/>
            <w:szCs w:val="22"/>
            <w:u w:val="single"/>
          </w:rPr>
          <w:t>@gmail.com</w:t>
        </w:r>
      </w:hyperlink>
    </w:p>
    <w:bookmarkEnd w:id="0"/>
    <w:p w14:paraId="4413B683" w14:textId="77777777" w:rsidR="00252CD0" w:rsidRPr="00B24667" w:rsidRDefault="00252CD0" w:rsidP="00252CD0">
      <w:pPr>
        <w:tabs>
          <w:tab w:val="right" w:pos="10800"/>
        </w:tabs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1155CC"/>
          <w:sz w:val="22"/>
          <w:szCs w:val="22"/>
          <w:u w:val="single"/>
        </w:rPr>
        <w:fldChar w:fldCharType="begin"/>
      </w:r>
      <w:r>
        <w:rPr>
          <w:rFonts w:ascii="Calibri" w:hAnsi="Calibri" w:cs="Calibri"/>
          <w:color w:val="1155CC"/>
          <w:sz w:val="22"/>
          <w:szCs w:val="22"/>
          <w:u w:val="single"/>
        </w:rPr>
        <w:instrText xml:space="preserve"> HYPERLINK "https://www.linkedin.com/in/shashank-nagaraja/" \h </w:instrText>
      </w:r>
      <w:r>
        <w:rPr>
          <w:rFonts w:ascii="Calibri" w:hAnsi="Calibri" w:cs="Calibri"/>
          <w:color w:val="1155CC"/>
          <w:sz w:val="22"/>
          <w:szCs w:val="22"/>
          <w:u w:val="single"/>
        </w:rPr>
        <w:fldChar w:fldCharType="separate"/>
      </w:r>
      <w:r w:rsidRPr="00B24667">
        <w:rPr>
          <w:rFonts w:ascii="Calibri" w:hAnsi="Calibri" w:cs="Calibri"/>
          <w:color w:val="1155CC"/>
          <w:sz w:val="22"/>
          <w:szCs w:val="22"/>
          <w:u w:val="single"/>
        </w:rPr>
        <w:t>linkedin.com/in/</w:t>
      </w:r>
      <w:proofErr w:type="spellStart"/>
      <w:r w:rsidRPr="00B24667">
        <w:rPr>
          <w:rFonts w:ascii="Calibri" w:hAnsi="Calibri" w:cs="Calibri"/>
          <w:color w:val="1155CC"/>
          <w:sz w:val="22"/>
          <w:szCs w:val="22"/>
          <w:u w:val="single"/>
        </w:rPr>
        <w:t>shashank-nagaraja</w:t>
      </w:r>
      <w:proofErr w:type="spellEnd"/>
      <w:r w:rsidRPr="00B24667">
        <w:rPr>
          <w:rFonts w:ascii="Calibri" w:hAnsi="Calibri" w:cs="Calibri"/>
          <w:color w:val="1155CC"/>
          <w:sz w:val="22"/>
          <w:szCs w:val="22"/>
          <w:u w:val="single"/>
        </w:rPr>
        <w:t>/</w:t>
      </w:r>
      <w:r>
        <w:rPr>
          <w:rFonts w:ascii="Calibri" w:hAnsi="Calibri" w:cs="Calibri"/>
          <w:color w:val="1155CC"/>
          <w:sz w:val="22"/>
          <w:szCs w:val="22"/>
          <w:u w:val="single"/>
        </w:rPr>
        <w:fldChar w:fldCharType="end"/>
      </w:r>
      <w:r w:rsidRPr="00B24667">
        <w:rPr>
          <w:rFonts w:ascii="Calibri" w:hAnsi="Calibri" w:cs="Calibri"/>
          <w:sz w:val="22"/>
          <w:szCs w:val="22"/>
        </w:rPr>
        <w:t xml:space="preserve"> | US Citizen </w:t>
      </w:r>
    </w:p>
    <w:p w14:paraId="434D9A41" w14:textId="77777777" w:rsidR="00252CD0" w:rsidRPr="002F0609" w:rsidRDefault="00252CD0" w:rsidP="00252CD0">
      <w:pPr>
        <w:pBdr>
          <w:bottom w:val="single" w:sz="6" w:space="1" w:color="auto"/>
        </w:pBdr>
        <w:rPr>
          <w:rStyle w:val="Strong"/>
          <w:rFonts w:asciiTheme="minorHAnsi" w:hAnsiTheme="minorHAnsi" w:cstheme="minorHAnsi"/>
          <w:sz w:val="22"/>
        </w:rPr>
      </w:pPr>
      <w:r w:rsidRPr="002F0609">
        <w:rPr>
          <w:rStyle w:val="Strong"/>
          <w:rFonts w:asciiTheme="minorHAnsi" w:hAnsiTheme="minorHAnsi" w:cstheme="minorHAnsi"/>
          <w:sz w:val="22"/>
        </w:rPr>
        <w:t>EDUCATION</w:t>
      </w:r>
    </w:p>
    <w:p w14:paraId="7C08A7CF" w14:textId="3AB4BE22" w:rsidR="00252CD0" w:rsidRPr="002F0609" w:rsidRDefault="00252CD0" w:rsidP="00252CD0">
      <w:pPr>
        <w:pStyle w:val="Heading5"/>
        <w:tabs>
          <w:tab w:val="right" w:pos="10800"/>
        </w:tabs>
        <w:rPr>
          <w:rFonts w:ascii="Calibri" w:hAnsi="Calibri" w:cs="Calibri"/>
          <w:sz w:val="22"/>
          <w:szCs w:val="24"/>
        </w:rPr>
      </w:pPr>
      <w:r w:rsidRPr="002F0609">
        <w:rPr>
          <w:rFonts w:ascii="Calibri" w:hAnsi="Calibri" w:cs="Calibri"/>
          <w:sz w:val="22"/>
          <w:szCs w:val="24"/>
        </w:rPr>
        <w:t>UNIVERSITY OF CALIFORNIA, LOS ANGELES</w:t>
      </w:r>
      <w:r w:rsidR="00A12135">
        <w:rPr>
          <w:rFonts w:ascii="Calibri" w:hAnsi="Calibri" w:cs="Calibri"/>
          <w:sz w:val="22"/>
          <w:szCs w:val="24"/>
        </w:rPr>
        <w:t xml:space="preserve"> (UCLA)</w:t>
      </w:r>
      <w:r w:rsidRPr="002F0609">
        <w:rPr>
          <w:rFonts w:ascii="Calibri" w:hAnsi="Calibri" w:cs="Calibri"/>
          <w:sz w:val="22"/>
          <w:szCs w:val="24"/>
        </w:rPr>
        <w:tab/>
      </w:r>
      <w:r w:rsidRPr="002F0609">
        <w:rPr>
          <w:rFonts w:ascii="Calibri" w:hAnsi="Calibri" w:cs="Calibri"/>
          <w:b w:val="0"/>
          <w:sz w:val="22"/>
          <w:szCs w:val="24"/>
        </w:rPr>
        <w:t>Los Angeles, CA</w:t>
      </w:r>
    </w:p>
    <w:p w14:paraId="731AA5AF" w14:textId="1CA357E8" w:rsidR="00252CD0" w:rsidRPr="002F0609" w:rsidRDefault="00252CD0" w:rsidP="00252CD0">
      <w:pPr>
        <w:tabs>
          <w:tab w:val="right" w:pos="10800"/>
        </w:tabs>
        <w:rPr>
          <w:rFonts w:ascii="Calibri" w:hAnsi="Calibri" w:cs="Calibri"/>
          <w:b/>
          <w:i/>
          <w:sz w:val="22"/>
        </w:rPr>
      </w:pPr>
      <w:r w:rsidRPr="002F0609">
        <w:rPr>
          <w:rFonts w:ascii="Calibri" w:hAnsi="Calibri" w:cs="Calibri"/>
          <w:b/>
          <w:i/>
          <w:sz w:val="22"/>
        </w:rPr>
        <w:t>B.S. Molecular, Cell, and Developmental Biology</w:t>
      </w:r>
      <w:r w:rsidRPr="002F0609">
        <w:rPr>
          <w:rFonts w:ascii="Calibri" w:hAnsi="Calibri" w:cs="Calibri"/>
          <w:b/>
          <w:i/>
          <w:sz w:val="22"/>
        </w:rPr>
        <w:tab/>
      </w:r>
    </w:p>
    <w:p w14:paraId="60532395" w14:textId="1BB71AE1" w:rsidR="00252CD0" w:rsidRDefault="00252CD0" w:rsidP="00252CD0">
      <w:pPr>
        <w:rPr>
          <w:rFonts w:ascii="Calibri" w:hAnsi="Calibri" w:cs="Calibri"/>
          <w:sz w:val="22"/>
          <w:szCs w:val="22"/>
        </w:rPr>
      </w:pPr>
      <w:r w:rsidRPr="002F0609">
        <w:rPr>
          <w:rFonts w:ascii="Calibri" w:hAnsi="Calibri" w:cs="Calibri"/>
          <w:b/>
          <w:i/>
          <w:sz w:val="22"/>
          <w:szCs w:val="22"/>
        </w:rPr>
        <w:t>Curriculum Highlights</w:t>
      </w:r>
      <w:r w:rsidRPr="002F0609">
        <w:rPr>
          <w:rFonts w:ascii="Calibri" w:hAnsi="Calibri" w:cs="Calibri"/>
          <w:b/>
          <w:color w:val="000000"/>
          <w:sz w:val="22"/>
          <w:szCs w:val="22"/>
        </w:rPr>
        <w:t>:</w:t>
      </w:r>
      <w:r w:rsidRPr="002F0609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F0609">
        <w:rPr>
          <w:rFonts w:ascii="Calibri" w:hAnsi="Calibri" w:cs="Calibri"/>
          <w:sz w:val="22"/>
          <w:szCs w:val="22"/>
        </w:rPr>
        <w:t>Biomedical Research, Molecular Biology, Cell Biology, Genetics, Advanced Biochemistry</w:t>
      </w:r>
    </w:p>
    <w:p w14:paraId="5A8EF244" w14:textId="77777777" w:rsidR="00020648" w:rsidRDefault="00020648" w:rsidP="00252CD0">
      <w:pPr>
        <w:rPr>
          <w:rFonts w:ascii="Calibri" w:hAnsi="Calibri" w:cs="Calibri"/>
          <w:sz w:val="22"/>
          <w:szCs w:val="22"/>
        </w:rPr>
      </w:pPr>
    </w:p>
    <w:p w14:paraId="4C61A1D3" w14:textId="77777777" w:rsidR="00020648" w:rsidRPr="002F0609" w:rsidRDefault="00020648" w:rsidP="00020648">
      <w:pPr>
        <w:pStyle w:val="Heading5"/>
        <w:tabs>
          <w:tab w:val="right" w:pos="10800"/>
        </w:tabs>
        <w:rPr>
          <w:rFonts w:ascii="Calibri" w:hAnsi="Calibri" w:cs="Calibri"/>
          <w:sz w:val="22"/>
          <w:szCs w:val="24"/>
        </w:rPr>
      </w:pPr>
      <w:r w:rsidRPr="002F0609">
        <w:rPr>
          <w:rFonts w:ascii="Calibri" w:hAnsi="Calibri" w:cs="Calibri"/>
          <w:sz w:val="22"/>
          <w:szCs w:val="24"/>
        </w:rPr>
        <w:t>SYRACUSE UNIVERSITY</w:t>
      </w:r>
      <w:r w:rsidRPr="002F0609">
        <w:rPr>
          <w:rFonts w:ascii="Calibri" w:hAnsi="Calibri" w:cs="Calibri"/>
          <w:sz w:val="22"/>
          <w:szCs w:val="24"/>
        </w:rPr>
        <w:tab/>
      </w:r>
      <w:r w:rsidRPr="002F0609">
        <w:rPr>
          <w:rFonts w:ascii="Calibri" w:hAnsi="Calibri" w:cs="Calibri"/>
          <w:b w:val="0"/>
          <w:sz w:val="22"/>
          <w:szCs w:val="24"/>
        </w:rPr>
        <w:t>Syracuse, NY</w:t>
      </w:r>
    </w:p>
    <w:p w14:paraId="588A0B5F" w14:textId="417025CA" w:rsidR="00020648" w:rsidRPr="002F0609" w:rsidRDefault="00020648" w:rsidP="00020648">
      <w:pPr>
        <w:tabs>
          <w:tab w:val="right" w:pos="10800"/>
        </w:tabs>
        <w:rPr>
          <w:rFonts w:ascii="Calibri" w:hAnsi="Calibri" w:cs="Calibri"/>
          <w:b/>
          <w:i/>
          <w:sz w:val="22"/>
        </w:rPr>
      </w:pPr>
      <w:r w:rsidRPr="002F0609">
        <w:rPr>
          <w:rFonts w:ascii="Calibri" w:hAnsi="Calibri" w:cs="Calibri"/>
          <w:b/>
          <w:i/>
          <w:sz w:val="22"/>
        </w:rPr>
        <w:t xml:space="preserve">M.S. Applied Data </w:t>
      </w:r>
      <w:r>
        <w:rPr>
          <w:rFonts w:ascii="Calibri" w:hAnsi="Calibri" w:cs="Calibri"/>
          <w:b/>
          <w:i/>
          <w:sz w:val="22"/>
        </w:rPr>
        <w:t xml:space="preserve">Science </w:t>
      </w:r>
      <w:r w:rsidRPr="002F0609">
        <w:rPr>
          <w:rFonts w:ascii="Calibri" w:hAnsi="Calibri" w:cs="Calibri"/>
          <w:b/>
          <w:i/>
          <w:sz w:val="22"/>
        </w:rPr>
        <w:tab/>
      </w:r>
    </w:p>
    <w:p w14:paraId="73F65682" w14:textId="13A51356" w:rsidR="00020648" w:rsidRDefault="00020648" w:rsidP="00252CD0">
      <w:pPr>
        <w:rPr>
          <w:rFonts w:ascii="Calibri" w:hAnsi="Calibri" w:cs="Calibri"/>
          <w:color w:val="000000"/>
          <w:sz w:val="22"/>
          <w:szCs w:val="22"/>
        </w:rPr>
      </w:pPr>
      <w:r w:rsidRPr="002F0609">
        <w:rPr>
          <w:rFonts w:ascii="Calibri" w:hAnsi="Calibri" w:cs="Calibri"/>
          <w:b/>
          <w:i/>
          <w:sz w:val="22"/>
          <w:szCs w:val="22"/>
        </w:rPr>
        <w:t>Curriculum Highlights</w:t>
      </w:r>
      <w:r w:rsidRPr="002F0609">
        <w:rPr>
          <w:rFonts w:ascii="Calibri" w:hAnsi="Calibri" w:cs="Calibri"/>
          <w:b/>
          <w:color w:val="000000"/>
          <w:sz w:val="22"/>
          <w:szCs w:val="22"/>
        </w:rPr>
        <w:t>:</w:t>
      </w:r>
      <w:r w:rsidRPr="002F0609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Statistics, Regression, Machine Learning, Data Mining, NLP, Linear Programming</w:t>
      </w:r>
    </w:p>
    <w:p w14:paraId="3EE38EA7" w14:textId="77777777" w:rsidR="00020648" w:rsidRPr="002F0609" w:rsidRDefault="00020648" w:rsidP="00252CD0">
      <w:pPr>
        <w:rPr>
          <w:rFonts w:ascii="Calibri" w:hAnsi="Calibri" w:cs="Calibri"/>
          <w:sz w:val="22"/>
          <w:szCs w:val="22"/>
        </w:rPr>
      </w:pPr>
    </w:p>
    <w:p w14:paraId="7088F274" w14:textId="77777777" w:rsidR="00252CD0" w:rsidRPr="002F0609" w:rsidRDefault="00252CD0" w:rsidP="00252CD0">
      <w:pPr>
        <w:pBdr>
          <w:bottom w:val="single" w:sz="6" w:space="1" w:color="auto"/>
        </w:pBdr>
        <w:rPr>
          <w:rFonts w:ascii="Calibri" w:hAnsi="Calibri" w:cs="Calibri"/>
          <w:b/>
          <w:sz w:val="22"/>
          <w:szCs w:val="22"/>
        </w:rPr>
      </w:pPr>
      <w:r w:rsidRPr="002F0609">
        <w:rPr>
          <w:rFonts w:ascii="Calibri" w:hAnsi="Calibri" w:cs="Calibri"/>
          <w:b/>
          <w:sz w:val="22"/>
          <w:szCs w:val="22"/>
        </w:rPr>
        <w:t>SKILLS</w:t>
      </w:r>
    </w:p>
    <w:p w14:paraId="36C73616" w14:textId="77777777" w:rsidR="00DE69A5" w:rsidRPr="008662CA" w:rsidRDefault="00DE69A5" w:rsidP="00DE69A5">
      <w:pPr>
        <w:spacing w:line="240" w:lineRule="exact"/>
        <w:rPr>
          <w:rStyle w:val="Strong"/>
          <w:rFonts w:asciiTheme="minorHAnsi" w:hAnsiTheme="minorHAnsi" w:cstheme="minorHAnsi"/>
          <w:sz w:val="22"/>
        </w:rPr>
      </w:pPr>
      <w:r w:rsidRPr="008662CA">
        <w:rPr>
          <w:rStyle w:val="Strong"/>
          <w:rFonts w:asciiTheme="minorHAnsi" w:hAnsiTheme="minorHAnsi" w:cstheme="minorHAnsi"/>
          <w:sz w:val="22"/>
        </w:rPr>
        <w:t>Programming Skills:</w:t>
      </w:r>
    </w:p>
    <w:p w14:paraId="1372B48D" w14:textId="77777777" w:rsidR="00DE69A5" w:rsidRPr="008662CA" w:rsidRDefault="00DE69A5" w:rsidP="00DE69A5">
      <w:pPr>
        <w:spacing w:line="220" w:lineRule="exact"/>
        <w:rPr>
          <w:rStyle w:val="Strong"/>
          <w:rFonts w:asciiTheme="minorHAnsi" w:hAnsiTheme="minorHAnsi" w:cstheme="minorHAnsi"/>
          <w:b w:val="0"/>
          <w:bCs w:val="0"/>
          <w:sz w:val="22"/>
        </w:rPr>
        <w:sectPr w:rsidR="00DE69A5" w:rsidRPr="008662CA" w:rsidSect="00DE69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32E6B" w14:textId="35328411" w:rsidR="00DE69A5" w:rsidRPr="008662CA" w:rsidRDefault="00DE69A5" w:rsidP="00196630">
      <w:pPr>
        <w:pStyle w:val="ListParagraph"/>
        <w:numPr>
          <w:ilvl w:val="0"/>
          <w:numId w:val="2"/>
        </w:numPr>
        <w:spacing w:line="220" w:lineRule="exact"/>
        <w:rPr>
          <w:rStyle w:val="Strong"/>
          <w:rFonts w:asciiTheme="minorHAnsi" w:hAnsiTheme="minorHAnsi" w:cstheme="minorHAnsi"/>
          <w:b w:val="0"/>
          <w:bCs w:val="0"/>
          <w:sz w:val="20"/>
        </w:rPr>
      </w:pPr>
      <w:r w:rsidRPr="008662CA">
        <w:rPr>
          <w:rStyle w:val="Strong"/>
          <w:rFonts w:asciiTheme="minorHAnsi" w:hAnsiTheme="minorHAnsi" w:cstheme="minorHAnsi"/>
          <w:b w:val="0"/>
          <w:bCs w:val="0"/>
          <w:sz w:val="20"/>
        </w:rPr>
        <w:t>Python, R, SQL</w:t>
      </w:r>
      <w:r w:rsidR="00196630">
        <w:rPr>
          <w:rStyle w:val="Strong"/>
          <w:rFonts w:asciiTheme="minorHAnsi" w:hAnsiTheme="minorHAnsi" w:cstheme="minorHAnsi"/>
          <w:b w:val="0"/>
          <w:bCs w:val="0"/>
          <w:sz w:val="20"/>
        </w:rPr>
        <w:t xml:space="preserve">, </w:t>
      </w:r>
      <w:r w:rsidRPr="008662CA">
        <w:rPr>
          <w:rStyle w:val="Strong"/>
          <w:rFonts w:asciiTheme="minorHAnsi" w:hAnsiTheme="minorHAnsi" w:cstheme="minorHAnsi"/>
          <w:b w:val="0"/>
          <w:bCs w:val="0"/>
          <w:sz w:val="20"/>
        </w:rPr>
        <w:t xml:space="preserve">UNIX, </w:t>
      </w:r>
      <w:proofErr w:type="spellStart"/>
      <w:r w:rsidRPr="008662CA">
        <w:rPr>
          <w:rStyle w:val="Strong"/>
          <w:rFonts w:asciiTheme="minorHAnsi" w:hAnsiTheme="minorHAnsi" w:cstheme="minorHAnsi"/>
          <w:b w:val="0"/>
          <w:bCs w:val="0"/>
          <w:sz w:val="20"/>
        </w:rPr>
        <w:t>Powershell</w:t>
      </w:r>
      <w:proofErr w:type="spellEnd"/>
    </w:p>
    <w:p w14:paraId="6F990C44" w14:textId="3ADD73F8" w:rsidR="00DE69A5" w:rsidRDefault="00DE69A5" w:rsidP="00DE69A5">
      <w:pPr>
        <w:pStyle w:val="ListParagraph"/>
        <w:numPr>
          <w:ilvl w:val="0"/>
          <w:numId w:val="2"/>
        </w:numPr>
        <w:spacing w:line="220" w:lineRule="exact"/>
        <w:rPr>
          <w:rStyle w:val="Strong"/>
          <w:rFonts w:asciiTheme="minorHAnsi" w:hAnsiTheme="minorHAnsi" w:cstheme="minorHAnsi"/>
          <w:b w:val="0"/>
          <w:bCs w:val="0"/>
          <w:sz w:val="20"/>
        </w:rPr>
      </w:pPr>
      <w:r w:rsidRPr="008662CA">
        <w:rPr>
          <w:rStyle w:val="Strong"/>
          <w:rFonts w:asciiTheme="minorHAnsi" w:hAnsiTheme="minorHAnsi" w:cstheme="minorHAnsi"/>
          <w:b w:val="0"/>
          <w:bCs w:val="0"/>
          <w:sz w:val="20"/>
        </w:rPr>
        <w:t>Machine Learnin</w:t>
      </w:r>
      <w:r>
        <w:rPr>
          <w:rStyle w:val="Strong"/>
          <w:rFonts w:asciiTheme="minorHAnsi" w:hAnsiTheme="minorHAnsi" w:cstheme="minorHAnsi"/>
          <w:b w:val="0"/>
          <w:bCs w:val="0"/>
          <w:sz w:val="20"/>
        </w:rPr>
        <w:t>g Algorithm</w:t>
      </w:r>
      <w:r w:rsidR="00196630">
        <w:rPr>
          <w:rStyle w:val="Strong"/>
          <w:rFonts w:asciiTheme="minorHAnsi" w:hAnsiTheme="minorHAnsi" w:cstheme="minorHAnsi"/>
          <w:b w:val="0"/>
          <w:bCs w:val="0"/>
          <w:sz w:val="20"/>
        </w:rPr>
        <w:t xml:space="preserve"> Optimization</w:t>
      </w:r>
    </w:p>
    <w:p w14:paraId="42C54351" w14:textId="27B2311B" w:rsidR="00DE69A5" w:rsidRPr="00DE69A5" w:rsidRDefault="00DE69A5" w:rsidP="00DE69A5">
      <w:pPr>
        <w:pStyle w:val="ListParagraph"/>
        <w:numPr>
          <w:ilvl w:val="0"/>
          <w:numId w:val="2"/>
        </w:numPr>
        <w:spacing w:line="220" w:lineRule="exact"/>
        <w:rPr>
          <w:rStyle w:val="Strong"/>
          <w:rFonts w:asciiTheme="minorHAnsi" w:hAnsiTheme="minorHAnsi" w:cstheme="minorHAnsi"/>
          <w:b w:val="0"/>
          <w:bCs w:val="0"/>
          <w:sz w:val="20"/>
        </w:rPr>
      </w:pPr>
      <w:r w:rsidRPr="00DE69A5">
        <w:rPr>
          <w:rStyle w:val="Strong"/>
          <w:rFonts w:asciiTheme="minorHAnsi" w:hAnsiTheme="minorHAnsi" w:cstheme="minorHAnsi"/>
          <w:b w:val="0"/>
          <w:bCs w:val="0"/>
          <w:sz w:val="20"/>
        </w:rPr>
        <w:t>Neural Networks Frameworks</w:t>
      </w:r>
      <w:r w:rsidR="00196630">
        <w:rPr>
          <w:rStyle w:val="Strong"/>
          <w:rFonts w:asciiTheme="minorHAnsi" w:hAnsiTheme="minorHAnsi" w:cstheme="minorHAnsi"/>
          <w:b w:val="0"/>
          <w:bCs w:val="0"/>
          <w:sz w:val="20"/>
        </w:rPr>
        <w:t xml:space="preserve"> (TensorFlow &amp; </w:t>
      </w:r>
      <w:proofErr w:type="spellStart"/>
      <w:r w:rsidR="00196630">
        <w:rPr>
          <w:rStyle w:val="Strong"/>
          <w:rFonts w:asciiTheme="minorHAnsi" w:hAnsiTheme="minorHAnsi" w:cstheme="minorHAnsi"/>
          <w:b w:val="0"/>
          <w:bCs w:val="0"/>
          <w:sz w:val="20"/>
        </w:rPr>
        <w:t>PyTorch</w:t>
      </w:r>
      <w:proofErr w:type="spellEnd"/>
      <w:r w:rsidR="00196630">
        <w:rPr>
          <w:rStyle w:val="Strong"/>
          <w:rFonts w:asciiTheme="minorHAnsi" w:hAnsiTheme="minorHAnsi" w:cstheme="minorHAnsi"/>
          <w:b w:val="0"/>
          <w:bCs w:val="0"/>
          <w:sz w:val="20"/>
        </w:rPr>
        <w:t>)</w:t>
      </w:r>
    </w:p>
    <w:p w14:paraId="24B45C49" w14:textId="42369AB0" w:rsidR="00DE69A5" w:rsidRDefault="00196630" w:rsidP="00DE69A5">
      <w:pPr>
        <w:pStyle w:val="ListParagraph"/>
        <w:numPr>
          <w:ilvl w:val="0"/>
          <w:numId w:val="2"/>
        </w:numPr>
        <w:spacing w:line="220" w:lineRule="exact"/>
        <w:rPr>
          <w:rStyle w:val="Strong"/>
          <w:rFonts w:asciiTheme="minorHAnsi" w:hAnsiTheme="minorHAnsi" w:cstheme="minorHAnsi"/>
          <w:b w:val="0"/>
          <w:bCs w:val="0"/>
          <w:sz w:val="20"/>
        </w:rPr>
      </w:pPr>
      <w:r>
        <w:rPr>
          <w:rStyle w:val="Strong"/>
          <w:rFonts w:asciiTheme="minorHAnsi" w:hAnsiTheme="minorHAnsi" w:cstheme="minorHAnsi"/>
          <w:b w:val="0"/>
          <w:bCs w:val="0"/>
          <w:sz w:val="20"/>
        </w:rPr>
        <w:t>ETL</w:t>
      </w:r>
      <w:r w:rsidR="007F7CC8">
        <w:rPr>
          <w:rStyle w:val="Strong"/>
          <w:rFonts w:asciiTheme="minorHAnsi" w:hAnsiTheme="minorHAnsi" w:cstheme="minorHAnsi"/>
          <w:b w:val="0"/>
          <w:bCs w:val="0"/>
          <w:sz w:val="20"/>
        </w:rPr>
        <w:t xml:space="preserve"> Pipeline Construction</w:t>
      </w:r>
    </w:p>
    <w:p w14:paraId="5B4B8D60" w14:textId="6BBD3766" w:rsidR="007F7CC8" w:rsidRDefault="00196630" w:rsidP="00DE69A5">
      <w:pPr>
        <w:pStyle w:val="ListParagraph"/>
        <w:numPr>
          <w:ilvl w:val="0"/>
          <w:numId w:val="2"/>
        </w:numPr>
        <w:spacing w:line="220" w:lineRule="exact"/>
        <w:rPr>
          <w:rStyle w:val="Strong"/>
          <w:rFonts w:asciiTheme="minorHAnsi" w:hAnsiTheme="minorHAnsi" w:cstheme="minorHAnsi"/>
          <w:b w:val="0"/>
          <w:bCs w:val="0"/>
          <w:sz w:val="20"/>
        </w:rPr>
      </w:pPr>
      <w:r>
        <w:rPr>
          <w:rStyle w:val="Strong"/>
          <w:rFonts w:asciiTheme="minorHAnsi" w:hAnsiTheme="minorHAnsi" w:cstheme="minorHAnsi"/>
          <w:b w:val="0"/>
          <w:bCs w:val="0"/>
          <w:sz w:val="20"/>
        </w:rPr>
        <w:t>Batch</w:t>
      </w:r>
      <w:r w:rsidR="007F7CC8">
        <w:rPr>
          <w:rStyle w:val="Strong"/>
          <w:rFonts w:asciiTheme="minorHAnsi" w:hAnsiTheme="minorHAnsi" w:cstheme="minorHAnsi"/>
          <w:b w:val="0"/>
          <w:bCs w:val="0"/>
          <w:sz w:val="20"/>
        </w:rPr>
        <w:t xml:space="preserve"> computing (</w:t>
      </w:r>
      <w:r>
        <w:rPr>
          <w:rStyle w:val="Strong"/>
          <w:rFonts w:asciiTheme="minorHAnsi" w:hAnsiTheme="minorHAnsi" w:cstheme="minorHAnsi"/>
          <w:b w:val="0"/>
          <w:bCs w:val="0"/>
          <w:sz w:val="20"/>
        </w:rPr>
        <w:t>Amazon EC2</w:t>
      </w:r>
      <w:r w:rsidR="007F7CC8">
        <w:rPr>
          <w:rStyle w:val="Strong"/>
          <w:rFonts w:asciiTheme="minorHAnsi" w:hAnsiTheme="minorHAnsi" w:cstheme="minorHAnsi"/>
          <w:b w:val="0"/>
          <w:bCs w:val="0"/>
          <w:sz w:val="20"/>
        </w:rPr>
        <w:t xml:space="preserve">, </w:t>
      </w:r>
      <w:r>
        <w:rPr>
          <w:rStyle w:val="Strong"/>
          <w:rFonts w:asciiTheme="minorHAnsi" w:hAnsiTheme="minorHAnsi" w:cstheme="minorHAnsi"/>
          <w:b w:val="0"/>
          <w:bCs w:val="0"/>
          <w:sz w:val="20"/>
        </w:rPr>
        <w:t>Google Compute</w:t>
      </w:r>
      <w:r w:rsidR="007F7CC8">
        <w:rPr>
          <w:rStyle w:val="Strong"/>
          <w:rFonts w:asciiTheme="minorHAnsi" w:hAnsiTheme="minorHAnsi" w:cstheme="minorHAnsi"/>
          <w:b w:val="0"/>
          <w:bCs w:val="0"/>
          <w:sz w:val="20"/>
        </w:rPr>
        <w:t>)</w:t>
      </w:r>
    </w:p>
    <w:p w14:paraId="55032CE1" w14:textId="7F8A982A" w:rsidR="00196630" w:rsidRPr="008662CA" w:rsidRDefault="00196630" w:rsidP="00DE69A5">
      <w:pPr>
        <w:pStyle w:val="ListParagraph"/>
        <w:numPr>
          <w:ilvl w:val="0"/>
          <w:numId w:val="2"/>
        </w:numPr>
        <w:spacing w:line="220" w:lineRule="exact"/>
        <w:rPr>
          <w:rStyle w:val="Strong"/>
          <w:rFonts w:asciiTheme="minorHAnsi" w:hAnsiTheme="minorHAnsi" w:cstheme="minorHAnsi"/>
          <w:b w:val="0"/>
          <w:bCs w:val="0"/>
          <w:sz w:val="20"/>
        </w:rPr>
      </w:pPr>
      <w:r>
        <w:rPr>
          <w:rStyle w:val="Strong"/>
          <w:rFonts w:asciiTheme="minorHAnsi" w:hAnsiTheme="minorHAnsi" w:cstheme="minorHAnsi"/>
          <w:b w:val="0"/>
          <w:bCs w:val="0"/>
          <w:sz w:val="20"/>
        </w:rPr>
        <w:t>Model Deployment</w:t>
      </w:r>
    </w:p>
    <w:p w14:paraId="4154D3A1" w14:textId="402F366D" w:rsidR="007F7CC8" w:rsidRDefault="007F7CC8" w:rsidP="007F7CC8">
      <w:pPr>
        <w:pStyle w:val="ListParagraph"/>
        <w:numPr>
          <w:ilvl w:val="0"/>
          <w:numId w:val="2"/>
        </w:numPr>
        <w:spacing w:line="220" w:lineRule="exact"/>
        <w:rPr>
          <w:rStyle w:val="Strong"/>
          <w:rFonts w:asciiTheme="minorHAnsi" w:hAnsiTheme="minorHAnsi" w:cstheme="minorHAnsi"/>
          <w:b w:val="0"/>
          <w:bCs w:val="0"/>
          <w:sz w:val="20"/>
        </w:rPr>
      </w:pPr>
      <w:r>
        <w:rPr>
          <w:rStyle w:val="Strong"/>
          <w:rFonts w:asciiTheme="minorHAnsi" w:hAnsiTheme="minorHAnsi" w:cstheme="minorHAnsi"/>
          <w:b w:val="0"/>
          <w:bCs w:val="0"/>
          <w:sz w:val="20"/>
        </w:rPr>
        <w:t>Data Visualization</w:t>
      </w:r>
      <w:r w:rsidR="00196630">
        <w:rPr>
          <w:rStyle w:val="Strong"/>
          <w:rFonts w:asciiTheme="minorHAnsi" w:hAnsiTheme="minorHAnsi" w:cstheme="minorHAnsi"/>
          <w:b w:val="0"/>
          <w:bCs w:val="0"/>
          <w:sz w:val="20"/>
        </w:rPr>
        <w:t xml:space="preserve"> (Tableau &amp; Spotfire)</w:t>
      </w:r>
    </w:p>
    <w:p w14:paraId="3405F43A" w14:textId="02DCCD50" w:rsidR="00196630" w:rsidRPr="00196630" w:rsidRDefault="00196630" w:rsidP="00196630">
      <w:pPr>
        <w:pStyle w:val="ListParagraph"/>
        <w:numPr>
          <w:ilvl w:val="0"/>
          <w:numId w:val="2"/>
        </w:numPr>
        <w:spacing w:line="220" w:lineRule="exact"/>
        <w:rPr>
          <w:rStyle w:val="Strong"/>
          <w:rFonts w:asciiTheme="minorHAnsi" w:hAnsiTheme="minorHAnsi" w:cstheme="minorHAnsi"/>
          <w:b w:val="0"/>
          <w:bCs w:val="0"/>
          <w:sz w:val="20"/>
        </w:rPr>
      </w:pPr>
      <w:r>
        <w:rPr>
          <w:rStyle w:val="Strong"/>
          <w:rFonts w:asciiTheme="minorHAnsi" w:hAnsiTheme="minorHAnsi" w:cstheme="minorHAnsi"/>
          <w:b w:val="0"/>
          <w:bCs w:val="0"/>
          <w:sz w:val="20"/>
        </w:rPr>
        <w:t>Bioinformatics (NGS Data Analytics)</w:t>
      </w:r>
    </w:p>
    <w:p w14:paraId="463E916E" w14:textId="69E82227" w:rsidR="007F7CC8" w:rsidRPr="007F7CC8" w:rsidRDefault="007F7CC8" w:rsidP="007F7CC8">
      <w:pPr>
        <w:spacing w:line="220" w:lineRule="exact"/>
        <w:rPr>
          <w:rFonts w:asciiTheme="minorHAnsi" w:hAnsiTheme="minorHAnsi" w:cstheme="minorHAnsi"/>
          <w:sz w:val="20"/>
        </w:rPr>
        <w:sectPr w:rsidR="007F7CC8" w:rsidRPr="007F7CC8" w:rsidSect="00E975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462DE6" w14:textId="6A04690A" w:rsidR="00E975D0" w:rsidRPr="002F0609" w:rsidRDefault="00E975D0" w:rsidP="00E975D0">
      <w:pPr>
        <w:spacing w:before="80" w:line="220" w:lineRule="exact"/>
        <w:rPr>
          <w:rFonts w:ascii="Calibri" w:hAnsi="Calibri" w:cs="Calibri"/>
          <w:b/>
          <w:sz w:val="22"/>
          <w:szCs w:val="22"/>
        </w:rPr>
      </w:pPr>
      <w:r w:rsidRPr="002F0609">
        <w:rPr>
          <w:rFonts w:ascii="Calibri" w:hAnsi="Calibri" w:cs="Calibri"/>
          <w:b/>
          <w:sz w:val="22"/>
          <w:szCs w:val="22"/>
        </w:rPr>
        <w:t>Scientific Skills:</w:t>
      </w:r>
    </w:p>
    <w:p w14:paraId="085BCE4A" w14:textId="77777777" w:rsidR="00E975D0" w:rsidRPr="002F0609" w:rsidRDefault="00E975D0" w:rsidP="00E975D0">
      <w:pPr>
        <w:pStyle w:val="ListParagraph"/>
        <w:numPr>
          <w:ilvl w:val="0"/>
          <w:numId w:val="1"/>
        </w:numPr>
        <w:spacing w:line="220" w:lineRule="exact"/>
        <w:rPr>
          <w:rFonts w:ascii="Calibri" w:hAnsi="Calibri" w:cs="Calibri"/>
          <w:sz w:val="22"/>
          <w:szCs w:val="22"/>
        </w:rPr>
        <w:sectPr w:rsidR="00E975D0" w:rsidRPr="002F0609" w:rsidSect="00E975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05A3F5" w14:textId="77777777" w:rsidR="00E975D0" w:rsidRDefault="00E975D0" w:rsidP="00E975D0">
      <w:pPr>
        <w:pStyle w:val="ListParagraph"/>
        <w:numPr>
          <w:ilvl w:val="0"/>
          <w:numId w:val="1"/>
        </w:numPr>
        <w:spacing w:line="220" w:lineRule="exact"/>
        <w:rPr>
          <w:rFonts w:ascii="Calibri" w:hAnsi="Calibri" w:cs="Calibri"/>
          <w:sz w:val="20"/>
          <w:szCs w:val="22"/>
        </w:rPr>
      </w:pPr>
      <w:r w:rsidRPr="002F0609">
        <w:rPr>
          <w:rFonts w:ascii="Calibri" w:hAnsi="Calibri" w:cs="Calibri"/>
          <w:sz w:val="20"/>
          <w:szCs w:val="22"/>
        </w:rPr>
        <w:t>NGS Library Preparation</w:t>
      </w:r>
    </w:p>
    <w:p w14:paraId="046FB4E4" w14:textId="77777777" w:rsidR="00E975D0" w:rsidRDefault="00E975D0" w:rsidP="00E975D0">
      <w:pPr>
        <w:pStyle w:val="ListParagraph"/>
        <w:numPr>
          <w:ilvl w:val="0"/>
          <w:numId w:val="1"/>
        </w:numPr>
        <w:spacing w:line="220" w:lineRule="exact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PCR</w:t>
      </w:r>
    </w:p>
    <w:p w14:paraId="0BB67C9A" w14:textId="45112736" w:rsidR="00E975D0" w:rsidRDefault="00E975D0" w:rsidP="00E975D0">
      <w:pPr>
        <w:pStyle w:val="ListParagraph"/>
        <w:numPr>
          <w:ilvl w:val="0"/>
          <w:numId w:val="1"/>
        </w:numPr>
        <w:spacing w:line="220" w:lineRule="exact"/>
        <w:rPr>
          <w:rFonts w:ascii="Calibri" w:hAnsi="Calibri" w:cs="Calibri"/>
          <w:sz w:val="20"/>
          <w:szCs w:val="22"/>
        </w:rPr>
      </w:pPr>
      <w:r w:rsidRPr="002F0609">
        <w:rPr>
          <w:rFonts w:ascii="Calibri" w:hAnsi="Calibri" w:cs="Calibri"/>
          <w:sz w:val="20"/>
          <w:szCs w:val="22"/>
        </w:rPr>
        <w:t>Primer &amp; gRNA Desig</w:t>
      </w:r>
      <w:r>
        <w:rPr>
          <w:rFonts w:ascii="Calibri" w:hAnsi="Calibri" w:cs="Calibri"/>
          <w:sz w:val="20"/>
          <w:szCs w:val="22"/>
        </w:rPr>
        <w:t>n</w:t>
      </w:r>
    </w:p>
    <w:p w14:paraId="0CD64E41" w14:textId="77777777" w:rsidR="00E975D0" w:rsidRPr="00E975D0" w:rsidRDefault="00E975D0" w:rsidP="002D34D2">
      <w:pPr>
        <w:pStyle w:val="ListParagraph"/>
        <w:numPr>
          <w:ilvl w:val="0"/>
          <w:numId w:val="1"/>
        </w:numPr>
        <w:spacing w:line="220" w:lineRule="exact"/>
        <w:ind w:firstLine="0"/>
        <w:rPr>
          <w:rFonts w:ascii="Calibri" w:hAnsi="Calibri" w:cs="Calibri"/>
          <w:sz w:val="20"/>
          <w:szCs w:val="22"/>
        </w:rPr>
      </w:pPr>
      <w:r w:rsidRPr="00E975D0">
        <w:rPr>
          <w:rFonts w:ascii="Calibri" w:hAnsi="Calibri" w:cs="Calibri"/>
          <w:sz w:val="20"/>
          <w:szCs w:val="22"/>
        </w:rPr>
        <w:t>Liquid Chromatography</w:t>
      </w:r>
    </w:p>
    <w:p w14:paraId="1484CB83" w14:textId="4A9ECA8E" w:rsidR="00E975D0" w:rsidRDefault="00E975D0" w:rsidP="002D34D2">
      <w:pPr>
        <w:pStyle w:val="ListParagraph"/>
        <w:numPr>
          <w:ilvl w:val="0"/>
          <w:numId w:val="1"/>
        </w:numPr>
        <w:spacing w:line="220" w:lineRule="exact"/>
        <w:ind w:firstLine="0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Liquid Handling Automation</w:t>
      </w:r>
    </w:p>
    <w:p w14:paraId="0DA27082" w14:textId="77777777" w:rsidR="00E975D0" w:rsidRPr="00E975D0" w:rsidRDefault="00E975D0" w:rsidP="002D34D2">
      <w:pPr>
        <w:pStyle w:val="ListParagraph"/>
        <w:numPr>
          <w:ilvl w:val="0"/>
          <w:numId w:val="1"/>
        </w:numPr>
        <w:spacing w:line="220" w:lineRule="exact"/>
        <w:ind w:firstLine="0"/>
        <w:rPr>
          <w:rStyle w:val="Strong"/>
          <w:rFonts w:ascii="Calibri" w:hAnsi="Calibri" w:cs="Calibri"/>
          <w:b w:val="0"/>
          <w:bCs w:val="0"/>
          <w:sz w:val="20"/>
          <w:szCs w:val="22"/>
        </w:rPr>
        <w:sectPr w:rsidR="00E975D0" w:rsidRPr="00E975D0" w:rsidSect="00E975D0">
          <w:type w:val="continuous"/>
          <w:pgSz w:w="12240" w:h="15840"/>
          <w:pgMar w:top="1440" w:right="1440" w:bottom="1440" w:left="1440" w:header="720" w:footer="720" w:gutter="0"/>
          <w:cols w:num="2" w:space="8"/>
          <w:docGrid w:linePitch="360"/>
        </w:sectPr>
      </w:pPr>
      <w:r>
        <w:rPr>
          <w:rFonts w:ascii="Calibri" w:hAnsi="Calibri" w:cs="Calibri"/>
          <w:sz w:val="20"/>
          <w:szCs w:val="22"/>
        </w:rPr>
        <w:t>Design of Experiment (JMP)</w:t>
      </w:r>
    </w:p>
    <w:p w14:paraId="48CD78DC" w14:textId="6EACC823" w:rsidR="00E975D0" w:rsidRPr="00E975D0" w:rsidRDefault="00E975D0" w:rsidP="00E975D0">
      <w:pPr>
        <w:spacing w:line="220" w:lineRule="exact"/>
        <w:rPr>
          <w:rFonts w:ascii="Calibri" w:hAnsi="Calibri" w:cs="Calibri"/>
          <w:sz w:val="20"/>
          <w:szCs w:val="22"/>
        </w:rPr>
      </w:pPr>
    </w:p>
    <w:p w14:paraId="35104FA4" w14:textId="77777777" w:rsidR="00E975D0" w:rsidRPr="00E975D0" w:rsidRDefault="00E975D0" w:rsidP="00E975D0">
      <w:pPr>
        <w:spacing w:line="220" w:lineRule="exact"/>
        <w:ind w:left="360"/>
        <w:rPr>
          <w:rStyle w:val="Strong"/>
          <w:rFonts w:ascii="Calibri" w:hAnsi="Calibri" w:cs="Calibri"/>
          <w:b w:val="0"/>
          <w:bCs w:val="0"/>
          <w:sz w:val="20"/>
          <w:szCs w:val="22"/>
        </w:rPr>
        <w:sectPr w:rsidR="00E975D0" w:rsidRPr="00E975D0" w:rsidSect="00E975D0">
          <w:type w:val="continuous"/>
          <w:pgSz w:w="12240" w:h="15840"/>
          <w:pgMar w:top="1440" w:right="1440" w:bottom="1440" w:left="1440" w:header="720" w:footer="720" w:gutter="0"/>
          <w:cols w:num="2" w:space="8"/>
          <w:docGrid w:linePitch="360"/>
        </w:sectPr>
      </w:pPr>
    </w:p>
    <w:p w14:paraId="588BFD10" w14:textId="383DC737" w:rsidR="00E975D0" w:rsidRPr="002F0609" w:rsidRDefault="00E975D0" w:rsidP="00E975D0">
      <w:pPr>
        <w:pBdr>
          <w:bottom w:val="single" w:sz="6" w:space="1" w:color="auto"/>
        </w:pBdr>
        <w:spacing w:line="220" w:lineRule="exact"/>
        <w:rPr>
          <w:rStyle w:val="Strong"/>
          <w:rFonts w:asciiTheme="minorHAnsi" w:hAnsiTheme="minorHAnsi" w:cstheme="minorHAnsi"/>
          <w:sz w:val="22"/>
        </w:rPr>
      </w:pPr>
      <w:r>
        <w:rPr>
          <w:rStyle w:val="Strong"/>
          <w:rFonts w:asciiTheme="minorHAnsi" w:hAnsiTheme="minorHAnsi" w:cstheme="minorHAnsi"/>
          <w:sz w:val="22"/>
        </w:rPr>
        <w:t>WORK/RESEARCH</w:t>
      </w:r>
      <w:r w:rsidRPr="002F0609">
        <w:rPr>
          <w:rStyle w:val="Strong"/>
          <w:rFonts w:asciiTheme="minorHAnsi" w:hAnsiTheme="minorHAnsi" w:cstheme="minorHAnsi"/>
          <w:sz w:val="22"/>
        </w:rPr>
        <w:t xml:space="preserve"> EXPERIENCE</w:t>
      </w:r>
    </w:p>
    <w:p w14:paraId="0D782C8D" w14:textId="77777777" w:rsidR="00E975D0" w:rsidRPr="002F0609" w:rsidRDefault="00E975D0" w:rsidP="00E975D0">
      <w:pPr>
        <w:pStyle w:val="Heading5"/>
        <w:tabs>
          <w:tab w:val="right" w:pos="10800"/>
        </w:tabs>
        <w:rPr>
          <w:rFonts w:ascii="Calibri" w:hAnsi="Calibri" w:cs="Calibri"/>
          <w:sz w:val="22"/>
          <w:szCs w:val="24"/>
        </w:rPr>
      </w:pPr>
      <w:r w:rsidRPr="002F0609">
        <w:rPr>
          <w:rFonts w:ascii="Calibri" w:hAnsi="Calibri" w:cs="Calibri"/>
          <w:sz w:val="22"/>
          <w:szCs w:val="24"/>
        </w:rPr>
        <w:t xml:space="preserve">Amgen Inc. </w:t>
      </w:r>
      <w:r w:rsidRPr="002F0609">
        <w:rPr>
          <w:rFonts w:ascii="Calibri" w:hAnsi="Calibri" w:cs="Calibri"/>
          <w:sz w:val="22"/>
          <w:szCs w:val="24"/>
        </w:rPr>
        <w:tab/>
      </w:r>
      <w:r w:rsidRPr="002F0609">
        <w:rPr>
          <w:rFonts w:ascii="Calibri" w:hAnsi="Calibri" w:cs="Calibri"/>
          <w:b w:val="0"/>
          <w:bCs/>
          <w:sz w:val="22"/>
          <w:szCs w:val="24"/>
        </w:rPr>
        <w:t>Thousand Oaks, CA</w:t>
      </w:r>
    </w:p>
    <w:p w14:paraId="5651D99D" w14:textId="77777777" w:rsidR="00E975D0" w:rsidRPr="002F0609" w:rsidRDefault="00E975D0" w:rsidP="00E975D0">
      <w:pPr>
        <w:rPr>
          <w:rFonts w:ascii="Calibri" w:hAnsi="Calibri" w:cs="Calibri"/>
          <w:b/>
          <w:bCs/>
          <w:i/>
          <w:iCs/>
          <w:sz w:val="22"/>
        </w:rPr>
      </w:pPr>
      <w:r w:rsidRPr="002F0609">
        <w:rPr>
          <w:rFonts w:ascii="Calibri" w:hAnsi="Calibri" w:cs="Calibri"/>
          <w:b/>
          <w:bCs/>
          <w:i/>
          <w:iCs/>
          <w:sz w:val="22"/>
        </w:rPr>
        <w:t>Senior Associate Scientist – Process Development</w:t>
      </w:r>
      <w:r w:rsidRPr="002F0609">
        <w:rPr>
          <w:rFonts w:ascii="Calibri" w:hAnsi="Calibri" w:cs="Calibri"/>
          <w:b/>
          <w:bCs/>
          <w:i/>
          <w:iCs/>
          <w:sz w:val="22"/>
        </w:rPr>
        <w:tab/>
      </w:r>
      <w:r w:rsidRPr="002F0609">
        <w:rPr>
          <w:rFonts w:ascii="Calibri" w:hAnsi="Calibri" w:cs="Calibri"/>
          <w:b/>
          <w:bCs/>
          <w:i/>
          <w:iCs/>
          <w:sz w:val="22"/>
        </w:rPr>
        <w:tab/>
        <w:t xml:space="preserve">                              </w:t>
      </w:r>
      <w:r>
        <w:rPr>
          <w:rFonts w:ascii="Calibri" w:hAnsi="Calibri" w:cs="Calibri"/>
          <w:b/>
          <w:bCs/>
          <w:i/>
          <w:iCs/>
          <w:sz w:val="22"/>
        </w:rPr>
        <w:t xml:space="preserve">      </w:t>
      </w:r>
      <w:r w:rsidRPr="002F0609">
        <w:rPr>
          <w:rFonts w:ascii="Calibri" w:hAnsi="Calibri" w:cs="Calibri"/>
          <w:b/>
          <w:bCs/>
          <w:i/>
          <w:iCs/>
          <w:sz w:val="22"/>
        </w:rPr>
        <w:t>June 2019 – Present</w:t>
      </w:r>
    </w:p>
    <w:p w14:paraId="1D164550" w14:textId="2AC923ED" w:rsidR="00E975D0" w:rsidRDefault="002D34D2" w:rsidP="00E975D0">
      <w:pPr>
        <w:pStyle w:val="ListParagraph"/>
        <w:numPr>
          <w:ilvl w:val="0"/>
          <w:numId w:val="3"/>
        </w:numPr>
        <w:spacing w:line="240" w:lineRule="exact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Executed</w:t>
      </w:r>
      <w:r w:rsidR="00E975D0" w:rsidRPr="002F0609">
        <w:rPr>
          <w:rFonts w:ascii="Calibri" w:hAnsi="Calibri" w:cs="Calibri"/>
          <w:sz w:val="20"/>
          <w:szCs w:val="22"/>
        </w:rPr>
        <w:t xml:space="preserve"> high throughput formulation screening studies in support of multiple Amgen pipeline molecules</w:t>
      </w:r>
    </w:p>
    <w:p w14:paraId="7A6DC967" w14:textId="77777777" w:rsidR="00E975D0" w:rsidRPr="002F0609" w:rsidRDefault="00E975D0" w:rsidP="00E975D0">
      <w:pPr>
        <w:pStyle w:val="ListParagraph"/>
        <w:numPr>
          <w:ilvl w:val="0"/>
          <w:numId w:val="3"/>
        </w:numPr>
        <w:spacing w:line="240" w:lineRule="exact"/>
        <w:rPr>
          <w:rFonts w:ascii="Calibri" w:hAnsi="Calibri" w:cs="Calibri"/>
          <w:sz w:val="20"/>
          <w:szCs w:val="22"/>
        </w:rPr>
      </w:pPr>
      <w:r w:rsidRPr="002F0609">
        <w:rPr>
          <w:rFonts w:ascii="Calibri" w:hAnsi="Calibri" w:cs="Calibri"/>
          <w:sz w:val="20"/>
          <w:szCs w:val="22"/>
        </w:rPr>
        <w:t>Implemented performance tuning for machine learning algorithm for viscosity prediction of monoclonal antibody formulations</w:t>
      </w:r>
    </w:p>
    <w:p w14:paraId="60D46F39" w14:textId="77777777" w:rsidR="00E975D0" w:rsidRDefault="00E975D0" w:rsidP="00E975D0">
      <w:pPr>
        <w:pStyle w:val="ListParagraph"/>
        <w:numPr>
          <w:ilvl w:val="0"/>
          <w:numId w:val="3"/>
        </w:numPr>
        <w:spacing w:line="240" w:lineRule="exact"/>
        <w:rPr>
          <w:rFonts w:ascii="Calibri" w:hAnsi="Calibri" w:cs="Calibri"/>
          <w:sz w:val="20"/>
          <w:szCs w:val="22"/>
        </w:rPr>
      </w:pPr>
      <w:r w:rsidRPr="002F0609">
        <w:rPr>
          <w:rFonts w:ascii="Calibri" w:hAnsi="Calibri" w:cs="Calibri"/>
          <w:sz w:val="20"/>
          <w:szCs w:val="22"/>
        </w:rPr>
        <w:t>Deployed live dashboard for high throughput formulation screening studies to enable real-time process monitoring and decision-making</w:t>
      </w:r>
    </w:p>
    <w:p w14:paraId="50BBD2D2" w14:textId="2131815F" w:rsidR="00E975D0" w:rsidRPr="002F0609" w:rsidRDefault="00E975D0" w:rsidP="00E975D0">
      <w:pPr>
        <w:pStyle w:val="ListParagraph"/>
        <w:numPr>
          <w:ilvl w:val="0"/>
          <w:numId w:val="3"/>
        </w:numPr>
        <w:spacing w:line="240" w:lineRule="exact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 xml:space="preserve">Built automation protocols for two liquid handlers (Unchained, Andrews) to increase </w:t>
      </w:r>
      <w:r w:rsidR="002D34D2">
        <w:rPr>
          <w:rFonts w:ascii="Calibri" w:hAnsi="Calibri" w:cs="Calibri"/>
          <w:sz w:val="20"/>
          <w:szCs w:val="22"/>
        </w:rPr>
        <w:t xml:space="preserve">automation </w:t>
      </w:r>
      <w:r>
        <w:rPr>
          <w:rFonts w:ascii="Calibri" w:hAnsi="Calibri" w:cs="Calibri"/>
          <w:sz w:val="20"/>
          <w:szCs w:val="22"/>
        </w:rPr>
        <w:t>efficiency and decrease lead times and workload for high throughput studies</w:t>
      </w:r>
    </w:p>
    <w:p w14:paraId="50939875" w14:textId="77777777" w:rsidR="00E975D0" w:rsidRPr="002F0609" w:rsidRDefault="00E975D0" w:rsidP="00E975D0">
      <w:pPr>
        <w:pStyle w:val="Heading5"/>
        <w:tabs>
          <w:tab w:val="right" w:pos="10800"/>
        </w:tabs>
        <w:rPr>
          <w:rFonts w:ascii="Calibri" w:hAnsi="Calibri" w:cs="Calibri"/>
          <w:b w:val="0"/>
          <w:bCs/>
          <w:sz w:val="22"/>
          <w:szCs w:val="24"/>
        </w:rPr>
      </w:pPr>
      <w:r w:rsidRPr="002F0609">
        <w:rPr>
          <w:rFonts w:ascii="Calibri" w:hAnsi="Calibri" w:cs="Calibri"/>
          <w:sz w:val="22"/>
          <w:szCs w:val="24"/>
        </w:rPr>
        <w:t>Cedars-Sinai Medical Center</w:t>
      </w:r>
      <w:r w:rsidRPr="002F0609"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b w:val="0"/>
          <w:bCs/>
          <w:sz w:val="22"/>
          <w:szCs w:val="24"/>
        </w:rPr>
        <w:t>West Hollywood</w:t>
      </w:r>
      <w:r w:rsidRPr="002F0609">
        <w:rPr>
          <w:rFonts w:ascii="Calibri" w:hAnsi="Calibri" w:cs="Calibri"/>
          <w:b w:val="0"/>
          <w:bCs/>
          <w:sz w:val="22"/>
          <w:szCs w:val="24"/>
        </w:rPr>
        <w:t>, CA</w:t>
      </w:r>
    </w:p>
    <w:p w14:paraId="494C95FF" w14:textId="77777777" w:rsidR="00E975D0" w:rsidRPr="002F0609" w:rsidRDefault="00E975D0" w:rsidP="00E975D0">
      <w:pPr>
        <w:rPr>
          <w:rFonts w:ascii="Calibri" w:hAnsi="Calibri" w:cs="Calibri"/>
          <w:b/>
          <w:bCs/>
          <w:i/>
          <w:iCs/>
          <w:sz w:val="22"/>
        </w:rPr>
      </w:pPr>
      <w:r w:rsidRPr="002F0609">
        <w:rPr>
          <w:rFonts w:ascii="Calibri" w:hAnsi="Calibri" w:cs="Calibri"/>
          <w:b/>
          <w:bCs/>
          <w:i/>
          <w:iCs/>
          <w:sz w:val="22"/>
        </w:rPr>
        <w:t>Research Associate I – Bioinformatics and Functional Genomics</w:t>
      </w:r>
      <w:r w:rsidRPr="002F0609">
        <w:rPr>
          <w:rFonts w:ascii="Calibri" w:hAnsi="Calibri" w:cs="Calibri"/>
          <w:b/>
          <w:bCs/>
          <w:i/>
          <w:iCs/>
          <w:sz w:val="22"/>
        </w:rPr>
        <w:tab/>
      </w:r>
      <w:r w:rsidRPr="002F0609">
        <w:rPr>
          <w:rFonts w:ascii="Calibri" w:hAnsi="Calibri" w:cs="Calibri"/>
          <w:b/>
          <w:bCs/>
          <w:i/>
          <w:iCs/>
          <w:sz w:val="22"/>
        </w:rPr>
        <w:tab/>
      </w:r>
      <w:r w:rsidRPr="002F0609">
        <w:rPr>
          <w:rFonts w:ascii="Calibri" w:hAnsi="Calibri" w:cs="Calibri"/>
          <w:b/>
          <w:bCs/>
          <w:i/>
          <w:iCs/>
          <w:sz w:val="22"/>
        </w:rPr>
        <w:tab/>
      </w:r>
      <w:r>
        <w:rPr>
          <w:rFonts w:ascii="Calibri" w:hAnsi="Calibri" w:cs="Calibri"/>
          <w:b/>
          <w:bCs/>
          <w:i/>
          <w:iCs/>
          <w:sz w:val="22"/>
        </w:rPr>
        <w:t xml:space="preserve">    </w:t>
      </w:r>
      <w:r w:rsidRPr="002F0609">
        <w:rPr>
          <w:rFonts w:ascii="Calibri" w:hAnsi="Calibri" w:cs="Calibri"/>
          <w:b/>
          <w:bCs/>
          <w:i/>
          <w:iCs/>
          <w:sz w:val="22"/>
        </w:rPr>
        <w:t>Jan 2019</w:t>
      </w:r>
      <w:r w:rsidRPr="002F0609">
        <w:rPr>
          <w:rFonts w:ascii="Calibri" w:hAnsi="Calibri" w:cs="Calibri"/>
          <w:b/>
          <w:i/>
          <w:sz w:val="22"/>
        </w:rPr>
        <w:t xml:space="preserve"> – </w:t>
      </w:r>
      <w:r w:rsidRPr="002F0609">
        <w:rPr>
          <w:rFonts w:ascii="Calibri" w:hAnsi="Calibri" w:cs="Calibri"/>
          <w:b/>
          <w:bCs/>
          <w:i/>
          <w:iCs/>
          <w:sz w:val="22"/>
        </w:rPr>
        <w:t>May 2019</w:t>
      </w:r>
      <w:r w:rsidRPr="002F0609">
        <w:rPr>
          <w:rFonts w:ascii="Calibri" w:hAnsi="Calibri" w:cs="Calibri"/>
          <w:b/>
          <w:bCs/>
          <w:i/>
          <w:iCs/>
          <w:sz w:val="22"/>
        </w:rPr>
        <w:tab/>
      </w:r>
    </w:p>
    <w:p w14:paraId="1A233B25" w14:textId="77777777" w:rsidR="00E975D0" w:rsidRPr="00326F86" w:rsidRDefault="00E975D0" w:rsidP="00E975D0">
      <w:pPr>
        <w:pStyle w:val="ListParagraph"/>
        <w:numPr>
          <w:ilvl w:val="0"/>
          <w:numId w:val="3"/>
        </w:numPr>
        <w:spacing w:line="240" w:lineRule="exact"/>
        <w:rPr>
          <w:rFonts w:ascii="Calibri" w:hAnsi="Calibri" w:cs="Calibri"/>
          <w:sz w:val="20"/>
          <w:szCs w:val="22"/>
        </w:rPr>
      </w:pPr>
      <w:r w:rsidRPr="002F0609">
        <w:rPr>
          <w:rFonts w:ascii="Calibri" w:hAnsi="Calibri" w:cs="Calibri"/>
          <w:sz w:val="20"/>
          <w:szCs w:val="22"/>
        </w:rPr>
        <w:t>Provided end-to-end Computational Biology support on several Bladder, Breast and Ovarian cancer experiments</w:t>
      </w:r>
      <w:r>
        <w:rPr>
          <w:rFonts w:ascii="Calibri" w:hAnsi="Calibri" w:cs="Calibri"/>
          <w:sz w:val="20"/>
          <w:szCs w:val="22"/>
        </w:rPr>
        <w:t xml:space="preserve"> (manuscripts in review)</w:t>
      </w:r>
    </w:p>
    <w:p w14:paraId="54A0B64F" w14:textId="27AE9616" w:rsidR="00E975D0" w:rsidRDefault="00E975D0" w:rsidP="00E975D0">
      <w:pPr>
        <w:pStyle w:val="ListParagraph"/>
        <w:numPr>
          <w:ilvl w:val="0"/>
          <w:numId w:val="3"/>
        </w:numPr>
        <w:spacing w:line="240" w:lineRule="exact"/>
        <w:rPr>
          <w:rFonts w:ascii="Calibri" w:hAnsi="Calibri" w:cs="Calibri"/>
          <w:sz w:val="20"/>
          <w:szCs w:val="22"/>
        </w:rPr>
      </w:pPr>
      <w:r w:rsidRPr="00CF6B50">
        <w:rPr>
          <w:rFonts w:ascii="Calibri" w:hAnsi="Calibri" w:cs="Calibri"/>
          <w:sz w:val="20"/>
          <w:szCs w:val="22"/>
        </w:rPr>
        <w:t xml:space="preserve">Designed NGS analytics pipelines to analyze </w:t>
      </w:r>
      <w:r>
        <w:rPr>
          <w:rFonts w:ascii="Calibri" w:hAnsi="Calibri" w:cs="Calibri"/>
          <w:sz w:val="20"/>
          <w:szCs w:val="22"/>
        </w:rPr>
        <w:t>RNA-Seq,</w:t>
      </w:r>
      <w:r w:rsidR="00C208EF">
        <w:rPr>
          <w:rFonts w:ascii="Calibri" w:hAnsi="Calibri" w:cs="Calibri"/>
          <w:sz w:val="20"/>
          <w:szCs w:val="22"/>
        </w:rPr>
        <w:t xml:space="preserve"> scRNA-seq,</w:t>
      </w:r>
      <w:r>
        <w:rPr>
          <w:rFonts w:ascii="Calibri" w:hAnsi="Calibri" w:cs="Calibri"/>
          <w:sz w:val="20"/>
          <w:szCs w:val="22"/>
        </w:rPr>
        <w:t xml:space="preserve"> CRISPR and ChIP-Seq data</w:t>
      </w:r>
      <w:r w:rsidRPr="00CF6B50">
        <w:rPr>
          <w:rFonts w:ascii="Calibri" w:hAnsi="Calibri" w:cs="Calibri"/>
          <w:sz w:val="20"/>
          <w:szCs w:val="22"/>
        </w:rPr>
        <w:t xml:space="preserve"> </w:t>
      </w:r>
      <w:r>
        <w:rPr>
          <w:rFonts w:ascii="Calibri" w:hAnsi="Calibri" w:cs="Calibri"/>
          <w:sz w:val="20"/>
          <w:szCs w:val="22"/>
        </w:rPr>
        <w:t>to reduce turnaround times and automate data analytics</w:t>
      </w:r>
    </w:p>
    <w:p w14:paraId="347ED38F" w14:textId="77777777" w:rsidR="00E975D0" w:rsidRDefault="00E975D0" w:rsidP="00E975D0">
      <w:pPr>
        <w:pStyle w:val="ListParagraph"/>
        <w:numPr>
          <w:ilvl w:val="0"/>
          <w:numId w:val="3"/>
        </w:numPr>
        <w:spacing w:line="240" w:lineRule="exact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Created CRISPR screening libraries</w:t>
      </w:r>
      <w:r w:rsidRPr="00CF6B50">
        <w:rPr>
          <w:rFonts w:ascii="Calibri" w:hAnsi="Calibri" w:cs="Calibri"/>
          <w:sz w:val="20"/>
          <w:szCs w:val="22"/>
        </w:rPr>
        <w:t xml:space="preserve"> </w:t>
      </w:r>
      <w:r>
        <w:rPr>
          <w:rFonts w:ascii="Calibri" w:hAnsi="Calibri" w:cs="Calibri"/>
          <w:sz w:val="20"/>
          <w:szCs w:val="22"/>
        </w:rPr>
        <w:t>by using machine learning methods to classify mutation types</w:t>
      </w:r>
    </w:p>
    <w:p w14:paraId="0086ED25" w14:textId="77777777" w:rsidR="00E975D0" w:rsidRPr="00326F86" w:rsidRDefault="00E975D0" w:rsidP="00E975D0">
      <w:pPr>
        <w:pStyle w:val="Heading5"/>
        <w:tabs>
          <w:tab w:val="right" w:pos="10800"/>
        </w:tabs>
        <w:rPr>
          <w:rFonts w:ascii="Calibri" w:hAnsi="Calibri" w:cs="Calibri"/>
          <w:sz w:val="22"/>
          <w:szCs w:val="22"/>
          <w:lang w:val="pt-BR"/>
        </w:rPr>
      </w:pPr>
      <w:r w:rsidRPr="00326F86">
        <w:rPr>
          <w:rFonts w:ascii="Calibri" w:hAnsi="Calibri" w:cs="Calibri"/>
          <w:sz w:val="22"/>
          <w:szCs w:val="22"/>
          <w:lang w:val="pt-BR"/>
        </w:rPr>
        <w:t xml:space="preserve">Dr. Matteo Pellegrini Lab </w:t>
      </w:r>
      <w:r w:rsidRPr="00326F86">
        <w:rPr>
          <w:rFonts w:ascii="Calibri" w:hAnsi="Calibri" w:cs="Calibri"/>
          <w:sz w:val="22"/>
          <w:szCs w:val="22"/>
          <w:lang w:val="pt-BR"/>
        </w:rPr>
        <w:tab/>
      </w:r>
      <w:r>
        <w:rPr>
          <w:rFonts w:ascii="Calibri" w:hAnsi="Calibri" w:cs="Calibri"/>
          <w:b w:val="0"/>
          <w:sz w:val="22"/>
          <w:szCs w:val="22"/>
          <w:lang w:val="pt-BR"/>
        </w:rPr>
        <w:t>Westwood</w:t>
      </w:r>
      <w:r w:rsidRPr="00326F86">
        <w:rPr>
          <w:rFonts w:ascii="Calibri" w:hAnsi="Calibri" w:cs="Calibri"/>
          <w:b w:val="0"/>
          <w:sz w:val="22"/>
          <w:szCs w:val="22"/>
          <w:lang w:val="pt-BR"/>
        </w:rPr>
        <w:t>, CA</w:t>
      </w:r>
    </w:p>
    <w:p w14:paraId="53444FE6" w14:textId="77777777" w:rsidR="00E975D0" w:rsidRPr="00BF3D26" w:rsidRDefault="00E975D0" w:rsidP="00E975D0">
      <w:pPr>
        <w:tabs>
          <w:tab w:val="right" w:pos="10800"/>
        </w:tabs>
        <w:rPr>
          <w:rFonts w:ascii="Calibri" w:hAnsi="Calibri" w:cs="Calibri"/>
          <w:b/>
          <w:i/>
          <w:sz w:val="22"/>
          <w:szCs w:val="20"/>
          <w:lang w:val="es-US"/>
        </w:rPr>
      </w:pPr>
      <w:r w:rsidRPr="00326F86">
        <w:rPr>
          <w:rFonts w:ascii="Calibri" w:hAnsi="Calibri" w:cs="Calibri"/>
          <w:b/>
          <w:i/>
          <w:sz w:val="22"/>
          <w:szCs w:val="22"/>
          <w:lang w:val="es-US"/>
        </w:rPr>
        <w:t>Research Ass</w:t>
      </w:r>
      <w:r>
        <w:rPr>
          <w:rFonts w:ascii="Calibri" w:hAnsi="Calibri" w:cs="Calibri"/>
          <w:b/>
          <w:i/>
          <w:sz w:val="22"/>
          <w:szCs w:val="22"/>
          <w:lang w:val="es-US"/>
        </w:rPr>
        <w:t>istant</w:t>
      </w:r>
      <w:r w:rsidRPr="00326F86">
        <w:rPr>
          <w:rFonts w:ascii="Calibri" w:hAnsi="Calibri" w:cs="Calibri"/>
          <w:b/>
          <w:sz w:val="20"/>
          <w:szCs w:val="20"/>
          <w:lang w:val="es-US"/>
        </w:rPr>
        <w:tab/>
      </w:r>
      <w:r w:rsidRPr="00BF3D26">
        <w:rPr>
          <w:rFonts w:ascii="Calibri" w:hAnsi="Calibri" w:cs="Calibri"/>
          <w:b/>
          <w:sz w:val="22"/>
          <w:szCs w:val="20"/>
          <w:lang w:val="es-US"/>
        </w:rPr>
        <w:t xml:space="preserve"> </w:t>
      </w:r>
      <w:r w:rsidRPr="00BF3D26">
        <w:rPr>
          <w:rFonts w:ascii="Calibri" w:hAnsi="Calibri" w:cs="Calibri"/>
          <w:b/>
          <w:i/>
          <w:sz w:val="22"/>
          <w:szCs w:val="20"/>
          <w:lang w:val="es-US"/>
        </w:rPr>
        <w:t>June 2016 – Dec 2018</w:t>
      </w:r>
    </w:p>
    <w:p w14:paraId="7EBA11E1" w14:textId="77777777" w:rsidR="00E975D0" w:rsidRPr="00326F86" w:rsidRDefault="00E975D0" w:rsidP="00E975D0">
      <w:pPr>
        <w:numPr>
          <w:ilvl w:val="0"/>
          <w:numId w:val="4"/>
        </w:numPr>
        <w:contextualSpacing/>
        <w:rPr>
          <w:rFonts w:ascii="Calibri" w:hAnsi="Calibri" w:cs="Calibri"/>
          <w:sz w:val="20"/>
          <w:szCs w:val="20"/>
        </w:rPr>
      </w:pPr>
      <w:r w:rsidRPr="00326F86">
        <w:rPr>
          <w:rFonts w:ascii="Calibri" w:hAnsi="Calibri" w:cs="Calibri"/>
          <w:sz w:val="20"/>
          <w:szCs w:val="20"/>
        </w:rPr>
        <w:t>Streamlined algorithm pipeline architecture for proprietary cell classification algorithms from NGS data, significantly reducing required computing power by half and run time by 90%</w:t>
      </w:r>
    </w:p>
    <w:p w14:paraId="434CDC8C" w14:textId="77777777" w:rsidR="00E975D0" w:rsidRPr="00326F86" w:rsidRDefault="00E975D0" w:rsidP="00E975D0">
      <w:pPr>
        <w:numPr>
          <w:ilvl w:val="0"/>
          <w:numId w:val="4"/>
        </w:numPr>
        <w:contextualSpacing/>
        <w:rPr>
          <w:rFonts w:ascii="Calibri" w:hAnsi="Calibri" w:cs="Calibri"/>
          <w:sz w:val="20"/>
          <w:szCs w:val="20"/>
        </w:rPr>
      </w:pPr>
      <w:r w:rsidRPr="00326F86">
        <w:rPr>
          <w:rFonts w:ascii="Calibri" w:hAnsi="Calibri" w:cs="Calibri"/>
          <w:sz w:val="20"/>
          <w:szCs w:val="20"/>
        </w:rPr>
        <w:t xml:space="preserve">Deployed cloud-based solutions in RShiny and AWS to analyze DNA Methylation, WGBS, and microarray data, to enable </w:t>
      </w:r>
      <w:r>
        <w:rPr>
          <w:rFonts w:ascii="Calibri" w:hAnsi="Calibri" w:cs="Calibri"/>
          <w:sz w:val="20"/>
          <w:szCs w:val="20"/>
        </w:rPr>
        <w:t>instant</w:t>
      </w:r>
      <w:r w:rsidRPr="00326F86">
        <w:rPr>
          <w:rFonts w:ascii="Calibri" w:hAnsi="Calibri" w:cs="Calibri"/>
          <w:sz w:val="20"/>
          <w:szCs w:val="20"/>
        </w:rPr>
        <w:t xml:space="preserve"> cell type classification</w:t>
      </w:r>
    </w:p>
    <w:p w14:paraId="3140CF20" w14:textId="4863182D" w:rsidR="00023004" w:rsidRDefault="00E975D0" w:rsidP="00020648">
      <w:pPr>
        <w:numPr>
          <w:ilvl w:val="0"/>
          <w:numId w:val="4"/>
        </w:numPr>
        <w:spacing w:line="240" w:lineRule="exact"/>
        <w:contextualSpacing/>
      </w:pPr>
      <w:r w:rsidRPr="00020648">
        <w:rPr>
          <w:rFonts w:ascii="Calibri" w:hAnsi="Calibri" w:cs="Calibri"/>
          <w:sz w:val="20"/>
          <w:szCs w:val="20"/>
        </w:rPr>
        <w:t>Developed a novel technique in Differential Methylation site recognition called CEllFi® (technology licensed to Genentech, patent pendin</w:t>
      </w:r>
      <w:r w:rsidR="00020648" w:rsidRPr="00020648">
        <w:rPr>
          <w:rFonts w:ascii="Calibri" w:hAnsi="Calibri" w:cs="Calibri"/>
          <w:sz w:val="20"/>
          <w:szCs w:val="20"/>
        </w:rPr>
        <w:t>g</w:t>
      </w:r>
      <w:r w:rsidR="00020648">
        <w:rPr>
          <w:rFonts w:ascii="Calibri" w:hAnsi="Calibri" w:cs="Calibri"/>
          <w:sz w:val="20"/>
          <w:szCs w:val="20"/>
        </w:rPr>
        <w:t>)</w:t>
      </w:r>
    </w:p>
    <w:sectPr w:rsidR="00023004" w:rsidSect="008662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C097C"/>
    <w:multiLevelType w:val="hybridMultilevel"/>
    <w:tmpl w:val="B618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81B48"/>
    <w:multiLevelType w:val="hybridMultilevel"/>
    <w:tmpl w:val="2472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05FD6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E37"/>
    <w:multiLevelType w:val="hybridMultilevel"/>
    <w:tmpl w:val="18A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6720E"/>
    <w:multiLevelType w:val="multilevel"/>
    <w:tmpl w:val="A5AAE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D0"/>
    <w:rsid w:val="00020648"/>
    <w:rsid w:val="00023004"/>
    <w:rsid w:val="00196630"/>
    <w:rsid w:val="00252CD0"/>
    <w:rsid w:val="002D34D2"/>
    <w:rsid w:val="003705A7"/>
    <w:rsid w:val="007F7CC8"/>
    <w:rsid w:val="008662CA"/>
    <w:rsid w:val="00A12135"/>
    <w:rsid w:val="00A22961"/>
    <w:rsid w:val="00C208EF"/>
    <w:rsid w:val="00C7232A"/>
    <w:rsid w:val="00DE69A5"/>
    <w:rsid w:val="00E975D0"/>
    <w:rsid w:val="00F0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0584"/>
  <w15:chartTrackingRefBased/>
  <w15:docId w15:val="{4E7EC96C-2F2A-B644-B9EC-EF2EE23E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52CD0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rsid w:val="00252CD0"/>
    <w:pPr>
      <w:keepNext/>
      <w:outlineLvl w:val="4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52CD0"/>
    <w:rPr>
      <w:rFonts w:ascii="Times New Roman" w:eastAsia="Times New Roman" w:hAnsi="Times New Roman" w:cs="Times New Roman"/>
      <w:b/>
      <w:sz w:val="20"/>
      <w:szCs w:val="20"/>
    </w:rPr>
  </w:style>
  <w:style w:type="character" w:styleId="Strong">
    <w:name w:val="Strong"/>
    <w:basedOn w:val="DefaultParagraphFont"/>
    <w:uiPriority w:val="22"/>
    <w:qFormat/>
    <w:rsid w:val="00252CD0"/>
    <w:rPr>
      <w:b/>
      <w:bCs/>
    </w:rPr>
  </w:style>
  <w:style w:type="paragraph" w:styleId="ListParagraph">
    <w:name w:val="List Paragraph"/>
    <w:basedOn w:val="Normal"/>
    <w:uiPriority w:val="34"/>
    <w:qFormat/>
    <w:rsid w:val="0025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garajashashank@gmail.com" TargetMode="External"/><Relationship Id="rId5" Type="http://schemas.openxmlformats.org/officeDocument/2006/relationships/hyperlink" Target="mailto:nagarajashash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Nagaraja</dc:creator>
  <cp:keywords/>
  <dc:description/>
  <cp:lastModifiedBy>Shashank Nagaraja</cp:lastModifiedBy>
  <cp:revision>9</cp:revision>
  <dcterms:created xsi:type="dcterms:W3CDTF">2020-12-29T08:08:00Z</dcterms:created>
  <dcterms:modified xsi:type="dcterms:W3CDTF">2021-03-01T08:03:00Z</dcterms:modified>
</cp:coreProperties>
</file>