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85D" w:rsidRDefault="00AB485D">
      <w:r>
        <w:t>Table-1: Distribution of Sample PSUs by Division, District and Quarter</w:t>
      </w:r>
    </w:p>
    <w:tbl>
      <w:tblPr>
        <w:tblStyle w:val="LightGrid-Accent4"/>
        <w:tblpPr w:leftFromText="180" w:rightFromText="180" w:vertAnchor="text" w:tblpY="1"/>
        <w:tblW w:w="0" w:type="auto"/>
        <w:tblLayout w:type="fixed"/>
        <w:tblLook w:val="0000"/>
      </w:tblPr>
      <w:tblGrid>
        <w:gridCol w:w="1123"/>
        <w:gridCol w:w="1440"/>
        <w:gridCol w:w="1080"/>
        <w:gridCol w:w="1080"/>
        <w:gridCol w:w="1080"/>
        <w:gridCol w:w="1080"/>
      </w:tblGrid>
      <w:tr w:rsidR="00AB485D" w:rsidRPr="00AB485D" w:rsidTr="00AB485D">
        <w:trPr>
          <w:cnfStyle w:val="000000100000"/>
          <w:trHeight w:val="345"/>
        </w:trPr>
        <w:tc>
          <w:tcPr>
            <w:cnfStyle w:val="000010000000"/>
            <w:tcW w:w="2563" w:type="dxa"/>
            <w:gridSpan w:val="2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Division          District</w:t>
            </w:r>
          </w:p>
        </w:tc>
        <w:tc>
          <w:tcPr>
            <w:tcW w:w="4320" w:type="dxa"/>
            <w:gridSpan w:val="4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Quarter sample</w:t>
            </w:r>
          </w:p>
        </w:tc>
      </w:tr>
      <w:tr w:rsidR="00AB485D" w:rsidRPr="00AB485D" w:rsidTr="00AB485D">
        <w:trPr>
          <w:cnfStyle w:val="000000010000"/>
          <w:trHeight w:val="345"/>
        </w:trPr>
        <w:tc>
          <w:tcPr>
            <w:cnfStyle w:val="000010000000"/>
            <w:tcW w:w="2563" w:type="dxa"/>
            <w:gridSpan w:val="2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1st quarter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2nd quarter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3rd quarter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4th quarter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barisal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barguna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barisal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bhola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jhalokati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patuakhali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pirojpur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chittagong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bandarban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brahmanbaria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chandpur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chittagong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comilla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cox's</w:t>
            </w:r>
            <w:proofErr w:type="spellEnd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bazar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feni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khagrachhari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lakshmipur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noakhali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rangamati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dhaka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dhaka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faridpur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gazipur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gopalganj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jamalpur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kishorgonj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madaripur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manikganj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munshiganj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mymensingh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narayanganj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narsingdi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netrakona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rajbari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shariatpur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sherpur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tangail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khulna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bagerhat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chuadanga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jessore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jhenaidah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khulna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kushtia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magura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meherpur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narail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satkhira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bogra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joypurhat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naogaon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natore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nawabganj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pabna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sirajganj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rongpur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dinajpur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gaibandha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kurigram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lalmonirhat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nilphamari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panchagarh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rangpur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thakurgaon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sylhet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habiganj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maulvibazar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sunamganj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sylhet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</w:tr>
    </w:tbl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P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lastRenderedPageBreak/>
        <w:t>Table-1: Distribution of Sample PSUs by Division, District and Urbanity</w:t>
      </w:r>
    </w:p>
    <w:tbl>
      <w:tblPr>
        <w:tblStyle w:val="LightGrid-Accent1"/>
        <w:tblW w:w="0" w:type="auto"/>
        <w:tblLayout w:type="fixed"/>
        <w:tblLook w:val="0000"/>
      </w:tblPr>
      <w:tblGrid>
        <w:gridCol w:w="1123"/>
        <w:gridCol w:w="1440"/>
        <w:gridCol w:w="1080"/>
        <w:gridCol w:w="1080"/>
        <w:gridCol w:w="1080"/>
        <w:gridCol w:w="1339"/>
      </w:tblGrid>
      <w:tr w:rsidR="00AB485D" w:rsidRPr="00AB485D" w:rsidTr="00AB485D">
        <w:trPr>
          <w:cnfStyle w:val="000000100000"/>
          <w:trHeight w:val="345"/>
        </w:trPr>
        <w:tc>
          <w:tcPr>
            <w:cnfStyle w:val="000010000000"/>
            <w:tcW w:w="2563" w:type="dxa"/>
            <w:gridSpan w:val="2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Division          District</w:t>
            </w:r>
          </w:p>
        </w:tc>
        <w:tc>
          <w:tcPr>
            <w:tcW w:w="4579" w:type="dxa"/>
            <w:gridSpan w:val="4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implicit stratification (rural, urban, city corporation)</w:t>
            </w:r>
          </w:p>
        </w:tc>
      </w:tr>
      <w:tr w:rsidR="00AB485D" w:rsidRPr="00AB485D" w:rsidTr="00AB485D">
        <w:trPr>
          <w:cnfStyle w:val="000000010000"/>
          <w:trHeight w:val="345"/>
        </w:trPr>
        <w:tc>
          <w:tcPr>
            <w:cnfStyle w:val="000010000000"/>
            <w:tcW w:w="2563" w:type="dxa"/>
            <w:gridSpan w:val="2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rural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urban</w:t>
            </w:r>
          </w:p>
        </w:tc>
        <w:tc>
          <w:tcPr>
            <w:cnfStyle w:val="000010000000"/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city corporation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barisal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barguna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barisal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bhola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jhalokati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patuakhali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pirojpur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chittagong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bandarban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brahmanbaria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chandpur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chittagong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comilla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cox's</w:t>
            </w:r>
            <w:proofErr w:type="spellEnd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bazar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feni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khagrachhari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lakshmipur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noakhali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rangamati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dhaka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dhaka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faridpur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gazipur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gopalganj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jamalpur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kishorgonj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madaripur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manikganj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munshiganj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mymensingh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narayanganj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narsingdi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netrakona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rajbari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shariatpur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sherpur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tangail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khulna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bagerhat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chuadanga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jessore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jhenaidah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khulna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kushtia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magura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meherpur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narail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satkhira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bogra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joypurhat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naogaon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natore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nawabganj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pabna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rajshahi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sirajganj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rongpur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dinajpur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gaibandha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kurigram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lalmonirhat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nilphamari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panchagarh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rangpur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thakurgaon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 w:val="restart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sylhet</w:t>
            </w:r>
            <w:proofErr w:type="spellEnd"/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habiganj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maulvibazar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10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sunamganj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B485D" w:rsidRPr="00AB485D" w:rsidTr="00AB485D">
        <w:trPr>
          <w:cnfStyle w:val="000000010000"/>
          <w:trHeight w:val="273"/>
        </w:trPr>
        <w:tc>
          <w:tcPr>
            <w:cnfStyle w:val="000010000000"/>
            <w:tcW w:w="1123" w:type="dxa"/>
            <w:vMerge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sylhet</w:t>
            </w:r>
            <w:proofErr w:type="spellEnd"/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cnfStyle w:val="000010000000"/>
            <w:tcW w:w="1080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39" w:type="dxa"/>
          </w:tcPr>
          <w:p w:rsidR="00AB485D" w:rsidRPr="00AB485D" w:rsidRDefault="00AB485D" w:rsidP="00AB485D">
            <w:pPr>
              <w:autoSpaceDE w:val="0"/>
              <w:autoSpaceDN w:val="0"/>
              <w:adjustRightInd w:val="0"/>
              <w:jc w:val="right"/>
              <w:cnfStyle w:val="00000001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485D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</w:tr>
    </w:tbl>
    <w:p w:rsidR="00AB485D" w:rsidRPr="00AB485D" w:rsidRDefault="00AB485D" w:rsidP="00AB48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B485D" w:rsidRPr="00AB485D" w:rsidRDefault="00AB485D" w:rsidP="00AB485D"/>
    <w:sectPr w:rsidR="00AB485D" w:rsidRPr="00AB485D" w:rsidSect="006C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AB485D"/>
    <w:rsid w:val="00135351"/>
    <w:rsid w:val="001B602A"/>
    <w:rsid w:val="00255EA9"/>
    <w:rsid w:val="002B1BFE"/>
    <w:rsid w:val="002C39F9"/>
    <w:rsid w:val="00323587"/>
    <w:rsid w:val="003B3651"/>
    <w:rsid w:val="003D1A41"/>
    <w:rsid w:val="003D1E2E"/>
    <w:rsid w:val="0055311B"/>
    <w:rsid w:val="00623960"/>
    <w:rsid w:val="00685C79"/>
    <w:rsid w:val="006C0D63"/>
    <w:rsid w:val="007C7E39"/>
    <w:rsid w:val="007F4627"/>
    <w:rsid w:val="008D39E8"/>
    <w:rsid w:val="00912DAB"/>
    <w:rsid w:val="00924956"/>
    <w:rsid w:val="00940C95"/>
    <w:rsid w:val="00996D5C"/>
    <w:rsid w:val="009B29CC"/>
    <w:rsid w:val="00AB485D"/>
    <w:rsid w:val="00B85F1D"/>
    <w:rsid w:val="00BC0170"/>
    <w:rsid w:val="00C27F7F"/>
    <w:rsid w:val="00C457BF"/>
    <w:rsid w:val="00CF1E46"/>
    <w:rsid w:val="00D4070D"/>
    <w:rsid w:val="00DF6B2E"/>
    <w:rsid w:val="00E83726"/>
    <w:rsid w:val="00ED6BC2"/>
    <w:rsid w:val="00F65AE7"/>
    <w:rsid w:val="00F954EF"/>
    <w:rsid w:val="00FE5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4">
    <w:name w:val="Light Grid Accent 4"/>
    <w:basedOn w:val="TableNormal"/>
    <w:uiPriority w:val="62"/>
    <w:rsid w:val="00AB48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AB48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479</Words>
  <Characters>2736</Characters>
  <Application>Microsoft Office Word</Application>
  <DocSecurity>0</DocSecurity>
  <Lines>22</Lines>
  <Paragraphs>6</Paragraphs>
  <ScaleCrop>false</ScaleCrop>
  <Company>Microsoft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2012-12-15T11:10:00Z</dcterms:created>
  <dcterms:modified xsi:type="dcterms:W3CDTF">2012-12-15T11:15:00Z</dcterms:modified>
</cp:coreProperties>
</file>