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elemetry_mining-api-reference"/>
    <w:p>
      <w:pPr>
        <w:pStyle w:val="Heading1"/>
      </w:pPr>
      <w:r>
        <w:t xml:space="preserve">telemetry_mining API Reference</w:t>
      </w:r>
    </w:p>
    <w:p>
      <w:pPr>
        <w:pStyle w:val="FirstParagraph"/>
      </w:pPr>
      <w:r>
        <w:rPr>
          <w:rStyle w:val="VerbatimChar"/>
        </w:rPr>
        <w:t xml:space="preserve">telemetry_mining</w:t>
      </w:r>
      <w:r>
        <w:t xml:space="preserve"> </w:t>
      </w:r>
      <w:r>
        <w:t xml:space="preserve">gives you one Python object per DESI exposure —</w:t>
      </w:r>
      <w:r>
        <w:t xml:space="preserve"> </w:t>
      </w:r>
      <w:r>
        <w:rPr>
          <w:rStyle w:val="VerbatimChar"/>
        </w:rPr>
        <w:t xml:space="preserve">Exposure(expid)</w:t>
      </w:r>
      <w:r>
        <w:t xml:space="preserve"> </w:t>
      </w:r>
      <w:r>
        <w:t xml:space="preserve">—</w:t>
      </w:r>
      <w:r>
        <w:t xml:space="preserve"> </w:t>
      </w:r>
      <w:r>
        <w:t xml:space="preserve">that lazily resolves everything associated with that exposure: the raw FITS header,</w:t>
      </w:r>
      <w:r>
        <w:t xml:space="preserve"> </w:t>
      </w:r>
      <w:r>
        <w:t xml:space="preserve">fiber coordinates, the ETC (exposure time calculator) summary, guider metadata, the</w:t>
      </w:r>
      <w:r>
        <w:t xml:space="preserve"> </w:t>
      </w:r>
      <w:r>
        <w:t xml:space="preserve">condensed per-exposure database record, a telemetry time-window query, and the</w:t>
      </w:r>
      <w:r>
        <w:t xml:space="preserve"> </w:t>
      </w:r>
      <w:r>
        <w:t xml:space="preserve">offline QA/reduction row. It replaces hand-rolled file paths, raw SQL, and manual</w:t>
      </w:r>
      <w:r>
        <w:t xml:space="preserve"> </w:t>
      </w:r>
      <w:r>
        <w:rPr>
          <w:rStyle w:val="VerbatimChar"/>
        </w:rPr>
        <w:t xml:space="preserve">fitsio</w:t>
      </w:r>
      <w:r>
        <w:t xml:space="preserve">/</w:t>
      </w:r>
      <w:r>
        <w:rPr>
          <w:rStyle w:val="VerbatimChar"/>
        </w:rPr>
        <w:t xml:space="preserve">DATE-OBS</w:t>
      </w:r>
      <w:r>
        <w:t xml:space="preserve"> </w:t>
      </w:r>
      <w:r>
        <w:t xml:space="preserve">parsing with a single, consistent API.</w:t>
      </w:r>
    </w:p>
    <w:p>
      <w:pPr>
        <w:pStyle w:val="BodyText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— every public class and function, with exact</w:t>
      </w:r>
      <w:r>
        <w:t xml:space="preserve"> </w:t>
      </w:r>
      <w:r>
        <w:t xml:space="preserve">signatures, arguments, and return types. If you’re learning the package or want</w:t>
      </w:r>
      <w:r>
        <w:t xml:space="preserve"> </w:t>
      </w:r>
      <w:r>
        <w:t xml:space="preserve">worked, task-oriented recipes (</w:t>
      </w:r>
      <w:r>
        <w:t xml:space="preserve">“how do I select exposures and correlate</w:t>
      </w:r>
      <w:r>
        <w:t xml:space="preserve"> </w:t>
      </w:r>
      <w:r>
        <w:t xml:space="preserve">telemetry?”</w:t>
      </w:r>
      <w:r>
        <w:t xml:space="preserve">), start with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User Guide</w:t>
        </w:r>
      </w:hyperlink>
      <w:r>
        <w:t xml:space="preserve"> </w:t>
      </w:r>
      <w:r>
        <w:t xml:space="preserve">instead, then come back</w:t>
      </w:r>
      <w:r>
        <w:t xml:space="preserve"> </w:t>
      </w:r>
      <w:r>
        <w:t xml:space="preserve">here for specifics. For what individual fields/columns mean, see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FIELDS.md</w:t>
        </w:r>
      </w:hyperlink>
      <w:r>
        <w:t xml:space="preserve">; for design rationale, 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Start w:id="11" w:name="Xdb9c27ce6085a6246f8e4cd9c70635efbb58a59"/>
    <w:p>
      <w:pPr>
        <w:pStyle w:val="Heading2"/>
      </w:pPr>
      <w:r>
        <w:t xml:space="preserve">Data-uniformity caveat: dailies are not uniformly reprocessed</w:t>
      </w:r>
    </w:p>
    <w:p>
      <w:pPr>
        <w:pStyle w:val="FirstParagraph"/>
      </w:pPr>
      <w:r>
        <w:rPr>
          <w:b/>
          <w:bCs/>
        </w:rPr>
        <w:t xml:space="preserve">⚠️ Read this before trending any derived quantity over time.</w:t>
      </w:r>
      <w:r>
        <w:t xml:space="preserve"> </w:t>
      </w:r>
      <w:r>
        <w:t xml:space="preserve">This module reads the</w:t>
      </w:r>
      <w:r>
        <w:t xml:space="preserve"> </w:t>
      </w:r>
      <w:r>
        <w:rPr>
          <w:rStyle w:val="VerbatimChar"/>
          <w:b/>
          <w:bCs/>
        </w:rPr>
        <w:t xml:space="preserve">daily</w:t>
      </w:r>
      <w:r>
        <w:t xml:space="preserve"> </w:t>
      </w:r>
      <w:r>
        <w:t xml:space="preserve">reduction, where each night is processed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with the then-current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retroactively reprocessed. Pipeline changes therefore introduce</w:t>
      </w:r>
      <w:r>
        <w:t xml:space="preserve"> </w:t>
      </w:r>
      <w:r>
        <w:rPr>
          <w:b/>
          <w:bCs/>
        </w:rPr>
        <w:t xml:space="preserve">time-dependent discontinuities</w:t>
      </w:r>
      <w:r>
        <w:t xml:space="preserve">: a cross-time trend can reflect a software change</w:t>
      </w:r>
      <w:r>
        <w:t xml:space="preserve"> </w:t>
      </w:r>
      <w:r>
        <w:t xml:space="preserve">rather than the sky or the instrument.</w:t>
      </w:r>
    </w:p>
    <w:p>
      <w:pPr>
        <w:pStyle w:val="BodyText"/>
      </w:pPr>
      <w:r>
        <w:rPr>
          <w:b/>
          <w:bCs/>
        </w:rPr>
        <w:t xml:space="preserve">Confirmed example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RCALIBFRAC</w:t>
      </w:r>
      <w:r>
        <w:rPr>
          <w:b/>
          <w:bCs/>
        </w:rPr>
        <w:t xml:space="preserve"> </w:t>
      </w:r>
      <w:r>
        <w:rPr>
          <w:b/>
          <w:bCs/>
        </w:rPr>
        <w:t xml:space="preserve">(calibstars).</w:t>
      </w:r>
      <w:r>
        <w:t xml:space="preserve"> </w:t>
      </w:r>
      <w:r>
        <w:t xml:space="preserve">Around</w:t>
      </w:r>
      <w:r>
        <w:t xml:space="preserve"> </w:t>
      </w:r>
      <w:r>
        <w:rPr>
          <w:b/>
          <w:bCs/>
        </w:rPr>
        <w:t xml:space="preserve">mid-2025</w:t>
      </w:r>
      <w:r>
        <w:t xml:space="preserve"> </w:t>
      </w:r>
      <w:r>
        <w:t xml:space="preserve">a point-source</w:t>
      </w:r>
      <w:r>
        <w:t xml:space="preserve"> </w:t>
      </w:r>
      <w:r>
        <w:t xml:space="preserve">flat→psf aperture correction was added to how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is computed (desispec PR #2484</w:t>
      </w:r>
      <w:r>
        <w:t xml:space="preserve"> </w:t>
      </w:r>
      <w:r>
        <w:t xml:space="preserve">/ Data Systems, released in 0.70.0), shifting its distribution at all airmass. See</w:t>
      </w:r>
      <w:r>
        <w:t xml:space="preserve"> </w:t>
      </w:r>
      <w:r>
        <w:rPr>
          <w:rStyle w:val="VerbatimChar"/>
        </w:rPr>
        <w:t xml:space="preserve">MEASURED_VS_EXPECTED_FLUX.md</w:t>
      </w:r>
      <w:r>
        <w:t xml:space="preserve"> </w:t>
      </w:r>
      <w:r>
        <w:t xml:space="preserve">for exactly how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and the other throughput /</w:t>
      </w:r>
      <w:r>
        <w:t xml:space="preserve"> </w:t>
      </w:r>
      <w:r>
        <w:t xml:space="preserve">“truth”</w:t>
      </w:r>
      <w:r>
        <w:t xml:space="preserve"> </w:t>
      </w:r>
      <w:r>
        <w:t xml:space="preserve">variables are constructed, what correction each carries, and which to use for what.</w:t>
      </w:r>
    </w:p>
    <w:p>
      <w:pPr>
        <w:pStyle w:val="BodyText"/>
      </w:pPr>
      <w:r>
        <w:rPr>
          <w:b/>
          <w:bCs/>
        </w:rPr>
        <w:t xml:space="preserve">For time-consistent analyses</w:t>
      </w:r>
      <w:r>
        <w:t xml:space="preserve">, use a single uniformly-reprocessed</w:t>
      </w:r>
      <w:r>
        <w:t xml:space="preserve"> </w:t>
      </w:r>
      <w:r>
        <w:rPr>
          <w:b/>
          <w:bCs/>
        </w:rPr>
        <w:t xml:space="preserve">data release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), or reprocess the relevant step yourself with a frozen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 </w:t>
      </w:r>
      <w:r>
        <w:t xml:space="preserve">version.</w:t>
      </w:r>
    </w:p>
    <w:bookmarkEnd w:id="11"/>
    <w:bookmarkStart w:id="12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</w:pPr>
      <w:hyperlink w:anchor="Xdb9c27ce6085a6246f8e4cd9c70635efbb58a59">
        <w:r>
          <w:rPr>
            <w:rStyle w:val="Hyperlink"/>
          </w:rPr>
          <w:t xml:space="preserve">Data-uniformity caveat: dailies are not uniformly reprocessed</w:t>
        </w:r>
      </w:hyperlink>
    </w:p>
    <w:p>
      <w:pPr>
        <w:numPr>
          <w:ilvl w:val="0"/>
          <w:numId w:val="1001"/>
        </w:numPr>
      </w:pPr>
      <w:hyperlink w:anchor="installation--environment">
        <w:r>
          <w:rPr>
            <w:rStyle w:val="Hyperlink"/>
          </w:rPr>
          <w:t xml:space="preserve">Installation / environment</w:t>
        </w:r>
      </w:hyperlink>
    </w:p>
    <w:p>
      <w:pPr>
        <w:numPr>
          <w:ilvl w:val="0"/>
          <w:numId w:val="1001"/>
        </w:numPr>
      </w:pPr>
      <w:hyperlink w:anchor="deployment-nersc-and-kpno">
        <w:r>
          <w:rPr>
            <w:rStyle w:val="Hyperlink"/>
          </w:rPr>
          <w:t xml:space="preserve">Deployment: NERSC and KPNO</w:t>
        </w:r>
      </w:hyperlink>
    </w:p>
    <w:p>
      <w:pPr>
        <w:numPr>
          <w:ilvl w:val="0"/>
          <w:numId w:val="1001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1"/>
        </w:numPr>
      </w:pPr>
      <w:hyperlink w:anchor="config">
        <w:r>
          <w:rPr>
            <w:rStyle w:val="VerbatimChar"/>
          </w:rPr>
          <w:t xml:space="preserve">Config</w:t>
        </w:r>
      </w:hyperlink>
    </w:p>
    <w:p>
      <w:pPr>
        <w:numPr>
          <w:ilvl w:val="0"/>
          <w:numId w:val="1001"/>
        </w:numPr>
      </w:pPr>
      <w:hyperlink w:anchor="exposure">
        <w:r>
          <w:rPr>
            <w:rStyle w:val="VerbatimChar"/>
          </w:rPr>
          <w:t xml:space="preserve">Exposure</w:t>
        </w:r>
      </w:hyperlink>
    </w:p>
    <w:p>
      <w:pPr>
        <w:pStyle w:val="Compact"/>
        <w:numPr>
          <w:ilvl w:val="1"/>
          <w:numId w:val="1002"/>
        </w:numPr>
      </w:pPr>
      <w:hyperlink w:anchor="identity-and-paths">
        <w:r>
          <w:rPr>
            <w:rStyle w:val="Hyperlink"/>
          </w:rPr>
          <w:t xml:space="preserve">Identity and paths</w:t>
        </w:r>
      </w:hyperlink>
    </w:p>
    <w:p>
      <w:pPr>
        <w:pStyle w:val="Compact"/>
        <w:numPr>
          <w:ilvl w:val="1"/>
          <w:numId w:val="1002"/>
        </w:numPr>
      </w:pPr>
      <w:hyperlink w:anchor="fits-header">
        <w:r>
          <w:rPr>
            <w:rStyle w:val="Hyperlink"/>
          </w:rPr>
          <w:t xml:space="preserve">FITS header</w:t>
        </w:r>
      </w:hyperlink>
    </w:p>
    <w:p>
      <w:pPr>
        <w:pStyle w:val="Compact"/>
        <w:numPr>
          <w:ilvl w:val="1"/>
          <w:numId w:val="1002"/>
        </w:numPr>
      </w:pPr>
      <w:hyperlink w:anchor="fiber-coordinates">
        <w:r>
          <w:rPr>
            <w:rStyle w:val="Hyperlink"/>
          </w:rPr>
          <w:t xml:space="preserve">Fiber coordinates</w:t>
        </w:r>
      </w:hyperlink>
    </w:p>
    <w:p>
      <w:pPr>
        <w:pStyle w:val="Compact"/>
        <w:numPr>
          <w:ilvl w:val="1"/>
          <w:numId w:val="1002"/>
        </w:numPr>
      </w:pPr>
      <w:hyperlink w:anchor="fiberassign-table">
        <w:r>
          <w:rPr>
            <w:rStyle w:val="Hyperlink"/>
          </w:rPr>
          <w:t xml:space="preserve">FIBERASSIGN table</w:t>
        </w:r>
      </w:hyperlink>
    </w:p>
    <w:p>
      <w:pPr>
        <w:pStyle w:val="Compact"/>
        <w:numPr>
          <w:ilvl w:val="1"/>
          <w:numId w:val="1002"/>
        </w:numPr>
      </w:pPr>
      <w:hyperlink w:anchor="etc-exposure-time-calculator-data">
        <w:r>
          <w:rPr>
            <w:rStyle w:val="Hyperlink"/>
          </w:rPr>
          <w:t xml:space="preserve">ETC (exposure time calculator) data</w:t>
        </w:r>
      </w:hyperlink>
    </w:p>
    <w:p>
      <w:pPr>
        <w:pStyle w:val="Compact"/>
        <w:numPr>
          <w:ilvl w:val="1"/>
          <w:numId w:val="1002"/>
        </w:numPr>
      </w:pPr>
      <w:hyperlink w:anchor="guider-data">
        <w:r>
          <w:rPr>
            <w:rStyle w:val="Hyperlink"/>
          </w:rPr>
          <w:t xml:space="preserve">Guider data</w:t>
        </w:r>
      </w:hyperlink>
    </w:p>
    <w:p>
      <w:pPr>
        <w:pStyle w:val="Compact"/>
        <w:numPr>
          <w:ilvl w:val="1"/>
          <w:numId w:val="1002"/>
        </w:numPr>
      </w:pPr>
      <w:hyperlink w:anchor="database-record">
        <w:r>
          <w:rPr>
            <w:rStyle w:val="Hyperlink"/>
          </w:rPr>
          <w:t xml:space="preserve">Database record</w:t>
        </w:r>
      </w:hyperlink>
    </w:p>
    <w:p>
      <w:pPr>
        <w:pStyle w:val="Compact"/>
        <w:numPr>
          <w:ilvl w:val="1"/>
          <w:numId w:val="1002"/>
        </w:numPr>
      </w:pPr>
      <w:hyperlink w:anchor="telemetry-correlation">
        <w:r>
          <w:rPr>
            <w:rStyle w:val="Hyperlink"/>
          </w:rPr>
          <w:t xml:space="preserve">Telemetry correlation</w:t>
        </w:r>
      </w:hyperlink>
    </w:p>
    <w:p>
      <w:pPr>
        <w:pStyle w:val="Compact"/>
        <w:numPr>
          <w:ilvl w:val="2"/>
          <w:numId w:val="1003"/>
        </w:numPr>
      </w:pPr>
      <w:hyperlink w:anchor="Xafb14ce3c47d009f463ac04653db0a7ec490f98">
        <w:r>
          <w:rPr>
            <w:rStyle w:val="Hyperlink"/>
          </w:rPr>
          <w:t xml:space="preserve">Telemetry fields: declarative, per-exposure lookups</w:t>
        </w:r>
      </w:hyperlink>
    </w:p>
    <w:p>
      <w:pPr>
        <w:pStyle w:val="Compact"/>
        <w:numPr>
          <w:ilvl w:val="1"/>
          <w:numId w:val="1002"/>
        </w:numPr>
      </w:pPr>
      <w:hyperlink w:anchor="alarms">
        <w:r>
          <w:rPr>
            <w:rStyle w:val="Hyperlink"/>
          </w:rPr>
          <w:t xml:space="preserve">Alarms</w:t>
        </w:r>
      </w:hyperlink>
    </w:p>
    <w:p>
      <w:pPr>
        <w:pStyle w:val="Compact"/>
        <w:numPr>
          <w:ilvl w:val="1"/>
          <w:numId w:val="1002"/>
        </w:numPr>
      </w:pPr>
      <w:hyperlink w:anchor="offline-qa--reduction-row">
        <w:r>
          <w:rPr>
            <w:rStyle w:val="Hyperlink"/>
          </w:rPr>
          <w:t xml:space="preserve">Offline QA / reduction row</w:t>
        </w:r>
      </w:hyperlink>
    </w:p>
    <w:p>
      <w:pPr>
        <w:pStyle w:val="Compact"/>
        <w:numPr>
          <w:ilvl w:val="1"/>
          <w:numId w:val="1002"/>
        </w:numPr>
      </w:pPr>
      <w:hyperlink w:anchor="offline-per-camera-spectra-cframe">
        <w:r>
          <w:rPr>
            <w:rStyle w:val="Hyperlink"/>
          </w:rPr>
          <w:t xml:space="preserve">Offline per-camera spectra (cframe)</w:t>
        </w:r>
      </w:hyperlink>
    </w:p>
    <w:p>
      <w:pPr>
        <w:pStyle w:val="Compact"/>
        <w:numPr>
          <w:ilvl w:val="1"/>
          <w:numId w:val="1002"/>
        </w:numPr>
      </w:pPr>
      <w:hyperlink w:anchor="gfa-offline-summary">
        <w:r>
          <w:rPr>
            <w:rStyle w:val="Hyperlink"/>
          </w:rPr>
          <w:t xml:space="preserve">GFA offline summary</w:t>
        </w:r>
      </w:hyperlink>
    </w:p>
    <w:p>
      <w:pPr>
        <w:pStyle w:val="Compact"/>
        <w:numPr>
          <w:ilvl w:val="1"/>
          <w:numId w:val="1002"/>
        </w:numPr>
      </w:pPr>
      <w:hyperlink w:anchor="fiberqa">
        <w:r>
          <w:rPr>
            <w:rStyle w:val="Hyperlink"/>
          </w:rPr>
          <w:t xml:space="preserve">FIBERQA</w:t>
        </w:r>
      </w:hyperlink>
    </w:p>
    <w:p>
      <w:pPr>
        <w:pStyle w:val="Compact"/>
        <w:numPr>
          <w:ilvl w:val="1"/>
          <w:numId w:val="1002"/>
        </w:numPr>
      </w:pPr>
      <w:hyperlink w:anchor="petalqa">
        <w:r>
          <w:rPr>
            <w:rStyle w:val="Hyperlink"/>
          </w:rPr>
          <w:t xml:space="preserve">PETALQA</w:t>
        </w:r>
      </w:hyperlink>
    </w:p>
    <w:p>
      <w:pPr>
        <w:pStyle w:val="Compact"/>
        <w:numPr>
          <w:ilvl w:val="1"/>
          <w:numId w:val="1002"/>
        </w:numPr>
      </w:pPr>
      <w:hyperlink w:anchor="fiberqa-per-fiber-table">
        <w:r>
          <w:rPr>
            <w:rStyle w:val="Hyperlink"/>
          </w:rPr>
          <w:t xml:space="preserve">FIBERQA per-fiber table</w:t>
        </w:r>
      </w:hyperlink>
    </w:p>
    <w:p>
      <w:pPr>
        <w:pStyle w:val="Compact"/>
        <w:numPr>
          <w:ilvl w:val="1"/>
          <w:numId w:val="1002"/>
        </w:numPr>
      </w:pPr>
      <w:hyperlink w:anchor="standard-star-flux-calibration-table">
        <w:r>
          <w:rPr>
            <w:rStyle w:val="Hyperlink"/>
          </w:rPr>
          <w:t xml:space="preserve">Standard-star flux calibration table</w:t>
        </w:r>
      </w:hyperlink>
    </w:p>
    <w:p>
      <w:pPr>
        <w:pStyle w:val="Compact"/>
        <w:numPr>
          <w:ilvl w:val="1"/>
          <w:numId w:val="1002"/>
        </w:numPr>
      </w:pPr>
      <w:hyperlink w:anchor="custom-table-sources">
        <w:r>
          <w:rPr>
            <w:rStyle w:val="Hyperlink"/>
          </w:rPr>
          <w:t xml:space="preserve">Custom table sources</w:t>
        </w:r>
      </w:hyperlink>
    </w:p>
    <w:p>
      <w:pPr>
        <w:pStyle w:val="Compact"/>
        <w:numPr>
          <w:ilvl w:val="1"/>
          <w:numId w:val="1002"/>
        </w:numPr>
      </w:pPr>
      <w:hyperlink w:anchor="convenience">
        <w:r>
          <w:rPr>
            <w:rStyle w:val="Hyperlink"/>
          </w:rPr>
          <w:t xml:space="preserve">Convenience</w:t>
        </w:r>
      </w:hyperlink>
    </w:p>
    <w:p>
      <w:pPr>
        <w:numPr>
          <w:ilvl w:val="0"/>
          <w:numId w:val="1001"/>
        </w:numPr>
      </w:pPr>
      <w:hyperlink w:anchor="bulk-exposure-lookups">
        <w:r>
          <w:rPr>
            <w:rStyle w:val="Hyperlink"/>
          </w:rPr>
          <w:t xml:space="preserve">Bulk exposure lookups</w:t>
        </w:r>
      </w:hyperlink>
    </w:p>
    <w:p>
      <w:pPr>
        <w:numPr>
          <w:ilvl w:val="0"/>
          <w:numId w:val="1001"/>
        </w:numPr>
      </w:pPr>
      <w:hyperlink w:anchor="X8067a71839955416a715d6d23f840e8dd0be4d4">
        <w:r>
          <w:rPr>
            <w:rStyle w:val="Hyperlink"/>
          </w:rPr>
          <w:t xml:space="preserve">Bulk selection and correlation (</w:t>
        </w:r>
        <w:r>
          <w:rPr>
            <w:rStyle w:val="VerbatimChar"/>
          </w:rPr>
          <w:t xml:space="preserve">select_exposures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harvest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1"/>
          <w:numId w:val="1004"/>
        </w:numPr>
      </w:pPr>
      <w:hyperlink w:anchor="columnvalue-specs">
        <w:r>
          <w:rPr>
            <w:rStyle w:val="Hyperlink"/>
          </w:rPr>
          <w:t xml:space="preserve">Column/value specs</w:t>
        </w:r>
      </w:hyperlink>
    </w:p>
    <w:p>
      <w:pPr>
        <w:numPr>
          <w:ilvl w:val="0"/>
          <w:numId w:val="1001"/>
        </w:numPr>
      </w:pPr>
      <w:hyperlink w:anchor="exposurepaths">
        <w:r>
          <w:rPr>
            <w:rStyle w:val="VerbatimChar"/>
          </w:rPr>
          <w:t xml:space="preserve">ExposurePaths</w:t>
        </w:r>
      </w:hyperlink>
    </w:p>
    <w:p>
      <w:pPr>
        <w:numPr>
          <w:ilvl w:val="0"/>
          <w:numId w:val="1001"/>
        </w:numPr>
      </w:pPr>
      <w:hyperlink w:anchor="errors">
        <w:r>
          <w:rPr>
            <w:rStyle w:val="Hyperlink"/>
          </w:rPr>
          <w:t xml:space="preserve">Errors</w:t>
        </w:r>
      </w:hyperlink>
    </w:p>
    <w:p>
      <w:pPr>
        <w:numPr>
          <w:ilvl w:val="0"/>
          <w:numId w:val="1001"/>
        </w:numPr>
      </w:pPr>
      <w:hyperlink w:anchor="command-line">
        <w:r>
          <w:rPr>
            <w:rStyle w:val="Hyperlink"/>
          </w:rPr>
          <w:t xml:space="preserve">Command line</w:t>
        </w:r>
      </w:hyperlink>
    </w:p>
    <w:p>
      <w:pPr>
        <w:numPr>
          <w:ilvl w:val="0"/>
          <w:numId w:val="1001"/>
        </w:numPr>
      </w:pPr>
      <w:hyperlink w:anchor="module-reference">
        <w:r>
          <w:rPr>
            <w:rStyle w:val="Hyperlink"/>
          </w:rPr>
          <w:t xml:space="preserve">Module reference</w:t>
        </w:r>
      </w:hyperlink>
    </w:p>
    <w:p>
      <w:pPr>
        <w:pStyle w:val="Compact"/>
        <w:numPr>
          <w:ilvl w:val="1"/>
          <w:numId w:val="1005"/>
        </w:numPr>
      </w:pPr>
      <w:hyperlink w:anchor="Xa59d975ed125dea1f13538346f10106863eb4e4">
        <w:r>
          <w:rPr>
            <w:rStyle w:val="VerbatimChar"/>
          </w:rPr>
          <w:t xml:space="preserve">telemetry_mining.db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direct database access</w:t>
        </w:r>
      </w:hyperlink>
    </w:p>
    <w:p>
      <w:pPr>
        <w:pStyle w:val="Compact"/>
        <w:numPr>
          <w:ilvl w:val="1"/>
          <w:numId w:val="1005"/>
        </w:numPr>
      </w:pPr>
      <w:hyperlink w:anchor="Xccd6f9066d044263b3fe13dd1c02068c1d53de1">
        <w:r>
          <w:rPr>
            <w:rStyle w:val="VerbatimChar"/>
          </w:rPr>
          <w:t xml:space="preserve">telemetry_mining.telemetry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time-window &amp; nearest queries</w:t>
        </w:r>
      </w:hyperlink>
    </w:p>
    <w:p>
      <w:pPr>
        <w:pStyle w:val="Compact"/>
        <w:numPr>
          <w:ilvl w:val="1"/>
          <w:numId w:val="1005"/>
        </w:numPr>
      </w:pPr>
      <w:hyperlink w:anchor="X2ee6c81e7770c22984e9fa5bbabebd5b80c258d">
        <w:r>
          <w:rPr>
            <w:rStyle w:val="VerbatimChar"/>
          </w:rPr>
          <w:t xml:space="preserve">telemetry_mining.redux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offline reduction tables</w:t>
        </w:r>
      </w:hyperlink>
    </w:p>
    <w:p>
      <w:pPr>
        <w:pStyle w:val="Compact"/>
        <w:numPr>
          <w:ilvl w:val="1"/>
          <w:numId w:val="1005"/>
        </w:numPr>
      </w:pPr>
      <w:hyperlink w:anchor="X11704954041e3fe4b3dab5adfe61edb19ecd0ba">
        <w:r>
          <w:rPr>
            <w:rStyle w:val="VerbatimChar"/>
          </w:rPr>
          <w:t xml:space="preserve">telemetry_mining.gfa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offline GFA summary</w:t>
        </w:r>
      </w:hyperlink>
    </w:p>
    <w:p>
      <w:pPr>
        <w:pStyle w:val="Compact"/>
        <w:numPr>
          <w:ilvl w:val="1"/>
          <w:numId w:val="1005"/>
        </w:numPr>
      </w:pPr>
      <w:hyperlink w:anchor="telemetry_miningetc--etc-json-parsing">
        <w:r>
          <w:rPr>
            <w:rStyle w:val="VerbatimChar"/>
          </w:rPr>
          <w:t xml:space="preserve">telemetry_mining.etc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ETC JSON parsing</w:t>
        </w:r>
      </w:hyperlink>
    </w:p>
    <w:p>
      <w:pPr>
        <w:pStyle w:val="Compact"/>
        <w:numPr>
          <w:ilvl w:val="1"/>
          <w:numId w:val="1005"/>
        </w:numPr>
      </w:pPr>
      <w:hyperlink w:anchor="X75d2e127be49639b6376fd42359dba3d84697a6">
        <w:r>
          <w:rPr>
            <w:rStyle w:val="VerbatimChar"/>
          </w:rPr>
          <w:t xml:space="preserve">telemetry_mining.tables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custom table sources</w:t>
        </w:r>
      </w:hyperlink>
    </w:p>
    <w:p>
      <w:pPr>
        <w:pStyle w:val="Compact"/>
        <w:numPr>
          <w:ilvl w:val="1"/>
          <w:numId w:val="1005"/>
        </w:numPr>
      </w:pPr>
      <w:hyperlink w:anchor="telemetry_miningalarms--alarm-log-search">
        <w:r>
          <w:rPr>
            <w:rStyle w:val="VerbatimChar"/>
          </w:rPr>
          <w:t xml:space="preserve">telemetry_mining.alarms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alarm-log search</w:t>
        </w:r>
      </w:hyperlink>
    </w:p>
    <w:p>
      <w:pPr>
        <w:pStyle w:val="Compact"/>
        <w:numPr>
          <w:ilvl w:val="1"/>
          <w:numId w:val="1005"/>
        </w:numPr>
      </w:pPr>
      <w:hyperlink w:anchor="Xf2267d9d3574583336e9d0a58762a99f8a9c89c">
        <w:r>
          <w:rPr>
            <w:rStyle w:val="VerbatimChar"/>
          </w:rPr>
          <w:t xml:space="preserve">telemetry_mining.fits_io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raw FITS readers</w:t>
        </w:r>
      </w:hyperlink>
    </w:p>
    <w:p>
      <w:pPr>
        <w:pStyle w:val="Compact"/>
        <w:numPr>
          <w:ilvl w:val="1"/>
          <w:numId w:val="1005"/>
        </w:numPr>
      </w:pPr>
      <w:hyperlink w:anchor="X183ae06a4ef47e071b869c793c99e50b3ee6e1a">
        <w:r>
          <w:rPr>
            <w:rStyle w:val="VerbatimChar"/>
          </w:rPr>
          <w:t xml:space="preserve">telemetry_mining.paths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path &amp; night resolution</w:t>
        </w:r>
      </w:hyperlink>
    </w:p>
    <w:p>
      <w:pPr>
        <w:pStyle w:val="Compact"/>
        <w:numPr>
          <w:ilvl w:val="1"/>
          <w:numId w:val="1005"/>
        </w:numPr>
      </w:pPr>
      <w:hyperlink w:anchor="X09ecfb933ad8e9ecabf04660013266d39e68291">
        <w:r>
          <w:rPr>
            <w:rStyle w:val="VerbatimChar"/>
          </w:rPr>
          <w:t xml:space="preserve">telemetry_mining.query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bulk selection &amp; specs</w:t>
        </w:r>
      </w:hyperlink>
    </w:p>
    <w:p>
      <w:pPr>
        <w:numPr>
          <w:ilvl w:val="0"/>
          <w:numId w:val="1001"/>
        </w:numPr>
      </w:pPr>
      <w:hyperlink w:anchor="caching-and-cost-model">
        <w:r>
          <w:rPr>
            <w:rStyle w:val="Hyperlink"/>
          </w:rPr>
          <w:t xml:space="preserve">Caching and cost model</w:t>
        </w:r>
      </w:hyperlink>
    </w:p>
    <w:p>
      <w:pPr>
        <w:numPr>
          <w:ilvl w:val="0"/>
          <w:numId w:val="1001"/>
        </w:numPr>
      </w:pPr>
      <w:hyperlink w:anchor="known-gotchas">
        <w:r>
          <w:rPr>
            <w:rStyle w:val="Hyperlink"/>
          </w:rPr>
          <w:t xml:space="preserve">Known gotchas</w:t>
        </w:r>
      </w:hyperlink>
    </w:p>
    <w:bookmarkEnd w:id="12"/>
    <w:bookmarkStart w:id="14" w:name="installation--environment"/>
    <w:p>
      <w:pPr>
        <w:pStyle w:val="Heading2"/>
      </w:pPr>
      <w:r>
        <w:t xml:space="preserve">Installation / environment</w:t>
      </w:r>
    </w:p>
    <w:p>
      <w:pPr>
        <w:pStyle w:val="FirstParagraph"/>
      </w:pPr>
      <w:r>
        <w:t xml:space="preserve">This package needs a Python with working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fitsio</w:t>
      </w:r>
      <w:r>
        <w:t xml:space="preserve">. On this</w:t>
      </w:r>
      <w:r>
        <w:t xml:space="preserve"> </w:t>
      </w:r>
      <w:r>
        <w:t xml:space="preserve">account, use:</w:t>
      </w:r>
    </w:p>
    <w:p>
      <w:pPr>
        <w:pStyle w:val="SourceCode"/>
      </w:pPr>
      <w:r>
        <w:rPr>
          <w:rStyle w:val="VerbatimChar"/>
        </w:rPr>
        <w:t xml:space="preserve">source /global/common/software/desi/desi_environment.sh master</w:t>
      </w:r>
    </w:p>
    <w:p>
      <w:pPr>
        <w:pStyle w:val="FirstParagraph"/>
      </w:pPr>
      <w:r>
        <w:t xml:space="preserve">or the</w:t>
      </w:r>
      <w:r>
        <w:t xml:space="preserve"> </w:t>
      </w:r>
      <w:r>
        <w:t xml:space="preserve">“DESI master”</w:t>
      </w:r>
      <w:r>
        <w:t xml:space="preserve"> </w:t>
      </w:r>
      <w:r>
        <w:t xml:space="preserve">Jupyter kernel, which activates the same environment</w:t>
      </w:r>
      <w:r>
        <w:t xml:space="preserve"> </w:t>
      </w:r>
      <w:r>
        <w:t xml:space="preserve">(and, on this account only, has this package importable via a</w:t>
      </w:r>
      <w:r>
        <w:t xml:space="preserve"> </w:t>
      </w:r>
      <w:r>
        <w:rPr>
          <w:rStyle w:val="VerbatimChar"/>
        </w:rPr>
        <w:t xml:space="preserve">pip install -e . --user</w:t>
      </w:r>
      <w:r>
        <w:t xml:space="preserve"> </w:t>
      </w:r>
      <w:r>
        <w:t xml:space="preserve">done early in development — that’s a per-user, per-Python-version</w:t>
      </w:r>
      <w:r>
        <w:t xml:space="preserve"> </w:t>
      </w:r>
      <w:r>
        <w:t xml:space="preserve">side effect, not something to rely on from a different account or kernel).</w:t>
      </w:r>
    </w:p>
    <w:p>
      <w:pPr>
        <w:pStyle w:val="BodyText"/>
      </w:pPr>
      <w:r>
        <w:rPr>
          <w:b/>
          <w:bCs/>
        </w:rPr>
        <w:t xml:space="preserve">The robust way, for any kernel/account</w:t>
      </w:r>
      <w:r>
        <w:t xml:space="preserve">: no install is needed at all, just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&lt;checkout&gt;/src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before importing, the same way you’d point</w:t>
      </w:r>
      <w:r>
        <w:t xml:space="preserve"> </w:t>
      </w:r>
      <w:r>
        <w:t xml:space="preserve">at a loose checkout like</w:t>
      </w:r>
      <w:r>
        <w:t xml:space="preserve"> </w:t>
      </w:r>
      <w:r>
        <w:rPr>
          <w:rStyle w:val="VerbatimChar"/>
        </w:rPr>
        <w:t xml:space="preserve">~/DOSlib-trunk</w:t>
      </w:r>
      <w:r>
        <w:t xml:space="preserve">. Read the checkout location from the</w:t>
      </w:r>
      <w:r>
        <w:t xml:space="preserve"> </w:t>
      </w:r>
      <w:r>
        <w:rPr>
          <w:rStyle w:val="VerbatimChar"/>
        </w:rPr>
        <w:t xml:space="preserve">DOS_TELEMETRY_MINING_DIR</w:t>
      </w:r>
      <w:r>
        <w:t xml:space="preserve"> </w:t>
      </w:r>
      <w:r>
        <w:t xml:space="preserve">environment variable (falling back to a sensible</w:t>
      </w:r>
      <w:r>
        <w:t xml:space="preserve"> </w:t>
      </w:r>
      <w:r>
        <w:t xml:space="preserve">default) rather than hardcoding it, so the same notebook/script works</w:t>
      </w:r>
      <w:r>
        <w:t xml:space="preserve"> </w:t>
      </w:r>
      <w:r>
        <w:t xml:space="preserve">unmodified for anyone who sets that variable to point at their own checkout: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tm_dir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"DOS_TELEMETRY_MINING_DIR"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os.path.expanduser(</w:t>
      </w:r>
      <w:r>
        <w:rPr>
          <w:rStyle w:val="StringTok"/>
        </w:rPr>
        <w:t xml:space="preserve">"~/telemetry_mining-trunk/src"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tm_dir)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Config, Exposure, find_exposures, find_last_exposure)</w:t>
      </w:r>
    </w:p>
    <w:p>
      <w:pPr>
        <w:pStyle w:val="FirstParagraph"/>
      </w:pPr>
      <w:r>
        <w:t xml:space="preserve">This is the pattern every notebook 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uses (see their first code</w:t>
      </w:r>
      <w:r>
        <w:t xml:space="preserve"> </w:t>
      </w:r>
      <w:r>
        <w:t xml:space="preserve">cell) — it’s why those notebooks have no other hardcoded path in them. The</w:t>
      </w:r>
      <w:r>
        <w:t xml:space="preserve"> </w:t>
      </w:r>
      <w:r>
        <w:t xml:space="preserve">fallback (</w:t>
      </w:r>
      <w:r>
        <w:rPr>
          <w:rStyle w:val="VerbatimChar"/>
        </w:rPr>
        <w:t xml:space="preserve">~/telemetry_mining-trunk/src</w:t>
      </w:r>
      <w:r>
        <w:t xml:space="preserve">) resolves per-account via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 so</w:t>
      </w:r>
      <w:r>
        <w:t xml:space="preserve"> </w:t>
      </w:r>
      <w:r>
        <w:t xml:space="preserve">it’s not tied to any one person — it only actually finds a checkout for</w:t>
      </w:r>
      <w:r>
        <w:t xml:space="preserve"> </w:t>
      </w:r>
      <w:r>
        <w:t xml:space="preserve">someone whose own checkout happens to live at exactly that path; anyone</w:t>
      </w:r>
      <w:r>
        <w:t xml:space="preserve"> </w:t>
      </w:r>
      <w:r>
        <w:t xml:space="preserve">else needs</w:t>
      </w:r>
      <w:r>
        <w:t xml:space="preserve"> </w:t>
      </w:r>
      <w:r>
        <w:rPr>
          <w:rStyle w:val="VerbatimChar"/>
        </w:rPr>
        <w:t xml:space="preserve">DOS_TELEMETRY_MINING_DIR</w:t>
      </w:r>
      <w:r>
        <w:t xml:space="preserve"> </w:t>
      </w:r>
      <w:r>
        <w:t xml:space="preserve">set (see below).</w:t>
      </w:r>
    </w:p>
    <w:p>
      <w:pPr>
        <w:pStyle w:val="BodyText"/>
      </w:pPr>
      <w:r>
        <w:t xml:space="preserve">DB connection details come from the</w:t>
      </w:r>
      <w:r>
        <w:t xml:space="preserve"> </w:t>
      </w:r>
      <w:r>
        <w:rPr>
          <w:rStyle w:val="VerbatimChar"/>
        </w:rPr>
        <w:t xml:space="preserve">DOS_DB_NAME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DOS_DB_HOST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DOS_DB_PORT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DOS_DB_READER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DOS_DB_READER_PASSWORD</w:t>
      </w:r>
      <w:r>
        <w:t xml:space="preserve"> </w:t>
      </w:r>
      <w:r>
        <w:t xml:space="preserve">environment variables (already set in</w:t>
      </w:r>
      <w:r>
        <w:t xml:space="preserve"> </w:t>
      </w:r>
      <w:r>
        <w:t xml:space="preserve">the standard DESI environment). This is a shared, non-personal read-only</w:t>
      </w:r>
      <w:r>
        <w:t xml:space="preserve"> </w:t>
      </w:r>
      <w:r>
        <w:t xml:space="preserve">account — nothing here is tied to any one person’s credentials, so any</w:t>
      </w:r>
      <w:r>
        <w:t xml:space="preserve"> </w:t>
      </w:r>
      <w:r>
        <w:t xml:space="preserve">collaborator sourcing the standard DESI environment gets working DB access</w:t>
      </w:r>
      <w:r>
        <w:t xml:space="preserve"> </w:t>
      </w:r>
      <w:r>
        <w:t xml:space="preserve">automatically, with nothing to distribute or coordinate separately.</w:t>
      </w:r>
    </w:p>
    <w:p>
      <w:pPr>
        <w:pStyle w:val="BodyText"/>
      </w:pPr>
      <w:r>
        <w:rPr>
          <w:b/>
          <w:bCs/>
        </w:rPr>
        <w:t xml:space="preserve">At KPNO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msdos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desiobserver</w:t>
      </w:r>
      <w:r>
        <w:t xml:space="preserve"> </w:t>
      </w:r>
      <w:r>
        <w:t xml:space="preserve">accounts), skip the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step</w:t>
      </w:r>
      <w:r>
        <w:t xml:space="preserve"> </w:t>
      </w:r>
      <w:r>
        <w:t xml:space="preserve">entirely: run</w:t>
      </w:r>
      <w:r>
        <w:t xml:space="preserve"> </w:t>
      </w:r>
      <w:r>
        <w:rPr>
          <w:rStyle w:val="VerbatimChar"/>
        </w:rPr>
        <w:t xml:space="preserve">setup telemetry_mining</w:t>
      </w:r>
      <w:r>
        <w:t xml:space="preserve"> </w:t>
      </w:r>
      <w:r>
        <w:t xml:space="preserve">in the shell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— before launching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or the Jupyter server — and the</w:t>
      </w:r>
      <w:r>
        <w:t xml:space="preserve"> </w:t>
      </w:r>
      <w:r>
        <w:rPr>
          <w:rStyle w:val="VerbatimChar"/>
        </w:rPr>
        <w:t xml:space="preserve">eups</w:t>
      </w:r>
      <w:r>
        <w:t xml:space="preserve"> </w:t>
      </w:r>
      <w:r>
        <w:t xml:space="preserve">package manager puts the module</w:t>
      </w:r>
      <w:r>
        <w:t xml:space="preserve"> </w:t>
      </w:r>
      <w:r>
        <w:t xml:space="preserve">on the import path, so</w:t>
      </w:r>
      <w:r>
        <w:t xml:space="preserve"> </w:t>
      </w:r>
      <w:r>
        <w:rPr>
          <w:rStyle w:val="VerbatimChar"/>
        </w:rPr>
        <w:t xml:space="preserve">from telemetry_mining import Exposure</w:t>
      </w:r>
      <w:r>
        <w:t xml:space="preserve"> </w:t>
      </w:r>
      <w:r>
        <w:t xml:space="preserve">just works. See</w:t>
      </w:r>
      <w:r>
        <w:t xml:space="preserve"> </w:t>
      </w:r>
      <w:hyperlink w:anchor="deployment-nersc-and-kpno">
        <w:r>
          <w:rPr>
            <w:rStyle w:val="Hyperlink"/>
          </w:rPr>
          <w:t xml:space="preserve">Deployment</w:t>
        </w:r>
      </w:hyperlink>
      <w:r>
        <w:t xml:space="preserve"> </w:t>
      </w:r>
      <w:r>
        <w:t xml:space="preserve">for the full KPNO/NERSC picture.</w:t>
      </w:r>
    </w:p>
    <w:bookmarkStart w:id="13" w:name="Xdc626917d3f454f990b2fcc0e187affee145c60"/>
    <w:p>
      <w:pPr>
        <w:pStyle w:val="Heading3"/>
      </w:pPr>
      <w:r>
        <w:t xml:space="preserve">For collaborators at NERSC without their own editable install</w:t>
      </w:r>
    </w:p>
    <w:p>
      <w:pPr>
        <w:pStyle w:val="FirstParagraph"/>
      </w:pPr>
      <w:r>
        <w:t xml:space="preserve">If you don’t have (or don’t want) your own editable install, get your own</w:t>
      </w:r>
      <w:r>
        <w:t xml:space="preserve"> </w:t>
      </w:r>
      <w:r>
        <w:t xml:space="preserve">checkout rather than pointing at someone else’s home directory — home</w:t>
      </w:r>
      <w:r>
        <w:t xml:space="preserve"> </w:t>
      </w:r>
      <w:r>
        <w:t xml:space="preserve">directories are typically not traversable by other accounts (</w:t>
      </w:r>
      <w:r>
        <w:rPr>
          <w:rStyle w:val="VerbatimChar"/>
        </w:rPr>
        <w:t xml:space="preserve">chmod 700</w:t>
      </w:r>
      <w:r>
        <w:t xml:space="preserve">),</w:t>
      </w:r>
      <w:r>
        <w:t xml:space="preserve"> </w:t>
      </w:r>
      <w:r>
        <w:t xml:space="preserve">so that wouldn’t work anyway even if offered. Check out the SVN repo into</w:t>
      </w:r>
      <w:r>
        <w:t xml:space="preserve"> </w:t>
      </w:r>
      <w:r>
        <w:t xml:space="preserve">your own space:</w:t>
      </w:r>
    </w:p>
    <w:p>
      <w:pPr>
        <w:pStyle w:val="SourceCode"/>
      </w:pPr>
      <w:r>
        <w:rPr>
          <w:rStyle w:val="VerbatimChar"/>
        </w:rPr>
        <w:t xml:space="preserve">svn checkout \</w:t>
      </w:r>
      <w:r>
        <w:br/>
      </w:r>
      <w:r>
        <w:rPr>
          <w:rStyle w:val="VerbatimChar"/>
        </w:rPr>
        <w:t xml:space="preserve">    https://desi.lbl.gov/svn/code/online/telemetry_mining/trunk \</w:t>
      </w:r>
      <w:r>
        <w:br/>
      </w:r>
      <w:r>
        <w:rPr>
          <w:rStyle w:val="VerbatimChar"/>
        </w:rPr>
        <w:t xml:space="preserve">    telemetry_mining</w:t>
      </w:r>
    </w:p>
    <w:p>
      <w:pPr>
        <w:pStyle w:val="FirstParagraph"/>
      </w:pPr>
      <w:r>
        <w:t xml:space="preserve">Then, since no install is required (see below), set</w:t>
      </w:r>
      <w:r>
        <w:t xml:space="preserve"> </w:t>
      </w:r>
      <w:r>
        <w:rPr>
          <w:rStyle w:val="VerbatimChar"/>
        </w:rPr>
        <w:t xml:space="preserve">DOS_TELEMETRY_MINING_DIR</w:t>
      </w:r>
      <w:r>
        <w:t xml:space="preserve"> </w:t>
      </w:r>
      <w:r>
        <w:t xml:space="preserve">in your shell (e.g. in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) to that checkout’s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export DOS_TELEMETRY_MINING_DIR=$HOME/telemetry_mining/src</w:t>
      </w:r>
    </w:p>
    <w:p>
      <w:pPr>
        <w:pStyle w:val="FirstParagraph"/>
      </w:pPr>
      <w:r>
        <w:t xml:space="preserve">and any notebook/script using the</w:t>
      </w:r>
      <w:r>
        <w:t xml:space="preserve"> </w:t>
      </w:r>
      <w:r>
        <w:rPr>
          <w:rStyle w:val="VerbatimChar"/>
        </w:rPr>
        <w:t xml:space="preserve">os.getenv("DOS_TELEMETRY_MINING_DIR", ...)</w:t>
      </w:r>
      <w:r>
        <w:t xml:space="preserve"> </w:t>
      </w:r>
      <w:r>
        <w:t xml:space="preserve">pattern above (including every notebook 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) will pick up your</w:t>
      </w:r>
      <w:r>
        <w:t xml:space="preserve"> </w:t>
      </w:r>
      <w:r>
        <w:t xml:space="preserve">checkout automatically, with no per-file edits: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tm_dir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"DOS_TELEMETRY_MINING_DIR"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os.path.expanduser(</w:t>
      </w:r>
      <w:r>
        <w:rPr>
          <w:rStyle w:val="StringTok"/>
        </w:rPr>
        <w:t xml:space="preserve">"~/telemetry_mining-trunk/src"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tm_dir)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Config, Exposure</w:t>
      </w:r>
    </w:p>
    <w:p>
      <w:pPr>
        <w:pStyle w:val="FirstParagraph"/>
      </w:pPr>
      <w:r>
        <w:t xml:space="preserve">You still need the same working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/</w:t>
      </w:r>
      <w:r>
        <w:rPr>
          <w:rStyle w:val="VerbatimChar"/>
        </w:rPr>
        <w:t xml:space="preserve">fitsio</w:t>
      </w:r>
      <w:r>
        <w:t xml:space="preserve"> </w:t>
      </w:r>
      <w:r>
        <w:t xml:space="preserve">environment as above —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source /global/common/software/desi/desi_environment.sh master</w:t>
      </w:r>
      <w:r>
        <w:t xml:space="preserve"> </w:t>
      </w:r>
      <w:r>
        <w:t xml:space="preserve">first, or a Jupyter kernel built on that same desiconda. Check with your</w:t>
      </w:r>
      <w:r>
        <w:t xml:space="preserve"> </w:t>
      </w:r>
      <w:r>
        <w:t xml:space="preserve">group whether a NERSC JupyterHub kernel already matches that build (NERSC’s</w:t>
      </w:r>
      <w:r>
        <w:t xml:space="preserve"> </w:t>
      </w:r>
      <w:r>
        <w:t xml:space="preserve">DESI kernels are typically registered via</w:t>
      </w:r>
      <w:r>
        <w:t xml:space="preserve"> </w:t>
      </w:r>
      <w:r>
        <w:rPr>
          <w:rStyle w:val="VerbatimChar"/>
        </w:rPr>
        <w:t xml:space="preserve">/global/common/software/desi/install_jupyter_kernel</w:t>
      </w:r>
      <w:r>
        <w:t xml:space="preserve">) before assuming one</w:t>
      </w:r>
      <w:r>
        <w:t xml:space="preserve"> </w:t>
      </w:r>
      <w:r>
        <w:t xml:space="preserve">does — a data-release kernel (e.g. </w:t>
      </w:r>
      <w:r>
        <w:rPr>
          <w:rStyle w:val="VerbatimChar"/>
        </w:rPr>
        <w:t xml:space="preserve">desi-edr-*</w:t>
      </w:r>
      <w:r>
        <w:t xml:space="preserve">) is not necessarily the</w:t>
      </w:r>
      <w:r>
        <w:t xml:space="preserve"> </w:t>
      </w:r>
      <w:r>
        <w:t xml:space="preserve">same desiconda build this package targets.</w:t>
      </w:r>
    </w:p>
    <w:p>
      <w:pPr>
        <w:pStyle w:val="BodyText"/>
      </w:pPr>
      <w:r>
        <w:t xml:space="preserve">If this grows beyond a couple of collaborators, a single shared checkout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/global/cfs/cdirs/desi/software/</w:t>
      </w:r>
      <w:r>
        <w:t xml:space="preserve"> </w:t>
      </w:r>
      <w:r>
        <w:t xml:space="preserve">(group-readable by the whole</w:t>
      </w:r>
      <w:r>
        <w:t xml:space="preserve"> </w:t>
      </w:r>
      <w:r>
        <w:rPr>
          <w:rStyle w:val="VerbatimChar"/>
        </w:rPr>
        <w:t xml:space="preserve">desi</w:t>
      </w:r>
      <w:r>
        <w:t xml:space="preserve"> </w:t>
      </w:r>
      <w:r>
        <w:t xml:space="preserve">unix group) would beat everyone maintaining their own SVN checkout —</w:t>
      </w:r>
      <w:r>
        <w:t xml:space="preserve"> </w:t>
      </w:r>
      <w:r>
        <w:t xml:space="preserve">but that’s DESI-operations territory to set up, not something to do</w:t>
      </w:r>
      <w:r>
        <w:t xml:space="preserve"> </w:t>
      </w:r>
      <w:r>
        <w:t xml:space="preserve">unilaterally; worth raising once there’s real multi-user demand.</w:t>
      </w:r>
    </w:p>
    <w:bookmarkEnd w:id="13"/>
    <w:bookmarkEnd w:id="14"/>
    <w:bookmarkStart w:id="15" w:name="deployment-nersc-and-kpno"/>
    <w:p>
      <w:pPr>
        <w:pStyle w:val="Heading2"/>
      </w:pPr>
      <w:r>
        <w:t xml:space="preserve">Deployment: NERSC and KPNO</w:t>
      </w:r>
    </w:p>
    <w:p>
      <w:pPr>
        <w:pStyle w:val="FirstParagraph"/>
      </w:pPr>
      <w:r>
        <w:t xml:space="preserve">The package has no dependency on where it’s installed from — it doesn’t need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at all. Confirmed: adding</w:t>
      </w:r>
      <w:r>
        <w:t xml:space="preserve"> </w:t>
      </w:r>
      <w:r>
        <w:rPr>
          <w:rStyle w:val="VerbatimChar"/>
        </w:rPr>
        <w:t xml:space="preserve">&lt;checkout&gt;/src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 </w:t>
      </w:r>
      <w:r>
        <w:t xml:space="preserve">is</w:t>
      </w:r>
      <w:r>
        <w:t xml:space="preserve"> </w:t>
      </w:r>
      <w:r>
        <w:t xml:space="preserve">sufficient for a plain</w:t>
      </w:r>
      <w:r>
        <w:t xml:space="preserve"> </w:t>
      </w:r>
      <w:r>
        <w:rPr>
          <w:rStyle w:val="VerbatimChar"/>
        </w:rPr>
        <w:t xml:space="preserve">import telemetry_mining</w:t>
      </w:r>
      <w:r>
        <w:t xml:space="preserve"> </w:t>
      </w:r>
      <w:r>
        <w:t xml:space="preserve">to work, with no editable</w:t>
      </w:r>
      <w:r>
        <w:t xml:space="preserve"> </w:t>
      </w:r>
      <w:r>
        <w:t xml:space="preserve">install, no</w:t>
      </w:r>
      <w:r>
        <w:t xml:space="preserve"> </w:t>
      </w:r>
      <w:r>
        <w:rPr>
          <w:rStyle w:val="VerbatimChar"/>
        </w:rPr>
        <w:t xml:space="preserve">.egg-info</w:t>
      </w:r>
      <w:r>
        <w:t xml:space="preserve">, nothing else. That’s what makes it deployable</w:t>
      </w:r>
      <w:r>
        <w:t xml:space="preserve"> </w:t>
      </w:r>
      <w:r>
        <w:t xml:space="preserve">through KPNO’s package management without any packaging changes.</w:t>
      </w:r>
    </w:p>
    <w:p>
      <w:pPr>
        <w:pStyle w:val="BodyText"/>
      </w:pPr>
      <w:r>
        <w:t xml:space="preserve">The canonical copy of this project is the DESI SVN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https://desi.lbl.gov/svn/code/online/telemetry_mining/trunk</w:t>
      </w:r>
      <w:r>
        <w:t xml:space="preserve">) — both the</w:t>
      </w:r>
      <w:r>
        <w:t xml:space="preserve"> </w:t>
      </w:r>
      <w:r>
        <w:t xml:space="preserve">NERSC development checkout and the KPNO deployment below are checked out</w:t>
      </w:r>
      <w:r>
        <w:t xml:space="preserve"> </w:t>
      </w:r>
      <w:r>
        <w:t xml:space="preserve">from it, rather than being separate copies that can drift apart.</w:t>
      </w:r>
    </w:p>
    <w:p>
      <w:pPr>
        <w:pStyle w:val="BodyText"/>
      </w:pPr>
      <w:r>
        <w:rPr>
          <w:b/>
          <w:bCs/>
        </w:rPr>
        <w:t xml:space="preserve">At KPNO</w:t>
      </w:r>
      <w:r>
        <w:t xml:space="preserve">, the package is installed on the DESI cluster and declared as a</w:t>
      </w:r>
      <w:r>
        <w:t xml:space="preserve"> </w:t>
      </w:r>
      <w:r>
        <w:t xml:space="preserve">product in the ICS environment (the</w:t>
      </w:r>
      <w:r>
        <w:t xml:space="preserve"> </w:t>
      </w:r>
      <w:r>
        <w:rPr>
          <w:rStyle w:val="VerbatimChar"/>
        </w:rPr>
        <w:t xml:space="preserve">msdos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desiobserver</w:t>
      </w:r>
      <w:r>
        <w:t xml:space="preserve"> </w:t>
      </w:r>
      <w:r>
        <w:t xml:space="preserve">accounts).</w:t>
      </w:r>
      <w:r>
        <w:t xml:space="preserve"> </w:t>
      </w:r>
      <w:r>
        <w:t xml:space="preserve">From those accounts:</w:t>
      </w:r>
    </w:p>
    <w:p>
      <w:pPr>
        <w:pStyle w:val="SourceCode"/>
      </w:pPr>
      <w:r>
        <w:rPr>
          <w:rStyle w:val="VerbatimChar"/>
        </w:rPr>
        <w:t xml:space="preserve">setup telemetry_mining</w:t>
      </w:r>
    </w:p>
    <w:p>
      <w:pPr>
        <w:pStyle w:val="FirstParagraph"/>
      </w:pPr>
      <w:r>
        <w:t xml:space="preserve">then, in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exposure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here is the module; the class most callers actually want is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, i.e. </w:t>
      </w:r>
      <w:r>
        <w:rPr>
          <w:rStyle w:val="VerbatimChar"/>
        </w:rPr>
        <w:t xml:space="preserve">from telemetry_mining import Exposure</w:t>
      </w:r>
      <w:r>
        <w:t xml:space="preserve"> </w:t>
      </w:r>
      <w:r>
        <w:t xml:space="preserve">— see</w:t>
      </w:r>
      <w:r>
        <w:t xml:space="preserve"> </w:t>
      </w:r>
      <w:hyperlink w:anchor="quick-start">
        <w:r>
          <w:rPr>
            <w:rStyle w:val="Hyperlink"/>
          </w:rPr>
          <w:t xml:space="preserve">Quick start</w:t>
        </w:r>
      </w:hyperlink>
      <w:r>
        <w:t xml:space="preserve"> </w:t>
      </w:r>
      <w:r>
        <w:t xml:space="preserve">below.)</w:t>
      </w:r>
    </w:p>
    <w:p>
      <w:pPr>
        <w:pStyle w:val="BodyText"/>
      </w:pPr>
      <w:r>
        <w:rPr>
          <w:b/>
          <w:bCs/>
        </w:rPr>
        <w:t xml:space="preserve">Site differences, and how the code adapts: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NERSC</w:t>
            </w:r>
          </w:p>
        </w:tc>
        <w:tc>
          <w:tcPr/>
          <w:p>
            <w:pPr>
              <w:pStyle w:val="Compact"/>
            </w:pPr>
            <w:r>
              <w:t xml:space="preserve">KPNO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(</w:t>
            </w:r>
            <w:r>
              <w:rPr>
                <w:rStyle w:val="VerbatimChar"/>
              </w:rPr>
              <w:t xml:space="preserve">telemetry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exposure</w:t>
            </w:r>
            <w:r>
              <w:t xml:space="preserve"> </w:t>
            </w:r>
            <w:r>
              <w:t xml:space="preserve">schemas)</w:t>
            </w:r>
          </w:p>
        </w:tc>
        <w:tc>
          <w:tcPr/>
          <w:p>
            <w:pPr>
              <w:pStyle w:val="Compact"/>
            </w:pPr>
            <w:r>
              <w:t xml:space="preserve">full history</w:t>
            </w:r>
          </w:p>
        </w:tc>
        <w:tc>
          <w:tcPr/>
          <w:p>
            <w:pPr>
              <w:pStyle w:val="Compact"/>
            </w:pPr>
            <w:r>
              <w:t xml:space="preserve">full history (same</w:t>
            </w:r>
            <w:r>
              <w:t xml:space="preserve"> </w:t>
            </w:r>
            <w:r>
              <w:rPr>
                <w:rStyle w:val="VerbatimChar"/>
              </w:rPr>
              <w:t xml:space="preserve">DOS_DB_*</w:t>
            </w:r>
            <w:r>
              <w:t xml:space="preserve"> </w:t>
            </w:r>
            <w:r>
              <w:t xml:space="preserve">env vars, different host — confirmed no other difference)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files (FITS/JSON)</w:t>
            </w:r>
          </w:p>
        </w:tc>
        <w:tc>
          <w:tcPr/>
          <w:p>
            <w:pPr>
              <w:pStyle w:val="Compact"/>
            </w:pPr>
            <w:r>
              <w:t xml:space="preserve">full history</w:t>
            </w:r>
          </w:p>
        </w:tc>
        <w:tc>
          <w:tcPr/>
          <w:p>
            <w:pPr>
              <w:pStyle w:val="Compact"/>
            </w:pPr>
            <w:r>
              <w:t xml:space="preserve">only a rolling ~6 months — older ones are purged once confirmed at NERSC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Offline/redux QA (</w:t>
            </w:r>
            <w:r>
              <w:rPr>
                <w:rStyle w:val="VerbatimChar"/>
              </w:rPr>
              <w:t xml:space="preserve">exposures-daily.csv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exist</w:t>
            </w:r>
            <w:r>
              <w:t xml:space="preserve"> </w:t>
            </w:r>
            <w:r>
              <w:t xml:space="preserve">— no reduction pipeline runs at KPNO at all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Config.default()</w:t>
      </w:r>
      <w:r>
        <w:t xml:space="preserve"> </w:t>
      </w:r>
      <w:r>
        <w:t xml:space="preserve">already auto-detects site from</w:t>
      </w:r>
      <w:r>
        <w:t xml:space="preserve"> </w:t>
      </w:r>
      <w:r>
        <w:rPr>
          <w:rStyle w:val="VerbatimChar"/>
        </w:rPr>
        <w:t xml:space="preserve">DOS_DB_HOST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"lbl.gov"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nersc</w:t>
      </w:r>
      <w:r>
        <w:t xml:space="preserve">, anything else non-empty →</w:t>
      </w:r>
      <w:r>
        <w:t xml:space="preserve"> </w:t>
      </w:r>
      <w:r>
        <w:rPr>
          <w:rStyle w:val="VerbatimChar"/>
        </w:rPr>
        <w:t xml:space="preserve">kpno</w:t>
      </w:r>
      <w:r>
        <w:t xml:space="preserve">) and picks the right</w:t>
      </w:r>
      <w:r>
        <w:t xml:space="preserve"> </w:t>
      </w:r>
      <w:r>
        <w:rPr>
          <w:rStyle w:val="VerbatimChar"/>
        </w:rPr>
        <w:t xml:space="preserve">exposures_root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/exposures/desi</w:t>
      </w:r>
      <w:r>
        <w:t xml:space="preserve"> </w:t>
      </w:r>
      <w:r>
        <w:t xml:space="preserve">at KPNO, confirmed correct against</w:t>
      </w:r>
      <w:r>
        <w:t xml:space="preserve"> </w:t>
      </w:r>
      <w:r>
        <w:t xml:space="preserve">DOSlib’s convention).</w:t>
      </w:r>
      <w:r>
        <w:t xml:space="preserve"> </w:t>
      </w:r>
      <w:r>
        <w:rPr>
          <w:rStyle w:val="VerbatimChar"/>
        </w:rPr>
        <w:t xml:space="preserve">Config.redux_root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at any non-NERSC site —</w:t>
      </w:r>
      <w:r>
        <w:t xml:space="preserve"> </w:t>
      </w:r>
      <w:r>
        <w:t xml:space="preserve">not a guessed path — since there’s no redux data source to point at, not</w:t>
      </w:r>
      <w:r>
        <w:t xml:space="preserve"> </w:t>
      </w:r>
      <w:r>
        <w:t xml:space="preserve">just a different location for one. Every place that reads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Exposure.redux_row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redux.redux_row</w:t>
      </w:r>
      <w:r>
        <w:t xml:space="preserve">) treats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the same as</w:t>
      </w:r>
      <w:r>
        <w:t xml:space="preserve"> </w:t>
      </w:r>
      <w:r>
        <w:t xml:space="preserve">“this</w:t>
      </w:r>
      <w:r>
        <w:t xml:space="preserve"> </w:t>
      </w:r>
      <w:r>
        <w:t xml:space="preserve">exposure isn’t in the table”</w:t>
      </w:r>
      <w:r>
        <w:t xml:space="preserve">: routine, not an error. Calling</w:t>
      </w:r>
      <w:r>
        <w:t xml:space="preserve"> </w:t>
      </w:r>
      <w:r>
        <w:rPr>
          <w:rStyle w:val="VerbatimChar"/>
        </w:rPr>
        <w:t xml:space="preserve">redux.load_exposures_daily(config)</w:t>
      </w:r>
      <w:r>
        <w:t xml:space="preserve"> </w:t>
      </w:r>
      <w:r>
        <w:t xml:space="preserve">directly when</w:t>
      </w:r>
      <w:r>
        <w:t xml:space="preserve"> </w:t>
      </w:r>
      <w:r>
        <w:rPr>
          <w:rStyle w:val="VerbatimChar"/>
        </w:rPr>
        <w:t xml:space="preserve">redux_root is None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DataSourceUnavailableError</w:t>
      </w:r>
      <w:r>
        <w:t xml:space="preserve">, since asking for the table at a site</w:t>
      </w:r>
      <w:r>
        <w:t xml:space="preserve"> </w:t>
      </w:r>
      <w:r>
        <w:t xml:space="preserve">that fundamentally has no such table is a caller mistake, unlike a normal</w:t>
      </w:r>
      <w:r>
        <w:t xml:space="preserve"> </w:t>
      </w:r>
      <w:r>
        <w:t xml:space="preserve">per-exposure absence.</w:t>
      </w:r>
    </w:p>
    <w:p>
      <w:pPr>
        <w:pStyle w:val="BodyText"/>
      </w:pPr>
      <w:r>
        <w:t xml:space="preserve">The file-purge behavior means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whose on-disk directory has aged</w:t>
      </w:r>
      <w:r>
        <w:t xml:space="preserve"> </w:t>
      </w:r>
      <w:r>
        <w:t xml:space="preserve">out at KPNO will legitimately fail on any file-based accessor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etc</w:t>
      </w:r>
      <w:r>
        <w:t xml:space="preserve">, …) with a clear</w:t>
      </w:r>
      <w:r>
        <w:t xml:space="preserve"> </w:t>
      </w:r>
      <w:r>
        <w:rPr>
          <w:rStyle w:val="VerbatimChar"/>
        </w:rPr>
        <w:t xml:space="preserve">ExposureNotFoundError</w:t>
      </w:r>
      <w:r>
        <w:t xml:space="preserve"> </w:t>
      </w:r>
      <w:r>
        <w:t xml:space="preserve">— expected, since</w:t>
      </w:r>
      <w:r>
        <w:t xml:space="preserve"> </w:t>
      </w:r>
      <w:r>
        <w:t xml:space="preserve">those files are genuinely gone. DB-only access still works fully regardless</w:t>
      </w:r>
      <w:r>
        <w:t xml:space="preserve"> </w:t>
      </w:r>
      <w:r>
        <w:t xml:space="preserve">of file availability:</w:t>
      </w:r>
      <w:r>
        <w:t xml:space="preserve"> </w:t>
      </w:r>
      <w:r>
        <w:rPr>
          <w:rStyle w:val="VerbatimChar"/>
        </w:rPr>
        <w:t xml:space="preserve">db_row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guider_centroids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/</w:t>
      </w:r>
      <w:r>
        <w:rPr>
          <w:rStyle w:val="VerbatimChar"/>
        </w:rPr>
        <w:t xml:space="preserve">telemetry(...)</w:t>
      </w:r>
      <w:r>
        <w:t xml:space="preserve">/</w:t>
      </w:r>
      <w:r>
        <w:rPr>
          <w:rStyle w:val="VerbatimChar"/>
        </w:rPr>
        <w:t xml:space="preserve">telemetry_field(...)</w:t>
      </w:r>
      <w:r>
        <w:t xml:space="preserve"> </w:t>
      </w:r>
      <w:r>
        <w:t xml:space="preserve">(which prefer the DB</w:t>
      </w:r>
      <w:r>
        <w:t xml:space="preserve"> </w:t>
      </w:r>
      <w:r>
        <w:t xml:space="preserve">record and only touch the FITS header as a fallback) don’t require the</w:t>
      </w:r>
      <w:r>
        <w:t xml:space="preserve"> </w:t>
      </w:r>
      <w:r>
        <w:t xml:space="preserve">exposure directory to exist at all, as long as the DB record is complete.</w:t>
      </w:r>
    </w:p>
    <w:bookmarkEnd w:id="15"/>
    <w:bookmarkStart w:id="16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Exposure</w:t>
      </w:r>
      <w:r>
        <w:br/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 resolved automatically via the DB</w:t>
      </w:r>
      <w:r>
        <w:br/>
      </w:r>
      <w:r>
        <w:rPr>
          <w:rStyle w:val="NormalTok"/>
        </w:rPr>
        <w:t xml:space="preserve">exp.summary()</w:t>
      </w:r>
      <w:r>
        <w:br/>
      </w:r>
      <w:r>
        <w:rPr>
          <w:rStyle w:val="CommentTok"/>
        </w:rPr>
        <w:t xml:space="preserve"># -&gt; {'expid': 255020, 'night': 20240925, 'sequence': 'DESI',</w:t>
      </w:r>
      <w:r>
        <w:br/>
      </w:r>
      <w:r>
        <w:rPr>
          <w:rStyle w:val="CommentTok"/>
        </w:rPr>
        <w:t xml:space="preserve">#     'tileid': 22258, 'exptime': 579.8482,</w:t>
      </w:r>
      <w:r>
        <w:br/>
      </w:r>
      <w:r>
        <w:rPr>
          <w:rStyle w:val="CommentTok"/>
        </w:rPr>
        <w:t xml:space="preserve">#     'date_obs': datetime(2024, 9, 26, 12, 21, 46, tzinfo=utc),</w:t>
      </w:r>
      <w:r>
        <w:br/>
      </w:r>
      <w:r>
        <w:rPr>
          <w:rStyle w:val="CommentTok"/>
        </w:rPr>
        <w:t xml:space="preserve">#     'program': 'BRIGHT', 'obstype': 'SCIENCE', 'airmass': 1.794142,</w:t>
      </w:r>
      <w:r>
        <w:br/>
      </w:r>
      <w:r>
        <w:rPr>
          <w:rStyle w:val="CommentTok"/>
        </w:rPr>
        <w:t xml:space="preserve">#     'in_redux_daily': True}</w:t>
      </w:r>
      <w:r>
        <w:br/>
      </w:r>
      <w:r>
        <w:br/>
      </w:r>
      <w:r>
        <w:rPr>
          <w:rStyle w:val="NormalTok"/>
        </w:rPr>
        <w:t xml:space="preserve">exp.header_value(</w:t>
      </w:r>
      <w:r>
        <w:rPr>
          <w:rStyle w:val="StringTok"/>
        </w:rPr>
        <w:t xml:space="preserve">'AIRMASS'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1.794142  (reads the FITS header)</w:t>
      </w:r>
      <w:r>
        <w:br/>
      </w:r>
      <w:r>
        <w:rPr>
          <w:rStyle w:val="NormalTok"/>
        </w:rPr>
        <w:t xml:space="preserve">exp.coords.shape  </w:t>
      </w:r>
      <w:r>
        <w:rPr>
          <w:rStyle w:val="CommentTok"/>
        </w:rPr>
        <w:t xml:space="preserve"># (5133, 89) -- one row per fiber</w:t>
      </w:r>
      <w:r>
        <w:br/>
      </w:r>
      <w:r>
        <w:rPr>
          <w:rStyle w:val="NormalTok"/>
        </w:rPr>
        <w:t xml:space="preserve">exp.etc_summary[</w:t>
      </w:r>
      <w:r>
        <w:rPr>
          <w:rStyle w:val="StringTok"/>
        </w:rPr>
        <w:t xml:space="preserve">'ETCTEFF'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16.432716  (reads etc-&lt;expid&gt;.json)</w:t>
      </w:r>
      <w:r>
        <w:br/>
      </w:r>
      <w:r>
        <w:rPr>
          <w:rStyle w:val="CommentTok"/>
        </w:rPr>
        <w:t xml:space="preserve"># DataFrame</w:t>
      </w:r>
      <w:r>
        <w:br/>
      </w:r>
      <w:r>
        <w:rPr>
          <w:rStyle w:val="NormalTok"/>
        </w:rPr>
        <w:t xml:space="preserve">exp.telemetry(</w:t>
      </w:r>
      <w:r>
        <w:rPr>
          <w:rStyle w:val="StringTok"/>
        </w:rPr>
        <w:t xml:space="preserve">'environmentmonitor_telescope'</w:t>
      </w:r>
      <w:r>
        <w:rPr>
          <w:rStyle w:val="NormalTok"/>
        </w:rPr>
        <w:t xml:space="preserve">, pad_seconds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exp.redux_row[</w:t>
      </w:r>
      <w:r>
        <w:rPr>
          <w:rStyle w:val="StringTok"/>
        </w:rPr>
        <w:t xml:space="preserve">'TILEID'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22258 (or None if not yet processed)</w:t>
      </w:r>
    </w:p>
    <w:p>
      <w:pPr>
        <w:pStyle w:val="FirstParagraph"/>
      </w:pPr>
      <w:r>
        <w:t xml:space="preserve">Passing</w:t>
      </w:r>
      <w:r>
        <w:t xml:space="preserve"> </w:t>
      </w:r>
      <w:r>
        <w:rPr>
          <w:rStyle w:val="VerbatimChar"/>
        </w:rPr>
        <w:t xml:space="preserve">night</w:t>
      </w:r>
      <w:r>
        <w:t xml:space="preserve"> </w:t>
      </w:r>
      <w:r>
        <w:t xml:space="preserve">explicitly skips a DB round-trip and makes every file-based</w:t>
      </w:r>
      <w:r>
        <w:t xml:space="preserve"> </w:t>
      </w:r>
      <w:r>
        <w:t xml:space="preserve">accessor work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database access:</w:t>
      </w:r>
    </w:p>
    <w:p>
      <w:pPr>
        <w:pStyle w:val="SourceCode"/>
      </w:pP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, night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20240925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exp.header_value(</w:t>
      </w:r>
      <w:r>
        <w:rPr>
          <w:rStyle w:val="StringTok"/>
        </w:rPr>
        <w:t xml:space="preserve">'SEQUENCE'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works with no DB connection at all</w:t>
      </w:r>
    </w:p>
    <w:bookmarkEnd w:id="16"/>
    <w:bookmarkStart w:id="17" w:name="config"/>
    <w:p>
      <w:pPr>
        <w:pStyle w:val="Heading2"/>
      </w:pPr>
      <w:r>
        <w:rPr>
          <w:rStyle w:val="VerbatimChar"/>
        </w:rPr>
        <w:t xml:space="preserve">Config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p>
      <w:pPr>
        <w:pStyle w:val="FirstParagraph"/>
      </w:pPr>
      <w:r>
        <w:rPr>
          <w:rStyle w:val="VerbatimChar"/>
        </w:rPr>
        <w:t xml:space="preserve">Config</w:t>
      </w:r>
      <w:r>
        <w:t xml:space="preserve"> </w:t>
      </w:r>
      <w:r>
        <w:t xml:space="preserve">(defined in</w:t>
      </w:r>
      <w:r>
        <w:t xml:space="preserve"> </w:t>
      </w:r>
      <w:r>
        <w:rPr>
          <w:rStyle w:val="VerbatimChar"/>
        </w:rPr>
        <w:t xml:space="preserve">telemetry_mining/config.py</w:t>
      </w:r>
      <w:r>
        <w:t xml:space="preserve">) is a frozen dataclass bundling</w:t>
      </w:r>
      <w:r>
        <w:t xml:space="preserve"> </w:t>
      </w:r>
      <w:r>
        <w:t xml:space="preserve">filesystem roots and DB connection info. Every field is a plain constructor</w:t>
      </w:r>
      <w:r>
        <w:t xml:space="preserve"> </w:t>
      </w:r>
      <w:r>
        <w:t xml:space="preserve">argument, so it’s easy to build 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pointing somewhere else (tests do</w:t>
      </w:r>
      <w:r>
        <w:t xml:space="preserve"> </w:t>
      </w:r>
      <w:r>
        <w:t xml:space="preserve">this to point at a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 </w:t>
      </w:r>
      <w:r>
        <w:t xml:space="preserve">tree).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"nersc"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"kpno"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"unknown"</w:t>
            </w:r>
            <w:r>
              <w:t xml:space="preserve"> </w:t>
            </w:r>
            <w:r>
              <w:t xml:space="preserve">(auto-detected)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exposures_root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root of exposure directories (</w:t>
            </w:r>
            <w:r>
              <w:rPr>
                <w:rStyle w:val="VerbatimChar"/>
              </w:rPr>
              <w:t xml:space="preserve">&lt;root&gt;/&lt;night&gt;/&lt;expid&gt;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\| None</w:t>
            </w:r>
          </w:p>
        </w:tc>
        <w:tc>
          <w:tcPr/>
          <w:p>
            <w:pPr>
              <w:pStyle w:val="Compact"/>
            </w:pPr>
            <w:r>
              <w:t xml:space="preserve">root of the offline reduction tree,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if this site has no redux pipeline at all (e.g. KPNO)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gfa_root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\| None</w:t>
            </w:r>
          </w:p>
        </w:tc>
        <w:tc>
          <w:tcPr/>
          <w:p>
            <w:pPr>
              <w:pStyle w:val="Compact"/>
            </w:pPr>
            <w:r>
              <w:t xml:space="preserve">root of the offline GFA (guider) summary pipeline,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if unavailable at this site. Unlike</w:t>
            </w:r>
            <w:r>
              <w:t xml:space="preserve"> </w:t>
            </w:r>
            <w:r>
              <w:rPr>
                <w:rStyle w:val="VerbatimChar"/>
              </w:rPr>
              <w:t xml:space="preserve">redux_root</w:t>
            </w:r>
            <w:r>
              <w:t xml:space="preserve">, KPNO-absence here is an assumption by analogy, not confirmed with anyone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subdirectory under</w:t>
            </w:r>
            <w:r>
              <w:t xml:space="preserve"> </w:t>
            </w:r>
            <w:r>
              <w:rPr>
                <w:rStyle w:val="VerbatimChar"/>
              </w:rPr>
              <w:t xml:space="preserve">redux_root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"daily"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Postgres database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Postgres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Postgres port, default</w:t>
            </w:r>
            <w:r>
              <w:t xml:space="preserve"> </w:t>
            </w:r>
            <w:r>
              <w:rPr>
                <w:rStyle w:val="VerbatimChar"/>
              </w:rPr>
              <w:t xml:space="preserve">5432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Postgres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Postgres password (excluded from</w:t>
            </w:r>
            <w:r>
              <w:t xml:space="preserve"> </w:t>
            </w:r>
            <w:r>
              <w:rPr>
                <w:rStyle w:val="VerbatimChar"/>
              </w:rPr>
              <w:t xml:space="preserve">repr()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Config.default()</w:t>
      </w:r>
      <w:r>
        <w:t xml:space="preserve"> </w:t>
      </w:r>
      <w:r>
        <w:t xml:space="preserve">— the usual way to get one — reads the</w:t>
      </w:r>
      <w:r>
        <w:t xml:space="preserve"> </w:t>
      </w:r>
      <w:r>
        <w:rPr>
          <w:rStyle w:val="VerbatimChar"/>
        </w:rPr>
        <w:t xml:space="preserve">DOS_DB_*</w:t>
      </w:r>
      <w:r>
        <w:t xml:space="preserve"> </w:t>
      </w:r>
      <w:r>
        <w:t xml:space="preserve">environment variables and derives</w:t>
      </w:r>
      <w:r>
        <w:t xml:space="preserve"> </w:t>
      </w:r>
      <w:r>
        <w:rPr>
          <w:rStyle w:val="VerbatimChar"/>
        </w:rPr>
        <w:t xml:space="preserve">site</w:t>
      </w:r>
      <w:r>
        <w:t xml:space="preserve">/</w:t>
      </w:r>
      <w:r>
        <w:rPr>
          <w:rStyle w:val="VerbatimChar"/>
        </w:rPr>
        <w:t xml:space="preserve">exposures_root</w:t>
      </w:r>
      <w:r>
        <w:t xml:space="preserve">/</w:t>
      </w:r>
      <w:r>
        <w:rPr>
          <w:rStyle w:val="VerbatimChar"/>
        </w:rPr>
        <w:t xml:space="preserve">redux_root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DOS_DB_HOST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"lbl.gov" in DOS_DB_HOST</w:t>
      </w:r>
      <w:r>
        <w:t xml:space="preserve"> </w:t>
      </w:r>
      <w:r>
        <w:t xml:space="preserve">check DOSlib uses, centralized</w:t>
      </w:r>
      <w:r>
        <w:t xml:space="preserve"> </w:t>
      </w:r>
      <w:r>
        <w:t xml:space="preserve">here instead of repeated at every call site). If</w:t>
      </w:r>
      <w:r>
        <w:t xml:space="preserve"> </w:t>
      </w:r>
      <w:r>
        <w:rPr>
          <w:rStyle w:val="VerbatimChar"/>
        </w:rPr>
        <w:t xml:space="preserve">DOS_DB_HOST</w:t>
      </w:r>
      <w:r>
        <w:t xml:space="preserve"> </w:t>
      </w:r>
      <w:r>
        <w:t xml:space="preserve">isn’t set to a</w:t>
      </w:r>
      <w:r>
        <w:t xml:space="preserve"> </w:t>
      </w:r>
      <w:r>
        <w:t xml:space="preserve">recognized NERSC host, it falls back to the mountain-side exposures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/exposures/desi</w:t>
      </w:r>
      <w:r>
        <w:t xml:space="preserve">, confirmed correct for KPNO) and sets</w:t>
      </w:r>
      <w:r>
        <w:t xml:space="preserve"> </w:t>
      </w:r>
      <w:r>
        <w:rPr>
          <w:rStyle w:val="VerbatimChar"/>
        </w:rPr>
        <w:t xml:space="preserve">redux_root = None</w:t>
      </w:r>
      <w:r>
        <w:t xml:space="preserve"> </w:t>
      </w:r>
      <w:r>
        <w:t xml:space="preserve">(confirmed there’s no offline/redux pipeline at KPNO to point at).</w:t>
      </w:r>
    </w:p>
    <w:p>
      <w:pPr>
        <w:pStyle w:val="SourceCode"/>
      </w:pP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Config.default()</w:t>
      </w:r>
      <w:r>
        <w:br/>
      </w:r>
      <w:r>
        <w:rPr>
          <w:rStyle w:val="NormalTok"/>
        </w:rPr>
        <w:t xml:space="preserve">config.site               </w:t>
      </w:r>
      <w:r>
        <w:rPr>
          <w:rStyle w:val="CommentTok"/>
        </w:rPr>
        <w:t xml:space="preserve"># 'nersc'</w:t>
      </w:r>
      <w:r>
        <w:br/>
      </w:r>
      <w:r>
        <w:rPr>
          <w:rStyle w:val="CommentTok"/>
        </w:rPr>
        <w:t xml:space="preserve"># PosixPath('/global/cfs/cdirs/desi/spectro/data')</w:t>
      </w:r>
      <w:r>
        <w:br/>
      </w:r>
      <w:r>
        <w:rPr>
          <w:rStyle w:val="NormalTok"/>
        </w:rPr>
        <w:t xml:space="preserve">config.exposures_root</w:t>
      </w:r>
      <w:r>
        <w:br/>
      </w:r>
      <w:r>
        <w:rPr>
          <w:rStyle w:val="NormalTok"/>
        </w:rPr>
        <w:t xml:space="preserve">config.redux_root         </w:t>
      </w:r>
      <w:r>
        <w:rPr>
          <w:rStyle w:val="CommentTok"/>
        </w:rPr>
        <w:t xml:space="preserve"># None at KPNO; a Path at NERSC</w:t>
      </w:r>
      <w:r>
        <w:br/>
      </w:r>
      <w:r>
        <w:rPr>
          <w:rStyle w:val="NormalTok"/>
        </w:rPr>
        <w:t xml:space="preserve">config.gfa_root           </w:t>
      </w:r>
      <w:r>
        <w:rPr>
          <w:rStyle w:val="CommentTok"/>
        </w:rPr>
        <w:t xml:space="preserve"># None at KPNO (assumed); a Path at NERSC</w:t>
      </w:r>
    </w:p>
    <w:p>
      <w:pPr>
        <w:pStyle w:val="FirstParagraph"/>
      </w:pPr>
      <w:r>
        <w:t xml:space="preserve">Two derived properties, both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redux_root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config.redux_daily_dir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redux_root / redux_release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config.exposures_daily_csv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redux_daily_dir / "exposures-daily.csv"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find_exposures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find_last_exposure</w:t>
      </w:r>
      <w:r>
        <w:t xml:space="preserve">, and lower-level</w:t>
      </w:r>
      <w:r>
        <w:t xml:space="preserve"> </w:t>
      </w:r>
      <w:r>
        <w:t xml:space="preserve">function takes 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(or defaults to</w:t>
      </w:r>
      <w:r>
        <w:t xml:space="preserve"> </w:t>
      </w:r>
      <w:r>
        <w:rPr>
          <w:rStyle w:val="VerbatimChar"/>
        </w:rPr>
        <w:t xml:space="preserve">Config.default()</w:t>
      </w:r>
      <w:r>
        <w:t xml:space="preserve"> </w:t>
      </w:r>
      <w:r>
        <w:t xml:space="preserve">if omitted where</w:t>
      </w:r>
      <w:r>
        <w:t xml:space="preserve"> </w:t>
      </w:r>
      <w:r>
        <w:t xml:space="preserve">applicable), so swapping environments is one object, not a search-and-replace.</w:t>
      </w:r>
    </w:p>
    <w:bookmarkEnd w:id="17"/>
    <w:bookmarkStart w:id="37" w:name="exposure"/>
    <w:p>
      <w:pPr>
        <w:pStyle w:val="Heading2"/>
      </w:pPr>
      <w:r>
        <w:rPr>
          <w:rStyle w:val="VerbatimChar"/>
        </w:rPr>
        <w:t xml:space="preserve">Exposure</w:t>
      </w:r>
    </w:p>
    <w:p>
      <w:pPr>
        <w:pStyle w:val="SourceCode"/>
      </w:pPr>
      <w:r>
        <w:rPr>
          <w:rStyle w:val="NormalTok"/>
        </w:rPr>
        <w:t xml:space="preserve">Exposure(</w:t>
      </w:r>
      <w:r>
        <w:br/>
      </w:r>
      <w:r>
        <w:rPr>
          <w:rStyle w:val="NormalTok"/>
        </w:rPr>
        <w:t xml:space="preserve">    expid: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config: 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None -&gt; Config.default()</w:t>
      </w:r>
      <w:r>
        <w:br/>
      </w:r>
      <w:r>
        <w:rPr>
          <w:rStyle w:val="NormalTok"/>
        </w:rPr>
        <w:t xml:space="preserve">    telemetry_fields: Sequence[TelemetryField]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Constructing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zero I/O</w:t>
      </w:r>
      <w:r>
        <w:t xml:space="preserve"> </w:t>
      </w:r>
      <w:r>
        <w:t xml:space="preserve">— nothing is read from disk or</w:t>
      </w:r>
      <w:r>
        <w:t xml:space="preserve"> </w:t>
      </w:r>
      <w:r>
        <w:t xml:space="preserve">queried from the database until you actually touch an attribute. Everything</w:t>
      </w:r>
      <w:r>
        <w:t xml:space="preserve"> </w:t>
      </w:r>
      <w:r>
        <w:t xml:space="preserve">below except</w:t>
      </w:r>
      <w:r>
        <w:t xml:space="preserve"> </w:t>
      </w:r>
      <w:r>
        <w:rPr>
          <w:rStyle w:val="VerbatimChar"/>
        </w:rPr>
        <w:t xml:space="preserve">guide_frame</w:t>
      </w:r>
      <w:r>
        <w:t xml:space="preserve">/</w:t>
      </w:r>
      <w:r>
        <w:rPr>
          <w:rStyle w:val="VerbatimChar"/>
        </w:rPr>
        <w:t xml:space="preserve">guide_cube_path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cframe_*</w:t>
      </w:r>
      <w:r>
        <w:t xml:space="preserve"> </w:t>
      </w:r>
      <w:r>
        <w:t xml:space="preserve">methods is a</w:t>
      </w:r>
      <w:r>
        <w:t xml:space="preserve"> </w:t>
      </w:r>
      <w:r>
        <w:rPr>
          <w:rStyle w:val="VerbatimChar"/>
        </w:rPr>
        <w:t xml:space="preserve">functools.cached_property</w:t>
      </w:r>
      <w:r>
        <w:t xml:space="preserve">:</w:t>
      </w:r>
      <w:r>
        <w:t xml:space="preserve"> </w:t>
      </w:r>
      <w:r>
        <w:t xml:space="preserve">computed once on first access, cached for the object’s lifetime.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expid</w:t>
      </w:r>
      <w:r>
        <w:t xml:space="preserve"> </w:t>
      </w:r>
      <w:r>
        <w:t xml:space="preserve">— the exposure ID (coerced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night</w:t>
      </w:r>
      <w:r>
        <w:t xml:space="preserve"> </w:t>
      </w:r>
      <w:r>
        <w:t xml:space="preserve">— pass this to skip a DB lookup; if omitted,</w:t>
      </w:r>
      <w:r>
        <w:t xml:space="preserve"> </w:t>
      </w:r>
      <w:r>
        <w:rPr>
          <w:rStyle w:val="VerbatimChar"/>
        </w:rPr>
        <w:t xml:space="preserve">exp.night</w:t>
      </w:r>
      <w:r>
        <w:t xml:space="preserve"> </w:t>
      </w:r>
      <w:r>
        <w:t xml:space="preserve">triggers one</w:t>
      </w:r>
      <w:r>
        <w:t xml:space="preserve"> </w:t>
      </w:r>
      <w:r>
        <w:t xml:space="preserve">query against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config</w:t>
      </w:r>
      <w:r>
        <w:t xml:space="preserve"> </w:t>
      </w:r>
      <w:r>
        <w:t xml:space="preserve">— defaults to</w:t>
      </w:r>
      <w:r>
        <w:t xml:space="preserve"> </w:t>
      </w:r>
      <w:r>
        <w:rPr>
          <w:rStyle w:val="VerbatimChar"/>
        </w:rPr>
        <w:t xml:space="preserve">Config.default()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telemetry_fields</w:t>
      </w:r>
      <w:r>
        <w:t xml:space="preserve"> </w:t>
      </w:r>
      <w:r>
        <w:t xml:space="preserve">— named, declarative telemetry lookups this exposure can</w:t>
      </w:r>
      <w:r>
        <w:t xml:space="preserve"> </w:t>
      </w:r>
      <w:r>
        <w:t xml:space="preserve">run on demand; defaults to a snapshot of</w:t>
      </w:r>
      <w:r>
        <w:t xml:space="preserve"> </w:t>
      </w:r>
      <w:r>
        <w:rPr>
          <w:rStyle w:val="VerbatimChar"/>
        </w:rPr>
        <w:t xml:space="preserve">telemetry.DEFAULT_TELEMETRY_FIELDS</w:t>
      </w:r>
      <w:r>
        <w:t xml:space="preserve"> </w:t>
      </w:r>
      <w:r>
        <w:t xml:space="preserve">taken at construction time. See</w:t>
      </w:r>
      <w:r>
        <w:t xml:space="preserve"> </w:t>
      </w:r>
      <w:hyperlink w:anchor="Xafb14ce3c47d009f463ac04653db0a7ec490f98">
        <w:r>
          <w:rPr>
            <w:rStyle w:val="Hyperlink"/>
          </w:rPr>
          <w:t xml:space="preserve">Telemetry fields</w:t>
        </w:r>
      </w:hyperlink>
      <w:r>
        <w:t xml:space="preserve">.</w:t>
      </w:r>
    </w:p>
    <w:bookmarkStart w:id="18" w:name="identity-and-paths"/>
    <w:p>
      <w:pPr>
        <w:pStyle w:val="Heading3"/>
      </w:pPr>
      <w:r>
        <w:t xml:space="preserve">Identity and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exp.night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explicit constructor arg, or resolved via one DB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&lt;exposures_root&gt;/&lt;night&gt;/&lt;expid:08d&gt;</w:t>
            </w:r>
            <w:r>
              <w:t xml:space="preserve">; raises</w:t>
            </w:r>
            <w:r>
              <w:t xml:space="preserve"> </w:t>
            </w:r>
            <w:r>
              <w:rPr>
                <w:rStyle w:val="VerbatimChar"/>
              </w:rPr>
              <w:t xml:space="preserve">ExposureNotFoundError</w:t>
            </w:r>
            <w:r>
              <w:t xml:space="preserve"> </w:t>
            </w:r>
            <w:r>
              <w:t xml:space="preserve">if it doesn’t exist on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ExposurePaths</w:t>
            </w:r>
          </w:p>
        </w:tc>
        <w:tc>
          <w:tcPr/>
          <w:p>
            <w:pPr>
              <w:pStyle w:val="Compact"/>
            </w:pPr>
            <w:r>
              <w:t xml:space="preserve">named accessors for every known file — see</w:t>
            </w:r>
            <w:r>
              <w:t xml:space="preserve"> </w:t>
            </w:r>
            <w:hyperlink w:anchor="exposurepaths">
              <w:r>
                <w:rPr>
                  <w:rStyle w:val="Hyperlink"/>
                </w:rPr>
                <w:t xml:space="preserve">below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exp.config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the config this instance was built with (public attribute, not a property)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PosixPath('/global/cfs/cdirs/desi/spectro/data/20240925/00255020')</w:t>
      </w:r>
      <w:r>
        <w:br/>
      </w:r>
      <w:r>
        <w:rPr>
          <w:rStyle w:val="NormalTok"/>
        </w:rPr>
        <w:t xml:space="preserve">exp.directory</w:t>
      </w:r>
      <w:r>
        <w:br/>
      </w:r>
      <w:r>
        <w:rPr>
          <w:rStyle w:val="NormalTok"/>
        </w:rPr>
        <w:t xml:space="preserve">exp.paths.main_fits        </w:t>
      </w:r>
      <w:r>
        <w:rPr>
          <w:rStyle w:val="CommentTok"/>
        </w:rPr>
        <w:t xml:space="preserve"># .../desi-00255020.fits.fz</w:t>
      </w:r>
      <w:r>
        <w:br/>
      </w:r>
      <w:r>
        <w:rPr>
          <w:rStyle w:val="NormalTok"/>
        </w:rPr>
        <w:t xml:space="preserve">exp.paths.coordinates      </w:t>
      </w:r>
      <w:r>
        <w:rPr>
          <w:rStyle w:val="CommentTok"/>
        </w:rPr>
        <w:t xml:space="preserve"># .../coordinates-00255020.fits</w:t>
      </w:r>
    </w:p>
    <w:bookmarkEnd w:id="18"/>
    <w:bookmarkStart w:id="19" w:name="fits-header"/>
    <w:p>
      <w:pPr>
        <w:pStyle w:val="Heading3"/>
      </w:pPr>
      <w:r>
        <w:t xml:space="preserve">FITS header</w:t>
      </w:r>
    </w:p>
    <w:p>
      <w:pPr>
        <w:pStyle w:val="SourceCode"/>
      </w:pPr>
      <w:r>
        <w:rPr>
          <w:rStyle w:val="NormalTok"/>
        </w:rPr>
        <w:t xml:space="preserve">exp.header  </w:t>
      </w:r>
      <w:r>
        <w:rPr>
          <w:rStyle w:val="CommentTok"/>
        </w:rPr>
        <w:t xml:space="preserve"># dict, from the 'SPEC' extension of desi-&lt;expid&gt;.fits.fz</w:t>
      </w:r>
      <w:r>
        <w:br/>
      </w:r>
      <w:r>
        <w:rPr>
          <w:rStyle w:val="NormalTok"/>
        </w:rPr>
        <w:t xml:space="preserve">exp.header_value(key,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exp.header.get(key, default)</w:t>
      </w:r>
    </w:p>
    <w:p>
      <w:pPr>
        <w:pStyle w:val="FirstParagraph"/>
      </w:pPr>
      <w:r>
        <w:rPr>
          <w:rStyle w:val="VerbatimChar"/>
        </w:rPr>
        <w:t xml:space="preserve">exp.header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extension by default (falls back to the primary</w:t>
      </w:r>
      <w:r>
        <w:t xml:space="preserve"> </w:t>
      </w:r>
      <w:r>
        <w:t xml:space="preserve">HDU if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isn’t present — not every exposure type has one). Typical keys:</w:t>
      </w:r>
      <w:r>
        <w:t xml:space="preserve"> </w:t>
      </w:r>
      <w:r>
        <w:rPr>
          <w:rStyle w:val="VerbatimChar"/>
        </w:rPr>
        <w:t xml:space="preserve">SKYRA</w:t>
      </w:r>
      <w:r>
        <w:t xml:space="preserve">,</w:t>
      </w:r>
      <w:r>
        <w:t xml:space="preserve"> </w:t>
      </w:r>
      <w:r>
        <w:rPr>
          <w:rStyle w:val="VerbatimChar"/>
        </w:rPr>
        <w:t xml:space="preserve">SKYDEC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MOUNTHA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MOUNTAZ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MOUNTEL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DATE-OBS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AIRMASS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WINDSPD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WINDDIR</w:t>
      </w:r>
      <w:r>
        <w:t xml:space="preserve">,</w:t>
      </w:r>
      <w:r>
        <w:t xml:space="preserve"> </w:t>
      </w:r>
      <w:r>
        <w:rPr>
          <w:rStyle w:val="VerbatimChar"/>
        </w:rPr>
        <w:t xml:space="preserve">GUST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SPLITEXP</w:t>
      </w:r>
      <w:r>
        <w:t xml:space="preserve">,</w:t>
      </w:r>
      <w:r>
        <w:t xml:space="preserve"> </w:t>
      </w:r>
      <w:r>
        <w:rPr>
          <w:rStyle w:val="VerbatimChar"/>
        </w:rPr>
        <w:t xml:space="preserve">PMIRTEMP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TAIRTEMP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SKYLEVEL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PMTRANS</w:t>
      </w:r>
      <w:r>
        <w:t xml:space="preserve">,</w:t>
      </w:r>
      <w:r>
        <w:t xml:space="preserve"> </w:t>
      </w:r>
      <w:r>
        <w:rPr>
          <w:rStyle w:val="VerbatimChar"/>
        </w:rPr>
        <w:t xml:space="preserve">PMSEEING</w:t>
      </w:r>
      <w:r>
        <w:t xml:space="preserve">.</w:t>
      </w:r>
    </w:p>
    <w:bookmarkEnd w:id="19"/>
    <w:bookmarkStart w:id="20" w:name="fiber-coordinates"/>
    <w:p>
      <w:pPr>
        <w:pStyle w:val="Heading3"/>
      </w:pPr>
      <w:r>
        <w:t xml:space="preserve">Fiber coordinates</w:t>
      </w:r>
    </w:p>
    <w:p>
      <w:pPr>
        <w:pStyle w:val="SourceCode"/>
      </w:pPr>
      <w:r>
        <w:rPr>
          <w:rStyle w:val="NormalTok"/>
        </w:rPr>
        <w:t xml:space="preserve">exp.coords  </w:t>
      </w:r>
      <w:r>
        <w:rPr>
          <w:rStyle w:val="CommentTok"/>
        </w:rPr>
        <w:t xml:space="preserve"># DataFrame, DATA extension of coordinates-&lt;expid&gt;.fits</w:t>
      </w:r>
      <w:r>
        <w:br/>
      </w:r>
      <w:r>
        <w:rPr>
          <w:rStyle w:val="NormalTok"/>
        </w:rPr>
        <w:t xml:space="preserve">exp.stationary     </w:t>
      </w:r>
      <w:r>
        <w:rPr>
          <w:rStyle w:val="CommentTok"/>
        </w:rPr>
        <w:t xml:space="preserve"># DataFrame, STATIONARY extension (fixed fiducials)</w:t>
      </w:r>
    </w:p>
    <w:p>
      <w:pPr>
        <w:pStyle w:val="FirstParagraph"/>
      </w:pPr>
      <w:r>
        <w:t xml:space="preserve">Both are indexed by</w:t>
      </w:r>
      <w:r>
        <w:t xml:space="preserve"> </w:t>
      </w:r>
      <w:r>
        <w:rPr>
          <w:rStyle w:val="VerbatimChar"/>
        </w:rPr>
        <w:t xml:space="preserve">(PETAL_LOC, DEVICE_LOC)</w:t>
      </w:r>
      <w:r>
        <w:t xml:space="preserve">, one row per fiber/fiducial. This</w:t>
      </w:r>
      <w:r>
        <w:t xml:space="preserve"> </w:t>
      </w:r>
      <w:r>
        <w:t xml:space="preserve">fixes two real bugs present in the equivalent</w:t>
      </w:r>
      <w:r>
        <w:t xml:space="preserve"> </w:t>
      </w:r>
      <w:r>
        <w:rPr>
          <w:rStyle w:val="VerbatimChar"/>
        </w:rPr>
        <w:t xml:space="preserve">DOSlib.util.coords2df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stationary2df</w:t>
      </w:r>
      <w:r>
        <w:t xml:space="preserve">: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in its directory-path branch (references an</w:t>
      </w:r>
      <w:r>
        <w:t xml:space="preserve"> </w:t>
      </w:r>
      <w:r>
        <w:t xml:space="preserve">undefined variable), and 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under NumPy≥2.0 (it calls</w:t>
      </w:r>
      <w:r>
        <w:t xml:space="preserve"> </w:t>
      </w:r>
      <w:r>
        <w:rPr>
          <w:rStyle w:val="VerbatimChar"/>
        </w:rPr>
        <w:t xml:space="preserve">ndarray.newbyteorder()</w:t>
      </w:r>
      <w:r>
        <w:t xml:space="preserve">, which was removed).</w:t>
      </w:r>
    </w:p>
    <w:p>
      <w:pPr>
        <w:pStyle w:val="SourceCode"/>
      </w:pPr>
      <w:r>
        <w:rPr>
          <w:rStyle w:val="NormalTok"/>
        </w:rPr>
        <w:t xml:space="preserve">exp.coords.loc[(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fiber on petal 1, device 420</w:t>
      </w:r>
      <w:r>
        <w:br/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(exp.coords.columns)</w:t>
      </w:r>
      <w:r>
        <w:br/>
      </w:r>
      <w:r>
        <w:rPr>
          <w:rStyle w:val="CommentTok"/>
        </w:rPr>
        <w:t xml:space="preserve"># -&gt; POS_Q, POS_S, POS_X, POS_Y, POS_LINPHI, TARGET_RA/DEC,</w:t>
      </w:r>
      <w:r>
        <w:br/>
      </w:r>
      <w:r>
        <w:rPr>
          <w:rStyle w:val="CommentTok"/>
        </w:rPr>
        <w:t xml:space="preserve">#    FIBER_RA/DEC/X/Y, per-iteration EXP_*/FVC_*/CNT_* fields, ...</w:t>
      </w:r>
    </w:p>
    <w:bookmarkEnd w:id="20"/>
    <w:bookmarkStart w:id="21" w:name="fiberassign-table"/>
    <w:p>
      <w:pPr>
        <w:pStyle w:val="Heading3"/>
      </w:pPr>
      <w:r>
        <w:t xml:space="preserve">FIBERASSIGN table</w:t>
      </w:r>
    </w:p>
    <w:p>
      <w:pPr>
        <w:pStyle w:val="SourceCode"/>
      </w:pPr>
      <w:r>
        <w:rPr>
          <w:rStyle w:val="CommentTok"/>
        </w:rPr>
        <w:t xml:space="preserve"># DataFrame indexed by (PETAL_LOC, DEVICE_LOC), 5000 rows, or None</w:t>
      </w:r>
      <w:r>
        <w:br/>
      </w:r>
      <w:r>
        <w:rPr>
          <w:rStyle w:val="NormalTok"/>
        </w:rPr>
        <w:t xml:space="preserve">exp.fiberassign_table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fiberassign-&lt;tileid&gt;.fits.gz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FIBERASSIGN</w:t>
      </w:r>
      <w:r>
        <w:t xml:space="preserve"> </w:t>
      </w:r>
      <w:r>
        <w:t xml:space="preserve">extension (</w:t>
      </w:r>
      <w:r>
        <w:rPr>
          <w:rStyle w:val="VerbatimChar"/>
        </w:rPr>
        <w:t xml:space="preserve">tileid</w:t>
      </w:r>
      <w:r>
        <w:t xml:space="preserve"> </w:t>
      </w:r>
      <w:r>
        <w:t xml:space="preserve">comes from the</w:t>
      </w:r>
      <w:r>
        <w:t xml:space="preserve"> </w:t>
      </w:r>
      <w:r>
        <w:t xml:space="preserve">header, no DB round-trip needed) – one file, whole focal plane, carrying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 </w:t>
      </w:r>
      <w:r>
        <w:t xml:space="preserve">and the</w:t>
      </w:r>
      <w:r>
        <w:t xml:space="preserve"> </w:t>
      </w:r>
      <w:r>
        <w:t xml:space="preserve">targeting bitmasks (</w:t>
      </w:r>
      <w:r>
        <w:rPr>
          <w:rStyle w:val="VerbatimChar"/>
        </w:rPr>
        <w:t xml:space="preserve">DESI_TARGET</w:t>
      </w:r>
      <w:r>
        <w:t xml:space="preserve">/</w:t>
      </w:r>
      <w:r>
        <w:rPr>
          <w:rStyle w:val="VerbatimChar"/>
        </w:rPr>
        <w:t xml:space="preserve">BGS_TARGET</w:t>
      </w:r>
      <w:r>
        <w:t xml:space="preserve">/</w:t>
      </w:r>
      <w:r>
        <w:rPr>
          <w:rStyle w:val="VerbatimChar"/>
        </w:rPr>
        <w:t xml:space="preserve">MWS_TARGET</w:t>
      </w:r>
      <w:r>
        <w:t xml:space="preserve">/</w:t>
      </w:r>
      <w:r>
        <w:rPr>
          <w:rStyle w:val="VerbatimChar"/>
        </w:rPr>
        <w:t xml:space="preserve">SCND_TARGET</w:t>
      </w:r>
      <w:r>
        <w:t xml:space="preserve">) alongside</w:t>
      </w:r>
      <w:r>
        <w:t xml:space="preserve"> </w:t>
      </w:r>
      <w:r>
        <w:rPr>
          <w:rStyle w:val="VerbatimChar"/>
        </w:rPr>
        <w:t xml:space="preserve">(PETAL_LOC, DEVICE_LOC)</w:t>
      </w:r>
      <w:r>
        <w:t xml:space="preserve">. This is the fast path whenever you need a targeting bitmask and</w:t>
      </w:r>
      <w:r>
        <w:t xml:space="preserve"> </w:t>
      </w:r>
      <w:r>
        <w:t xml:space="preserve">nothing camera/arm-specific from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’s FIBERMAP/SCORES: confirmed ~60x faster</w:t>
      </w:r>
      <w:r>
        <w:t xml:space="preserve"> </w:t>
      </w:r>
      <w:r>
        <w:t xml:space="preserve">than looping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over every petal for the same columns (~0.14s vs. ~9s per</w:t>
      </w:r>
      <w:r>
        <w:t xml:space="preserve"> </w:t>
      </w:r>
      <w:r>
        <w:t xml:space="preserve">exposure, since a single ~9MB fiberassign file beats reading ten cframe files with large</w:t>
      </w:r>
      <w:r>
        <w:t xml:space="preserve"> </w:t>
      </w:r>
      <w:r>
        <w:t xml:space="preserve">spectral arrays you don’t use).</w:t>
      </w:r>
    </w:p>
    <w:p>
      <w:pPr>
        <w:pStyle w:val="BodyText"/>
      </w:pPr>
      <w:r>
        <w:t xml:space="preserve">Lives in the raw exposure directory (</w:t>
      </w:r>
      <w:r>
        <w:rPr>
          <w:rStyle w:val="VerbatimChar"/>
        </w:rPr>
        <w:t xml:space="preserve">Config.exposures_root</w:t>
      </w:r>
      <w:r>
        <w:t xml:space="preserve">), like</w:t>
      </w:r>
      <w:r>
        <w:t xml:space="preserve"> </w:t>
      </w:r>
      <w:r>
        <w:rPr>
          <w:rStyle w:val="VerbatimChar"/>
        </w:rPr>
        <w:t xml:space="preserve">coords</w:t>
      </w:r>
      <w:r>
        <w:t xml:space="preserve">/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–</w:t>
      </w:r>
      <w:r>
        <w:t xml:space="preserve"> </w:t>
      </w:r>
      <w:r>
        <w:t xml:space="preserve">not the redux tree, so it shares their retention (full history at NERSC, ~6 months at</w:t>
      </w:r>
      <w:r>
        <w:t xml:space="preserve"> </w:t>
      </w:r>
      <w:r>
        <w:t xml:space="preserve">KPNO), not</w:t>
      </w:r>
      <w:r>
        <w:t xml:space="preserve"> </w:t>
      </w:r>
      <w:r>
        <w:rPr>
          <w:rStyle w:val="VerbatimChar"/>
        </w:rPr>
        <w:t xml:space="preserve">cframe</w:t>
      </w:r>
      <w:r>
        <w:t xml:space="preserve">/</w:t>
      </w:r>
      <w:r>
        <w:rPr>
          <w:rStyle w:val="VerbatimChar"/>
        </w:rPr>
        <w:t xml:space="preserve">calibstars</w:t>
      </w:r>
      <w:r>
        <w:t xml:space="preserve">/</w:t>
      </w:r>
      <w:r>
        <w:rPr>
          <w:rStyle w:val="VerbatimChar"/>
        </w:rPr>
        <w:t xml:space="preserve">exposure_qa</w:t>
      </w:r>
      <w:r>
        <w:t xml:space="preserve">’s separate rolling redux retention.</w:t>
      </w:r>
      <w:r>
        <w:t xml:space="preserve"> </w:t>
      </w:r>
      <w:r>
        <w:t xml:space="preserve">Confirmed: still available for an exposure whose</w:t>
      </w:r>
      <w:r>
        <w:t xml:space="preserve"> </w:t>
      </w:r>
      <w:r>
        <w:rPr>
          <w:rStyle w:val="VerbatimChar"/>
        </w:rPr>
        <w:t xml:space="preserve">cframe</w:t>
      </w:r>
      <w:r>
        <w:t xml:space="preserve">/</w:t>
      </w:r>
      <w:r>
        <w:rPr>
          <w:rStyle w:val="VerbatimChar"/>
        </w:rPr>
        <w:t xml:space="preserve">calibstars</w:t>
      </w:r>
      <w:r>
        <w:t xml:space="preserve"> </w:t>
      </w:r>
      <w:r>
        <w:t xml:space="preserve">files have already</w:t>
      </w:r>
      <w:r>
        <w:t xml:space="preserve"> </w:t>
      </w:r>
      <w:r>
        <w:t xml:space="preserve">been pruned.</w:t>
      </w:r>
    </w:p>
    <w:p>
      <w:pPr>
        <w:pStyle w:val="BodyText"/>
      </w:pPr>
      <w:r>
        <w:rPr>
          <w:rStyle w:val="VerbatimChar"/>
        </w:rPr>
        <w:t xml:space="preserve">None</w:t>
      </w:r>
      <w:r>
        <w:t xml:space="preserve"> </w:t>
      </w:r>
      <w:r>
        <w:t xml:space="preserve">(not a raised exception) if the main FITS file itself is missing too – unlike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directly, which raises in that case by design.</w:t>
      </w:r>
      <w:r>
        <w:t xml:space="preserve"> </w:t>
      </w:r>
      <w:r>
        <w:rPr>
          <w:rStyle w:val="VerbatimChar"/>
        </w:rPr>
        <w:t xml:space="preserve">fiberassign_table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internally (for</w:t>
      </w:r>
      <w:r>
        <w:t xml:space="preserve"> </w:t>
      </w:r>
      <w:r>
        <w:rPr>
          <w:rStyle w:val="VerbatimChar"/>
        </w:rPr>
        <w:t xml:space="preserve">TILEID</w:t>
      </w:r>
      <w:r>
        <w:t xml:space="preserve">), but callers reaching for it want</w:t>
      </w:r>
      <w:r>
        <w:t xml:space="preserve"> </w:t>
      </w:r>
      <w:r>
        <w:t xml:space="preserve">“is this available”</w:t>
      </w:r>
      <w:r>
        <w:t xml:space="preserve">, not a hard</w:t>
      </w:r>
      <w:r>
        <w:t xml:space="preserve"> </w:t>
      </w:r>
      <w:r>
        <w:t xml:space="preserve">failure – a missing main FITS file for an otherwise-valid DB-listed exposure is a real,</w:t>
      </w:r>
      <w:r>
        <w:t xml:space="preserve"> </w:t>
      </w:r>
      <w:r>
        <w:t xml:space="preserve">confirmed gap at scale (e.g. from known DESI downtime periods – maintenance, wildfire</w:t>
      </w:r>
      <w:r>
        <w:t xml:space="preserve"> </w:t>
      </w:r>
      <w:r>
        <w:t xml:space="preserve">evacuation, a cybersecurity incident), not hypothetical.</w:t>
      </w:r>
    </w:p>
    <w:p>
      <w:pPr>
        <w:pStyle w:val="BodyText"/>
      </w:pPr>
      <w:r>
        <w:rPr>
          <w:b/>
          <w:bCs/>
        </w:rPr>
        <w:t xml:space="preserve">Real gotcha, confirmed against real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DESI_TARGET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STD_FAINT</w:t>
      </w:r>
      <w:r>
        <w:t xml:space="preserve">/</w:t>
      </w:r>
      <w:r>
        <w:rPr>
          <w:rStyle w:val="VerbatimChar"/>
        </w:rPr>
        <w:t xml:space="preserve">STD_WD</w:t>
      </w:r>
      <w:r>
        <w:t xml:space="preserve">/</w:t>
      </w:r>
      <w:r>
        <w:t xml:space="preserve"> </w:t>
      </w:r>
      <w:r>
        <w:rPr>
          <w:rStyle w:val="VerbatimChar"/>
        </w:rPr>
        <w:t xml:space="preserve">STD_BRIGHT</w:t>
      </w:r>
      <w:r>
        <w:t xml:space="preserve"> </w:t>
      </w:r>
      <w:r>
        <w:t xml:space="preserve">bits flag standard stars for the main DARK/BRIGHT survey, but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-program</w:t>
      </w:r>
      <w:r>
        <w:t xml:space="preserve"> </w:t>
      </w:r>
      <w:r>
        <w:t xml:space="preserve">exposures (</w:t>
      </w:r>
      <w:r>
        <w:rPr>
          <w:rStyle w:val="VerbatimChar"/>
        </w:rPr>
        <w:t xml:space="preserve">program='BACKUP'</w:t>
      </w:r>
      <w:r>
        <w:t xml:space="preserve">, bright/nearby targets for poor conditions) flag their</w:t>
      </w:r>
      <w:r>
        <w:t xml:space="preserve"> </w:t>
      </w:r>
      <w:r>
        <w:t xml:space="preserve">standard stars in</w:t>
      </w:r>
      <w:r>
        <w:t xml:space="preserve"> </w:t>
      </w:r>
      <w:r>
        <w:rPr>
          <w:rStyle w:val="VerbatimChar"/>
        </w:rPr>
        <w:t xml:space="preserve">MWS_TARGET</w:t>
      </w:r>
      <w:r>
        <w:t xml:space="preserve"> </w:t>
      </w:r>
      <w:r>
        <w:t xml:space="preserve">instead (</w:t>
      </w:r>
      <w:r>
        <w:rPr>
          <w:rStyle w:val="VerbatimChar"/>
        </w:rPr>
        <w:t xml:space="preserve">GAIA_STD_FAINT</w:t>
      </w:r>
      <w:r>
        <w:t xml:space="preserve">/</w:t>
      </w:r>
      <w:r>
        <w:rPr>
          <w:rStyle w:val="VerbatimChar"/>
        </w:rPr>
        <w:t xml:space="preserve">GAIA_STD_WD</w:t>
      </w:r>
      <w:r>
        <w:t xml:space="preserve">/</w:t>
      </w:r>
      <w:r>
        <w:rPr>
          <w:rStyle w:val="VerbatimChar"/>
        </w:rPr>
        <w:t xml:space="preserve">GAIA_STD_BRIGHT</w:t>
      </w:r>
      <w:r>
        <w:t xml:space="preserve">) –</w:t>
      </w:r>
      <w:r>
        <w:t xml:space="preserve"> </w:t>
      </w:r>
      <w:r>
        <w:t xml:space="preserve">found by running</w:t>
      </w:r>
      <w:r>
        <w:t xml:space="preserve"> </w:t>
      </w:r>
      <w:r>
        <w:rPr>
          <w:rStyle w:val="VerbatimChar"/>
        </w:rPr>
        <w:t xml:space="preserve">notebooks/calibstars_linphi.ipynb</w:t>
      </w:r>
      <w:r>
        <w:t xml:space="preserve"> </w:t>
      </w:r>
      <w:r>
        <w:t xml:space="preserve">over a wide selection and hitting a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exposure that matched 0/297 calibstars fibers against</w:t>
      </w:r>
      <w:r>
        <w:t xml:space="preserve"> </w:t>
      </w:r>
      <w:r>
        <w:rPr>
          <w:rStyle w:val="VerbatimChar"/>
        </w:rPr>
        <w:t xml:space="preserve">DESI_TARGET</w:t>
      </w:r>
      <w:r>
        <w:t xml:space="preserve"> </w:t>
      </w:r>
      <w:r>
        <w:t xml:space="preserve">alone. Both</w:t>
      </w:r>
      <w:r>
        <w:t xml:space="preserve"> </w:t>
      </w:r>
      <w:r>
        <w:t xml:space="preserve">masks happen to use identical bit positions (</w:t>
      </w:r>
      <w:r>
        <w:rPr>
          <w:rStyle w:val="VerbatimChar"/>
        </w:rPr>
        <w:t xml:space="preserve">0xE00000000</w:t>
      </w:r>
      <w:r>
        <w:t xml:space="preserve"> </w:t>
      </w:r>
      <w:r>
        <w:t xml:space="preserve">for the three STD bits), just in</w:t>
      </w:r>
      <w:r>
        <w:t xml:space="preserve"> </w:t>
      </w:r>
      <w:r>
        <w:t xml:space="preserve">different columns, so check both if you don’t already know an exposure’s program.</w:t>
      </w:r>
    </w:p>
    <w:bookmarkEnd w:id="21"/>
    <w:bookmarkStart w:id="22" w:name="etc-exposure-time-calculator-data"/>
    <w:p>
      <w:pPr>
        <w:pStyle w:val="Heading3"/>
      </w:pPr>
      <w:r>
        <w:t xml:space="preserve">ETC (exposure time calculator) data</w:t>
      </w:r>
    </w:p>
    <w:p>
      <w:pPr>
        <w:pStyle w:val="SourceCode"/>
      </w:pPr>
      <w:r>
        <w:rPr>
          <w:rStyle w:val="NormalTok"/>
        </w:rPr>
        <w:t xml:space="preserve">exp.etc  </w:t>
      </w:r>
      <w:r>
        <w:rPr>
          <w:rStyle w:val="CommentTok"/>
        </w:rPr>
        <w:t xml:space="preserve"># full parsed etc-&lt;expid&gt;.json, as nested dicts/lists</w:t>
      </w:r>
      <w:r>
        <w:br/>
      </w:r>
      <w:r>
        <w:rPr>
          <w:rStyle w:val="CommentTok"/>
        </w:rPr>
        <w:t xml:space="preserve"># etc['header'] block: ETCTEFF, ETCREAL, ETCTRANS, ETCSKY, ACQFWHM,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exp.etc_summary</w:t>
      </w:r>
      <w:r>
        <w:br/>
      </w:r>
      <w:r>
        <w:rPr>
          <w:rStyle w:val="CommentTok"/>
        </w:rPr>
        <w:t xml:space="preserve"># 'shutter' | 'thru' | 'sky' | 'accum' -&gt; DataFrame</w:t>
      </w:r>
      <w:r>
        <w:br/>
      </w:r>
      <w:r>
        <w:rPr>
          <w:rStyle w:val="NormalTok"/>
        </w:rPr>
        <w:t xml:space="preserve">exp.etc_timeseries(key)</w:t>
      </w:r>
    </w:p>
    <w:p>
      <w:pPr>
        <w:pStyle w:val="FirstParagraph"/>
      </w:pPr>
      <w:r>
        <w:rPr>
          <w:rStyle w:val="VerbatimChar"/>
        </w:rPr>
        <w:t xml:space="preserve">etc_timeseries</w:t>
      </w:r>
      <w:r>
        <w:t xml:space="preserve"> </w:t>
      </w:r>
      <w:r>
        <w:t xml:space="preserve">turns one of the JSON’s time-series blocks into a DataFrame:</w:t>
      </w:r>
      <w:r>
        <w:t xml:space="preserve"> </w:t>
      </w:r>
      <w:r>
        <w:t xml:space="preserve">list-valued entries become columns, and any scalar entries in the same block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mjd0</w:t>
      </w:r>
      <w:r>
        <w:t xml:space="preserve">) are attached to</w:t>
      </w:r>
      <w:r>
        <w:t xml:space="preserve"> </w:t>
      </w:r>
      <w:r>
        <w:rPr>
          <w:rStyle w:val="VerbatimChar"/>
        </w:rPr>
        <w:t xml:space="preserve">df.attrs</w:t>
      </w:r>
      <w:r>
        <w:t xml:space="preserve"> </w:t>
      </w:r>
      <w:r>
        <w:t xml:space="preserve">rather than dropped.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exp.etc_timeseries(</w:t>
      </w:r>
      <w:r>
        <w:rPr>
          <w:rStyle w:val="StringTok"/>
        </w:rPr>
        <w:t xml:space="preserve">'accum'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df.columns</w:t>
      </w:r>
      <w:r>
        <w:br/>
      </w:r>
      <w:r>
        <w:rPr>
          <w:rStyle w:val="CommentTok"/>
        </w:rPr>
        <w:t xml:space="preserve"># -&gt; Index(['dt', 'dt_src', 'src', 'signal', 'background',</w:t>
      </w:r>
      <w:r>
        <w:br/>
      </w:r>
      <w:r>
        <w:rPr>
          <w:rStyle w:val="CommentTok"/>
        </w:rPr>
        <w:t xml:space="preserve">#           'efftime', 'realtime', 'remaining', 'next_split'])</w:t>
      </w:r>
      <w:r>
        <w:br/>
      </w:r>
      <w:r>
        <w:rPr>
          <w:rStyle w:val="NormalTok"/>
        </w:rPr>
        <w:t xml:space="preserve">df.attrs[</w:t>
      </w:r>
      <w:r>
        <w:rPr>
          <w:rStyle w:val="StringTok"/>
        </w:rPr>
        <w:t xml:space="preserve">'mjd0'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60579.51512359493</w:t>
      </w:r>
    </w:p>
    <w:bookmarkEnd w:id="22"/>
    <w:bookmarkStart w:id="23" w:name="guider-data"/>
    <w:p>
      <w:pPr>
        <w:pStyle w:val="Heading3"/>
      </w:pPr>
      <w:r>
        <w:t xml:space="preserve">Guider data</w:t>
      </w:r>
    </w:p>
    <w:p>
      <w:pPr>
        <w:pStyle w:val="FirstParagraph"/>
      </w:pPr>
      <w:r>
        <w:t xml:space="preserve">Guider files are GB-scale (a full cube can be 800MB+), so these are</w:t>
      </w:r>
      <w:r>
        <w:t xml:space="preserve"> </w:t>
      </w:r>
      <w:r>
        <w:rPr>
          <w:b/>
          <w:bCs/>
        </w:rPr>
        <w:t xml:space="preserve">deliberately not</w:t>
      </w:r>
      <w:r>
        <w:t xml:space="preserve"> </w:t>
      </w:r>
      <w:r>
        <w:rPr>
          <w:rStyle w:val="VerbatimChar"/>
        </w:rPr>
        <w:t xml:space="preserve">cached_property</w:t>
      </w:r>
      <w:r>
        <w:t xml:space="preserve"> </w:t>
      </w:r>
      <w:r>
        <w:t xml:space="preserve">— nothing here is ever touched by</w:t>
      </w:r>
      <w:r>
        <w:t xml:space="preserve"> </w:t>
      </w:r>
      <w:r>
        <w:rPr>
          <w:rStyle w:val="VerbatimChar"/>
        </w:rPr>
        <w:t xml:space="preserve">repr()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 and reading a whole cube is something you opt into</w:t>
      </w:r>
      <w:r>
        <w:t xml:space="preserve"> </w:t>
      </w:r>
      <w:r>
        <w:t xml:space="preserve">explicitly.</w:t>
      </w:r>
    </w:p>
    <w:p>
      <w:pPr>
        <w:pStyle w:val="SourceCode"/>
      </w:pPr>
      <w:r>
        <w:rPr>
          <w:rStyle w:val="CommentTok"/>
        </w:rPr>
        <w:t xml:space="preserve"># dict, from centroids-&lt;expid&gt;.json (small; this one IS cached)</w:t>
      </w:r>
      <w:r>
        <w:br/>
      </w:r>
      <w:r>
        <w:rPr>
          <w:rStyle w:val="NormalTok"/>
        </w:rPr>
        <w:t xml:space="preserve">exp.centroids</w:t>
      </w:r>
      <w:r>
        <w:br/>
      </w:r>
      <w:r>
        <w:rPr>
          <w:rStyle w:val="CommentTok"/>
        </w:rPr>
        <w:t xml:space="preserve"># DataFrame, one row per guider frame -- see below</w:t>
      </w:r>
      <w:r>
        <w:br/>
      </w:r>
      <w:r>
        <w:rPr>
          <w:rStyle w:val="NormalTok"/>
        </w:rPr>
        <w:t xml:space="preserve">exp.guider_centroids</w:t>
      </w:r>
      <w:r>
        <w:br/>
      </w:r>
      <w:r>
        <w:rPr>
          <w:rStyle w:val="NormalTok"/>
        </w:rPr>
        <w:t xml:space="preserve">exp.n_guide_frames  </w:t>
      </w:r>
      <w:r>
        <w:rPr>
          <w:rStyle w:val="CommentTok"/>
        </w:rPr>
        <w:t xml:space="preserve"># int: number of guider frames for this exposure</w:t>
      </w:r>
      <w:r>
        <w:br/>
      </w:r>
      <w:r>
        <w:rPr>
          <w:rStyle w:val="CommentTok"/>
        </w:rPr>
        <w:t xml:space="preserve"># opens (doesn't read) guide-&lt;expid&gt;-0000.fits.fz; a fitsio.FITS</w:t>
      </w:r>
      <w:r>
        <w:br/>
      </w:r>
      <w:r>
        <w:rPr>
          <w:rStyle w:val="CommentTok"/>
        </w:rPr>
        <w:t xml:space="preserve"># handle</w:t>
      </w:r>
      <w:r>
        <w:br/>
      </w:r>
      <w:r>
        <w:rPr>
          <w:rStyle w:val="NormalTok"/>
        </w:rPr>
        <w:t xml:space="preserve">exp.guide_frame(frame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frame != 0 opens the full guide-&lt;expid&gt;.fits.fz cube instead</w:t>
      </w:r>
      <w:r>
        <w:br/>
      </w:r>
      <w:r>
        <w:rPr>
          <w:rStyle w:val="NormalTok"/>
        </w:rPr>
        <w:t xml:space="preserve">exp.guide_frame(frame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Path to the full cube, for callers who want to read it themselves</w:t>
      </w:r>
      <w:r>
        <w:br/>
      </w:r>
      <w:r>
        <w:rPr>
          <w:rStyle w:val="NormalTok"/>
        </w:rPr>
        <w:t xml:space="preserve">exp.guide_cube_path()</w:t>
      </w:r>
    </w:p>
    <w:p>
      <w:pPr>
        <w:pStyle w:val="FirstParagraph"/>
      </w:pPr>
      <w:r>
        <w:rPr>
          <w:rStyle w:val="VerbatimChar"/>
          <w:b/>
          <w:bCs/>
        </w:rPr>
        <w:t xml:space="preserve">guider_centroids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telemetry.guider_centroids</w:t>
      </w:r>
      <w:r>
        <w:t xml:space="preserve"> </w:t>
      </w:r>
      <w:r>
        <w:t xml:space="preserve">(DB, not the FITS</w:t>
      </w:r>
      <w:r>
        <w:t xml:space="preserve"> </w:t>
      </w:r>
      <w:r>
        <w:t xml:space="preserve">guider cube) for this exposure’s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, one row per guider frame, ordered by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. Much faster than opening</w:t>
      </w:r>
      <w:r>
        <w:t xml:space="preserve"> </w:t>
      </w:r>
      <w:r>
        <w:rPr>
          <w:rStyle w:val="VerbatimChar"/>
        </w:rPr>
        <w:t xml:space="preserve">guide-&lt;expid&gt;.fits.fz</w:t>
      </w:r>
      <w:r>
        <w:t xml:space="preserve"> </w:t>
      </w:r>
      <w:r>
        <w:t xml:space="preserve">(GB-scale) when only</w:t>
      </w:r>
      <w:r>
        <w:t xml:space="preserve"> </w:t>
      </w:r>
      <w:r>
        <w:t xml:space="preserve">the per-frame summary is needed. Columns: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nstars</w:t>
      </w:r>
      <w:r>
        <w:t xml:space="preserve">,</w:t>
      </w:r>
      <w:r>
        <w:t xml:space="preserve"> </w:t>
      </w:r>
      <w:r>
        <w:rPr>
          <w:rStyle w:val="VerbatimChar"/>
        </w:rPr>
        <w:t xml:space="preserve">ngfas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combined_x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combined_y</w:t>
      </w:r>
      <w:r>
        <w:t xml:space="preserve">,</w:t>
      </w:r>
      <w:r>
        <w:t xml:space="preserve"> </w:t>
      </w:r>
      <w:r>
        <w:rPr>
          <w:rStyle w:val="VerbatimChar"/>
        </w:rPr>
        <w:t xml:space="preserve">tcs_correction_ra</w:t>
      </w:r>
      <w:r>
        <w:t xml:space="preserve">,</w:t>
      </w:r>
      <w:r>
        <w:t xml:space="preserve"> </w:t>
      </w:r>
      <w:r>
        <w:rPr>
          <w:rStyle w:val="VerbatimChar"/>
        </w:rPr>
        <w:t xml:space="preserve">tcs_correction_dec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rotation</w:t>
      </w:r>
      <w:r>
        <w:t xml:space="preserve"> </w:t>
      </w:r>
      <w:r>
        <w:t xml:space="preserve">(per-frame field-rotation estimate, same</w:t>
      </w:r>
      <w:r>
        <w:t xml:space="preserve"> </w:t>
      </w:r>
      <w:r>
        <w:t xml:space="preserve">units — arcsec/min-consistent magnitude — as</w:t>
      </w:r>
      <w:r>
        <w:t xml:space="preserve"> </w:t>
      </w:r>
      <w:r>
        <w:rPr>
          <w:rStyle w:val="VerbatimChar"/>
        </w:rPr>
        <w:t xml:space="preserve">db_row.hexapod['rot_rate']</w:t>
      </w:r>
      <w:r>
        <w:t xml:space="preserve">,</w:t>
      </w:r>
      <w:r>
        <w:t xml:space="preserve"> </w:t>
      </w:r>
      <w:r>
        <w:t xml:space="preserve">confirmed 2026-07-20 by comparing a real exposure’s fitted rotation-vs-</w:t>
      </w:r>
      <w:r>
        <w:rPr>
          <w:rStyle w:val="VerbatimChar"/>
        </w:rPr>
        <w:t xml:space="preserve">obstime</w:t>
      </w:r>
      <w:r>
        <w:t xml:space="preserve"> </w:t>
      </w:r>
      <w:r>
        <w:t xml:space="preserve">slope against its</w:t>
      </w:r>
      <w:r>
        <w:t xml:space="preserve"> </w:t>
      </w:r>
      <w:r>
        <w:rPr>
          <w:rStyle w:val="VerbatimChar"/>
        </w:rPr>
        <w:t xml:space="preserve">rot_rate</w:t>
      </w:r>
      <w:r>
        <w:t xml:space="preserve">, one order of magnitude smaller as expected for a</w:t>
      </w:r>
      <w:r>
        <w:t xml:space="preserve"> </w:t>
      </w:r>
      <w:r>
        <w:t xml:space="preserve">residual after the rate model’s correction). (The table also has per-GFA-camera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columns like</w:t>
      </w:r>
      <w:r>
        <w:t xml:space="preserve"> </w:t>
      </w:r>
      <w:r>
        <w:rPr>
          <w:rStyle w:val="VerbatimChar"/>
        </w:rPr>
        <w:t xml:space="preserve">guide0_0</w:t>
      </w:r>
      <w:r>
        <w:t xml:space="preserve">/</w:t>
      </w:r>
      <w:r>
        <w:rPr>
          <w:rStyle w:val="VerbatimChar"/>
        </w:rPr>
        <w:t xml:space="preserve">guide2_1</w:t>
      </w:r>
      <w:r>
        <w:t xml:space="preserve">/etc. and TCS-guiding-state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send_guide_corrections</w:t>
      </w:r>
      <w:r>
        <w:t xml:space="preserve">) not fetched here; query</w:t>
      </w:r>
      <w:r>
        <w:t xml:space="preserve"> </w:t>
      </w:r>
      <w:r>
        <w:rPr>
          <w:rStyle w:val="VerbatimChar"/>
        </w:rPr>
        <w:t xml:space="preserve">telemetry.guider_centroids</w:t>
      </w:r>
      <w:r>
        <w:t xml:space="preserve"> </w:t>
      </w:r>
      <w:r>
        <w:t xml:space="preserve">directly via</w:t>
      </w:r>
      <w:r>
        <w:t xml:space="preserve"> </w:t>
      </w:r>
      <w:r>
        <w:rPr>
          <w:rStyle w:val="VerbatimChar"/>
        </w:rPr>
        <w:t xml:space="preserve">telemetry_mining.db</w:t>
      </w:r>
      <w:r>
        <w:t xml:space="preserve"> </w:t>
      </w:r>
      <w:r>
        <w:t xml:space="preserve">if you need</w:t>
      </w:r>
      <w:r>
        <w:t xml:space="preserve"> </w:t>
      </w:r>
      <w:r>
        <w:t xml:space="preserve">those.)</w:t>
      </w:r>
    </w:p>
    <w:p>
      <w:pPr>
        <w:pStyle w:val="SourceCode"/>
      </w:pPr>
      <w:r>
        <w:rPr>
          <w:rStyle w:val="NormalTok"/>
        </w:rPr>
        <w:t xml:space="preserve">exp.guider_centroids.shape  </w:t>
      </w:r>
      <w:r>
        <w:rPr>
          <w:rStyle w:val="CommentTok"/>
        </w:rPr>
        <w:t xml:space="preserve"># (72, 11) for a typical science exposure</w:t>
      </w:r>
      <w:r>
        <w:br/>
      </w:r>
      <w:r>
        <w:rPr>
          <w:rStyle w:val="NormalTok"/>
        </w:rPr>
        <w:t xml:space="preserve">exp.guider_centroids[</w:t>
      </w:r>
      <w:r>
        <w:rPr>
          <w:rStyle w:val="StringTok"/>
        </w:rPr>
        <w:t xml:space="preserve">'seeing'</w:t>
      </w:r>
      <w:r>
        <w:rPr>
          <w:rStyle w:val="NormalTok"/>
        </w:rPr>
        <w:t xml:space="preserve">].mean()</w:t>
      </w:r>
    </w:p>
    <w:p>
      <w:pPr>
        <w:pStyle w:val="FirstParagraph"/>
      </w:pPr>
      <w:r>
        <w:rPr>
          <w:rStyle w:val="VerbatimChar"/>
          <w:b/>
          <w:bCs/>
        </w:rPr>
        <w:t xml:space="preserve">n_guide_frames</w:t>
      </w:r>
      <w:r>
        <w:t xml:space="preserve"> </w:t>
      </w:r>
      <w:r>
        <w:t xml:space="preserve">prefers the FITS header’s</w:t>
      </w:r>
      <w:r>
        <w:t xml:space="preserve"> </w:t>
      </w:r>
      <w:r>
        <w:rPr>
          <w:rStyle w:val="VerbatimChar"/>
        </w:rPr>
        <w:t xml:space="preserve">GFRAMES</w:t>
      </w:r>
      <w:r>
        <w:t xml:space="preserve"> </w:t>
      </w:r>
      <w:r>
        <w:t xml:space="preserve">field (no DB access</w:t>
      </w:r>
      <w:r>
        <w:t xml:space="preserve"> </w:t>
      </w:r>
      <w:r>
        <w:t xml:space="preserve">needed — this is the same header block that also has the</w:t>
      </w:r>
      <w:r>
        <w:t xml:space="preserve"> </w:t>
      </w:r>
      <w:r>
        <w:rPr>
          <w:rStyle w:val="VerbatimChar"/>
        </w:rPr>
        <w:t xml:space="preserve">GUIDER</w:t>
      </w:r>
      <w:r>
        <w:t xml:space="preserve"> </w:t>
      </w:r>
      <w:r>
        <w:t xml:space="preserve">jsonb</w:t>
      </w:r>
      <w:r>
        <w:t xml:space="preserve"> </w:t>
      </w:r>
      <w:r>
        <w:t xml:space="preserve">summary with</w:t>
      </w:r>
      <w:r>
        <w:t xml:space="preserve"> </w:t>
      </w:r>
      <w:r>
        <w:rPr>
          <w:rStyle w:val="VerbatimChar"/>
        </w:rPr>
        <w:t xml:space="preserve">gframes</w:t>
      </w:r>
      <w:r>
        <w:t xml:space="preserve"> </w:t>
      </w:r>
      <w:r>
        <w:t xml:space="preserve">in it) and falls back to</w:t>
      </w:r>
      <w:r>
        <w:t xml:space="preserve"> </w:t>
      </w:r>
      <w:r>
        <w:rPr>
          <w:rStyle w:val="VerbatimChar"/>
        </w:rPr>
        <w:t xml:space="preserve">len(exp.guider_centroids)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GFRAMES</w:t>
      </w:r>
      <w:r>
        <w:t xml:space="preserve"> </w:t>
      </w:r>
      <w:r>
        <w:t xml:space="preserve">isn’t present — whether because a present header lacks the key,</w:t>
      </w:r>
      <w:r>
        <w:t xml:space="preserve"> </w:t>
      </w:r>
      <w:r>
        <w:t xml:space="preserve">or because the FITS file itself is unavailable (again, the KPNO purge case).</w:t>
      </w:r>
    </w:p>
    <w:p>
      <w:pPr>
        <w:pStyle w:val="BodyText"/>
      </w:pPr>
      <w:r>
        <w:rPr>
          <w:rStyle w:val="VerbatimChar"/>
        </w:rPr>
        <w:t xml:space="preserve">guide_frame</w:t>
      </w:r>
      <w:r>
        <w:t xml:space="preserve">/</w:t>
      </w:r>
      <w:r>
        <w:rPr>
          <w:rStyle w:val="VerbatimChar"/>
        </w:rPr>
        <w:t xml:space="preserve">guide_cube_path</w:t>
      </w:r>
      <w:r>
        <w:t xml:space="preserve"> </w:t>
      </w:r>
      <w:r>
        <w:t xml:space="preserve">are the only unimplemented-beyond-a-stub piece</w:t>
      </w:r>
      <w:r>
        <w:t xml:space="preserve"> </w:t>
      </w:r>
      <w:r>
        <w:t xml:space="preserve">of the accessor today — actually reading postage stamps/ROIs out of the full</w:t>
      </w:r>
      <w:r>
        <w:t xml:space="preserve"> </w:t>
      </w:r>
      <w:r>
        <w:t xml:space="preserve">image cube is a natural next extension, not yet built.</w:t>
      </w:r>
    </w:p>
    <w:bookmarkEnd w:id="23"/>
    <w:bookmarkStart w:id="24" w:name="database-record"/>
    <w:p>
      <w:pPr>
        <w:pStyle w:val="Heading3"/>
      </w:pPr>
      <w:r>
        <w:t xml:space="preserve">Database record</w:t>
      </w:r>
    </w:p>
    <w:p>
      <w:pPr>
        <w:pStyle w:val="SourceCode"/>
      </w:pPr>
      <w:r>
        <w:rPr>
          <w:rStyle w:val="CommentTok"/>
        </w:rPr>
        <w:t xml:space="preserve"># dict: the full exposure.exposure row (187 columns; jsonb columns</w:t>
      </w:r>
      <w:r>
        <w:br/>
      </w:r>
      <w:r>
        <w:rPr>
          <w:rStyle w:val="CommentTok"/>
        </w:rPr>
        <w:t xml:space="preserve"># auto-decode to dict/list)</w:t>
      </w:r>
      <w:r>
        <w:br/>
      </w:r>
      <w:r>
        <w:rPr>
          <w:rStyle w:val="NormalTok"/>
        </w:rPr>
        <w:t xml:space="preserve">exp.db_row</w:t>
      </w:r>
      <w:r>
        <w:br/>
      </w:r>
      <w:r>
        <w:rPr>
          <w:rStyle w:val="CommentTok"/>
        </w:rPr>
        <w:t xml:space="preserve"># DataFrame: exposure.stars rows for this expid (guide star catalog;</w:t>
      </w:r>
      <w:r>
        <w:br/>
      </w:r>
      <w:r>
        <w:rPr>
          <w:rStyle w:val="CommentTok"/>
        </w:rPr>
        <w:t xml:space="preserve"># often empty)</w:t>
      </w:r>
      <w:r>
        <w:br/>
      </w:r>
      <w:r>
        <w:rPr>
          <w:rStyle w:val="NormalTok"/>
        </w:rPr>
        <w:t xml:space="preserve">exp.stars</w:t>
      </w:r>
      <w:r>
        <w:br/>
      </w:r>
      <w:r>
        <w:rPr>
          <w:rStyle w:val="CommentTok"/>
        </w:rPr>
        <w:t xml:space="preserve"># DataFrame: exposure.comments rows for this expid, ordered by date</w:t>
      </w:r>
      <w:r>
        <w:br/>
      </w:r>
      <w:r>
        <w:rPr>
          <w:rStyle w:val="CommentTok"/>
        </w:rPr>
        <w:t xml:space="preserve"># (often empty)</w:t>
      </w:r>
      <w:r>
        <w:br/>
      </w:r>
      <w:r>
        <w:rPr>
          <w:rStyle w:val="NormalTok"/>
        </w:rPr>
        <w:t xml:space="preserve">exp.comments</w:t>
      </w:r>
    </w:p>
    <w:p>
      <w:pPr>
        <w:pStyle w:val="FirstParagraph"/>
      </w:pPr>
      <w:r>
        <w:rPr>
          <w:rStyle w:val="VerbatimChar"/>
        </w:rPr>
        <w:t xml:space="preserve">db_row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ExposureNotFoundError</w:t>
      </w:r>
      <w:r>
        <w:t xml:space="preserve"> </w:t>
      </w:r>
      <w:r>
        <w:t xml:space="preserve">if there’s no matching row. Note: not</w:t>
      </w:r>
      <w:r>
        <w:t xml:space="preserve"> </w:t>
      </w:r>
      <w:r>
        <w:t xml:space="preserve">every header field is reliably mirrored into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winddir</w:t>
      </w:r>
      <w:r>
        <w:t xml:space="preserve">/</w:t>
      </w:r>
      <w:r>
        <w:rPr>
          <w:rStyle w:val="VerbatimChar"/>
        </w:rPr>
        <w:t xml:space="preserve">windspd</w:t>
      </w:r>
      <w:r>
        <w:t xml:space="preserve">/</w:t>
      </w:r>
      <w:r>
        <w:rPr>
          <w:rStyle w:val="VerbatimChar"/>
        </w:rPr>
        <w:t xml:space="preserve">gust</w:t>
      </w:r>
      <w:r>
        <w:t xml:space="preserve">/</w:t>
      </w:r>
      <w:r>
        <w:rPr>
          <w:rStyle w:val="VerbatimChar"/>
        </w:rPr>
        <w:t xml:space="preserve">pmirtemp</w:t>
      </w:r>
      <w:r>
        <w:t xml:space="preserve"> </w:t>
      </w:r>
      <w:r>
        <w:t xml:space="preserve">were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 the DB row for a real</w:t>
      </w:r>
      <w:r>
        <w:t xml:space="preserve"> </w:t>
      </w:r>
      <w:r>
        <w:t xml:space="preserve">exposure whose FITS header had them populated. Prefer</w:t>
      </w:r>
      <w:r>
        <w:t xml:space="preserve"> </w:t>
      </w:r>
      <w:r>
        <w:rPr>
          <w:rStyle w:val="VerbatimChar"/>
        </w:rPr>
        <w:t xml:space="preserve">exp.header</w:t>
      </w:r>
      <w:r>
        <w:t xml:space="preserve"> </w:t>
      </w:r>
      <w:r>
        <w:t xml:space="preserve">for those</w:t>
      </w:r>
      <w:r>
        <w:t xml:space="preserve"> </w:t>
      </w:r>
      <w:r>
        <w:t xml:space="preserve">specific fields; use</w:t>
      </w:r>
      <w:r>
        <w:t xml:space="preserve"> 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for the fields it’s known to carry well (</w:t>
      </w:r>
      <w:r>
        <w:rPr>
          <w:rStyle w:val="VerbatimChar"/>
        </w:rPr>
        <w:t xml:space="preserve">night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date_obs</w:t>
      </w:r>
      <w:r>
        <w:t xml:space="preserve">,</w:t>
      </w:r>
      <w:r>
        <w:t xml:space="preserve"> </w:t>
      </w:r>
      <w:r>
        <w:rPr>
          <w:rStyle w:val="VerbatimChar"/>
        </w:rPr>
        <w:t xml:space="preserve">mjd_obs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skyra</w:t>
      </w:r>
      <w:r>
        <w:t xml:space="preserve">/</w:t>
      </w:r>
      <w:r>
        <w:rPr>
          <w:rStyle w:val="VerbatimChar"/>
        </w:rPr>
        <w:t xml:space="preserve">skydec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mountha</w:t>
      </w:r>
      <w:r>
        <w:t xml:space="preserve">/</w:t>
      </w:r>
      <w:r>
        <w:rPr>
          <w:rStyle w:val="VerbatimChar"/>
        </w:rPr>
        <w:t xml:space="preserve">az</w:t>
      </w:r>
      <w:r>
        <w:t xml:space="preserve">/</w:t>
      </w:r>
      <w:r>
        <w:rPr>
          <w:rStyle w:val="VerbatimChar"/>
        </w:rPr>
        <w:t xml:space="preserve">el</w:t>
      </w:r>
      <w:r>
        <w:t xml:space="preserve">,</w:t>
      </w:r>
      <w:r>
        <w:t xml:space="preserve"> </w:t>
      </w:r>
      <w:r>
        <w:rPr>
          <w:rStyle w:val="VerbatimChar"/>
        </w:rPr>
        <w:t xml:space="preserve">airmass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pmseeing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blocks like</w:t>
      </w:r>
      <w:r>
        <w:t xml:space="preserve"> </w:t>
      </w:r>
      <w:r>
        <w:rPr>
          <w:rStyle w:val="VerbatimChar"/>
        </w:rPr>
        <w:t xml:space="preserve">tcs</w:t>
      </w:r>
      <w:r>
        <w:t xml:space="preserve">,</w:t>
      </w:r>
      <w:r>
        <w:t xml:space="preserve"> </w:t>
      </w:r>
      <w:r>
        <w:rPr>
          <w:rStyle w:val="VerbatimChar"/>
        </w:rPr>
        <w:t xml:space="preserve">etc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guider</w:t>
      </w:r>
      <w:r>
        <w:t xml:space="preserve">).</w:t>
      </w:r>
    </w:p>
    <w:bookmarkEnd w:id="24"/>
    <w:bookmarkStart w:id="26" w:name="telemetry-correlation"/>
    <w:p>
      <w:pPr>
        <w:pStyle w:val="Heading3"/>
      </w:pPr>
      <w:r>
        <w:t xml:space="preserve">Telemetry correlation</w:t>
      </w:r>
    </w:p>
    <w:p>
      <w:pPr>
        <w:pStyle w:val="FirstParagraph"/>
      </w:pPr>
      <w:r>
        <w:t xml:space="preserve">This is the core reason the package exists: correlating an exposure with the</w:t>
      </w:r>
      <w:r>
        <w:t xml:space="preserve"> </w:t>
      </w:r>
      <w:r>
        <w:t xml:space="preserve">telemetry recorded while it was happening.</w:t>
      </w:r>
    </w:p>
    <w:p>
      <w:pPr>
        <w:pStyle w:val="SourceCode"/>
      </w:pPr>
      <w:r>
        <w:rPr>
          <w:rStyle w:val="NormalTok"/>
        </w:rPr>
        <w:t xml:space="preserve">exp.time_window  </w:t>
      </w:r>
      <w:r>
        <w:rPr>
          <w:rStyle w:val="CommentTok"/>
        </w:rPr>
        <w:t xml:space="preserve"># (start, end) tz-aware UTC datetimes</w:t>
      </w:r>
      <w:r>
        <w:br/>
      </w:r>
      <w:r>
        <w:rPr>
          <w:rStyle w:val="NormalTok"/>
        </w:rPr>
        <w:t xml:space="preserve">exp.telemetry(table,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pad_seconds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time_column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'time_recorded'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time_window</w:t>
      </w:r>
      <w:r>
        <w:t xml:space="preserve"> </w:t>
      </w:r>
      <w:r>
        <w:t xml:space="preserve">prefers the DB record’s</w:t>
      </w:r>
      <w:r>
        <w:t xml:space="preserve"> </w:t>
      </w:r>
      <w:r>
        <w:rPr>
          <w:rStyle w:val="VerbatimChar"/>
        </w:rPr>
        <w:t xml:space="preserve">date_obs</w:t>
      </w:r>
      <w:r>
        <w:t xml:space="preserve">/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(directly comparable</w:t>
      </w:r>
      <w:r>
        <w:t xml:space="preserve"> </w:t>
      </w:r>
      <w:r>
        <w:t xml:space="preserve">to telemetry’s</w:t>
      </w:r>
      <w:r>
        <w:t xml:space="preserve"> </w:t>
      </w:r>
      <w:r>
        <w:rPr>
          <w:rStyle w:val="VerbatimChar"/>
        </w:rPr>
        <w:t xml:space="preserve">time_recorded</w:t>
      </w:r>
      <w:r>
        <w:t xml:space="preserve"> </w:t>
      </w:r>
      <w:r>
        <w:t xml:space="preserve">timestamptz columns, no MJD/UTC conversion</w:t>
      </w:r>
      <w:r>
        <w:t xml:space="preserve"> </w:t>
      </w:r>
      <w:r>
        <w:t xml:space="preserve">needed) and falls back to the FITS header’s</w:t>
      </w:r>
      <w:r>
        <w:t xml:space="preserve"> </w:t>
      </w:r>
      <w:r>
        <w:rPr>
          <w:rStyle w:val="VerbatimChar"/>
        </w:rPr>
        <w:t xml:space="preserve">DATE-OBS</w:t>
      </w:r>
      <w:r>
        <w:t xml:space="preserve">/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if the DB is</w:t>
      </w:r>
      <w:r>
        <w:t xml:space="preserve"> </w:t>
      </w:r>
      <w:r>
        <w:t xml:space="preserve">unreachable or the row is missing those fields — including if the header</w:t>
      </w:r>
      <w:r>
        <w:t xml:space="preserve"> </w:t>
      </w:r>
      <w:r>
        <w:t xml:space="preserve">itself can’t be read at all (e.g. the exposure’s files were purged, which</w:t>
      </w:r>
      <w:r>
        <w:t xml:space="preserve"> </w:t>
      </w:r>
      <w:r>
        <w:t xml:space="preserve">happens routinely at KPNO after ~6 months), in which case it raises a clean</w:t>
      </w:r>
      <w:r>
        <w:t xml:space="preserve"> </w:t>
      </w:r>
      <w:r>
        <w:rPr>
          <w:rStyle w:val="VerbatimChar"/>
        </w:rPr>
        <w:t xml:space="preserve">ExposureNotFoundError</w:t>
      </w:r>
      <w:r>
        <w:t xml:space="preserve"> </w:t>
      </w:r>
      <w:r>
        <w:t xml:space="preserve">rather than a raw FITS/OS error.</w:t>
      </w:r>
    </w:p>
    <w:p>
      <w:pPr>
        <w:pStyle w:val="BodyText"/>
      </w:pPr>
      <w:r>
        <w:rPr>
          <w:rStyle w:val="VerbatimChar"/>
        </w:rPr>
        <w:t xml:space="preserve">telemetry(table, ...)</w:t>
      </w:r>
      <w:r>
        <w:t xml:space="preserve"> </w:t>
      </w:r>
      <w:r>
        <w:t xml:space="preserve">queries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93 tables in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schema for rows within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 </w:t>
      </w:r>
      <w:r>
        <w:t xml:space="preserve">(widened by</w:t>
      </w:r>
      <w:r>
        <w:t xml:space="preserve"> </w:t>
      </w:r>
      <w:r>
        <w:rPr>
          <w:rStyle w:val="VerbatimChar"/>
        </w:rPr>
        <w:t xml:space="preserve">pad_seconds</w:t>
      </w:r>
      <w:r>
        <w:t xml:space="preserve"> </w:t>
      </w:r>
      <w:r>
        <w:t xml:space="preserve">on both ends),</w:t>
      </w:r>
      <w:r>
        <w:t xml:space="preserve"> </w:t>
      </w:r>
      <w:r>
        <w:t xml:space="preserve">returning a pandas DataFrame ordered by</w:t>
      </w:r>
      <w:r>
        <w:t xml:space="preserve"> </w:t>
      </w:r>
      <w:r>
        <w:rPr>
          <w:rStyle w:val="VerbatimChar"/>
        </w:rPr>
        <w:t xml:space="preserve">time_column</w:t>
      </w:r>
      <w:r>
        <w:t xml:space="preserve"> </w:t>
      </w:r>
      <w:r>
        <w:t xml:space="preserve">ascending.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time_column</w:t>
      </w:r>
      <w:r>
        <w:t xml:space="preserve"> </w:t>
      </w:r>
      <w:r>
        <w:t xml:space="preserve">are validated against an identifier pattern and</w:t>
      </w:r>
      <w:r>
        <w:t xml:space="preserve"> </w:t>
      </w:r>
      <w:r>
        <w:t xml:space="preserve">safely quoted — never string-interpolated into SQL.</w:t>
      </w:r>
    </w:p>
    <w:p>
      <w:pPr>
        <w:pStyle w:val="SourceCode"/>
      </w:pPr>
      <w:r>
        <w:rPr>
          <w:rStyle w:val="NormalTok"/>
        </w:rPr>
        <w:t xml:space="preserve">exp.telemetry(</w:t>
      </w:r>
      <w:r>
        <w:rPr>
          <w:rStyle w:val="StringTok"/>
        </w:rPr>
        <w:t xml:space="preserve">'environmentmonitor_telescope'</w:t>
      </w:r>
      <w:r>
        <w:rPr>
          <w:rStyle w:val="NormalTok"/>
        </w:rPr>
        <w:t xml:space="preserve">, pad_seconds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exp.telemetry(</w:t>
      </w:r>
      <w:r>
        <w:rPr>
          <w:rStyle w:val="StringTok"/>
        </w:rPr>
        <w:t xml:space="preserve">'environmentmonitor_tower'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'wind_speed'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'wind_direction'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'gust'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Most of the 93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telemetry</w:t>
      </w:r>
      <w:r>
        <w:rPr>
          <w:b/>
          <w:bCs/>
        </w:rPr>
        <w:t xml:space="preserve"> </w:t>
      </w:r>
      <w:r>
        <w:rPr>
          <w:b/>
          <w:bCs/>
        </w:rPr>
        <w:t xml:space="preserve">tables have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expid</w:t>
      </w:r>
      <w:r>
        <w:rPr>
          <w:b/>
          <w:bCs/>
        </w:rPr>
        <w:t xml:space="preserve"> </w:t>
      </w:r>
      <w:r>
        <w:rPr>
          <w:b/>
          <w:bCs/>
        </w:rPr>
        <w:t xml:space="preserve">column at all</w:t>
      </w:r>
      <w:r>
        <w:t xml:space="preserve"> </w:t>
      </w:r>
      <w:r>
        <w:t xml:space="preserve">— they’re</w:t>
      </w:r>
      <w:r>
        <w:t xml:space="preserve"> </w:t>
      </w:r>
      <w:r>
        <w:t xml:space="preserve">pure time series (only</w:t>
      </w:r>
      <w:r>
        <w:t xml:space="preserve"> </w:t>
      </w:r>
      <w:r>
        <w:rPr>
          <w:rStyle w:val="VerbatimChar"/>
        </w:rPr>
        <w:t xml:space="preserve">time_recorded</w:t>
      </w:r>
      <w:r>
        <w:t xml:space="preserve">), unlike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guider_centroids</w:t>
      </w:r>
      <w:r>
        <w:t xml:space="preserve">. For those, the useful question usually isn’t</w:t>
      </w:r>
      <w:r>
        <w:t xml:space="preserve"> </w:t>
      </w:r>
      <w:r>
        <w:t xml:space="preserve">“everything</w:t>
      </w:r>
      <w:r>
        <w:t xml:space="preserve"> </w:t>
      </w:r>
      <w:r>
        <w:t xml:space="preserve">during the exposure”</w:t>
      </w:r>
      <w:r>
        <w:t xml:space="preserve"> </w:t>
      </w:r>
      <w:r>
        <w:t xml:space="preserve">but</w:t>
      </w:r>
      <w:r>
        <w:t xml:space="preserve"> </w:t>
      </w:r>
      <w:r>
        <w:t xml:space="preserve">“the value closest to the exposure’s start time, by</w:t>
      </w:r>
      <w:r>
        <w:t xml:space="preserve"> </w:t>
      </w:r>
      <w:r>
        <w:t xml:space="preserve">convention”</w:t>
      </w:r>
      <w:r>
        <w:t xml:space="preserve"> </w:t>
      </w:r>
      <w:r>
        <w:t xml:space="preserve">— that’s what</w:t>
      </w:r>
      <w:r>
        <w:t xml:space="preserve"> </w:t>
      </w:r>
      <w:r>
        <w:rPr>
          <w:rStyle w:val="VerbatimChar"/>
        </w:rPr>
        <w:t xml:space="preserve">telemetry_nearest</w:t>
      </w:r>
      <w:r>
        <w:t xml:space="preserve">/</w:t>
      </w:r>
      <w:r>
        <w:rPr>
          <w:rStyle w:val="VerbatimChar"/>
        </w:rPr>
        <w:t xml:space="preserve">query_nearest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telemetry_fields</w:t>
      </w:r>
      <w:r>
        <w:t xml:space="preserve"> </w:t>
      </w:r>
      <w:r>
        <w:t xml:space="preserve">mechanism below are for.</w:t>
      </w:r>
    </w:p>
    <w:p>
      <w:pPr>
        <w:pStyle w:val="SourceCode"/>
      </w:pPr>
      <w:r>
        <w:rPr>
          <w:rStyle w:val="NormalTok"/>
        </w:rPr>
        <w:t xml:space="preserve">exp.telemetry_nearest(table,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when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time_column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'time_recorded'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max_delta_seconds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when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'start'</w:t>
      </w:r>
      <w:r>
        <w:t xml:space="preserve"> </w:t>
      </w:r>
      <w:r>
        <w:t xml:space="preserve">(the convention) or</w:t>
      </w:r>
      <w:r>
        <w:t xml:space="preserve"> </w:t>
      </w:r>
      <w:r>
        <w:rPr>
          <w:rStyle w:val="VerbatimChar"/>
        </w:rPr>
        <w:t xml:space="preserve">'end'</w:t>
      </w:r>
      <w:r>
        <w:t xml:space="preserve">, or pass a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directly. Returns a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(not a DataFrame — this is a single-row lookup)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the table has no rows, or if the nearest one is farther than</w:t>
      </w:r>
      <w:r>
        <w:t xml:space="preserve"> </w:t>
      </w:r>
      <w:r>
        <w:rPr>
          <w:rStyle w:val="VerbatimChar"/>
        </w:rPr>
        <w:t xml:space="preserve">max_delta_seconds</w:t>
      </w:r>
      <w:r>
        <w:t xml:space="preserve"> </w:t>
      </w:r>
      <w:r>
        <w:t xml:space="preserve">away. The result always has a</w:t>
      </w:r>
      <w:r>
        <w:t xml:space="preserve"> </w:t>
      </w:r>
      <w:r>
        <w:rPr>
          <w:rStyle w:val="VerbatimChar"/>
        </w:rPr>
        <w:t xml:space="preserve">delta_seconds</w:t>
      </w:r>
      <w:r>
        <w:t xml:space="preserve"> </w:t>
      </w:r>
      <w:r>
        <w:t xml:space="preserve">key: how</w:t>
      </w:r>
      <w:r>
        <w:t xml:space="preserve"> </w:t>
      </w:r>
      <w:r>
        <w:t xml:space="preserve">many seconds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that row’s timestamp falls (negative = the row is</w:t>
      </w:r>
      <w:r>
        <w:t xml:space="preserve"> </w:t>
      </w:r>
      <w:r>
        <w:t xml:space="preserve">from before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exp.telemetry_nearest(</w:t>
      </w:r>
      <w:r>
        <w:rPr>
          <w:rStyle w:val="StringTok"/>
        </w:rPr>
        <w:t xml:space="preserve">'environmentmonitor_dust'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'mayall_particle_1_micron_5'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max_delta_seconds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-&gt; {'mayall_particle_1_micron_5': 18,</w:t>
      </w:r>
      <w:r>
        <w:br/>
      </w:r>
      <w:r>
        <w:rPr>
          <w:rStyle w:val="CommentTok"/>
        </w:rPr>
        <w:t xml:space="preserve">#     'time_recorded': datetime(2026, 7, 3, 4, 9, 44, ...),</w:t>
      </w:r>
      <w:r>
        <w:br/>
      </w:r>
      <w:r>
        <w:rPr>
          <w:rStyle w:val="CommentTok"/>
        </w:rPr>
        <w:t xml:space="preserve">#     'delta_seconds': -0.584274}</w:t>
      </w:r>
    </w:p>
    <w:p>
      <w:pPr>
        <w:pStyle w:val="FirstParagraph"/>
      </w:pPr>
      <w:r>
        <w:t xml:space="preserve">Under the hood (</w:t>
      </w:r>
      <w:r>
        <w:rPr>
          <w:rStyle w:val="VerbatimChar"/>
        </w:rPr>
        <w:t xml:space="preserve">telemetry_mining.telemetry.query_nearest</w:t>
      </w:r>
      <w:r>
        <w:t xml:space="preserve">), this runs two</w:t>
      </w:r>
      <w:r>
        <w:t xml:space="preserve"> </w:t>
      </w:r>
      <w:r>
        <w:t xml:space="preserve">bounded queries — nearest row at-or-before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 nearest row at-or-after —</w:t>
      </w:r>
      <w:r>
        <w:t xml:space="preserve"> </w:t>
      </w:r>
      <w:r>
        <w:t xml:space="preserve">rather than scanning a window and sorting by distance. Both halves use</w:t>
      </w:r>
      <w:r>
        <w:t xml:space="preserve"> </w:t>
      </w:r>
      <w:r>
        <w:rPr>
          <w:rStyle w:val="VerbatimChar"/>
        </w:rPr>
        <w:t xml:space="preserve">time_column</w:t>
      </w:r>
      <w:r>
        <w:t xml:space="preserve">’s index (confirmed via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against a real table:</w:t>
      </w:r>
      <w:r>
        <w:t xml:space="preserve"> </w:t>
      </w:r>
      <w:r>
        <w:rPr>
          <w:rStyle w:val="VerbatimChar"/>
        </w:rPr>
        <w:t xml:space="preserve">Index Only Scan</w:t>
      </w:r>
      <w:r>
        <w:t xml:space="preserve">, not a sequential scan), so this stays fast even on tables with</w:t>
      </w:r>
      <w:r>
        <w:t xml:space="preserve"> </w:t>
      </w:r>
      <w:r>
        <w:t xml:space="preserve">millions of rows.</w:t>
      </w:r>
    </w:p>
    <w:bookmarkStart w:id="25" w:name="Xafb14ce3c47d009f463ac04653db0a7ec490f98"/>
    <w:p>
      <w:pPr>
        <w:pStyle w:val="Heading4"/>
      </w:pPr>
      <w:r>
        <w:t xml:space="preserve">Telemetry fields: declarative, per-exposure lookups</w:t>
      </w:r>
    </w:p>
    <w:p>
      <w:pPr>
        <w:pStyle w:val="FirstParagraph"/>
      </w:pPr>
      <w:r>
        <w:t xml:space="preserve">As more of these get added, hardcoding one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property per table</w:t>
      </w:r>
      <w:r>
        <w:t xml:space="preserve"> </w:t>
      </w:r>
      <w:r>
        <w:t xml:space="preserve">doesn’t scale. Instead, describe each lookup once as a</w:t>
      </w:r>
      <w:r>
        <w:t xml:space="preserve"> </w:t>
      </w:r>
      <w:r>
        <w:rPr>
          <w:rStyle w:val="VerbatimChar"/>
          <w:b/>
          <w:bCs/>
        </w:rPr>
        <w:t xml:space="preserve">TelemetryField</w:t>
      </w:r>
      <w:r>
        <w:t xml:space="preserve">,</w:t>
      </w:r>
      <w:r>
        <w:t xml:space="preserve"> </w:t>
      </w:r>
      <w:r>
        <w:t xml:space="preserve">and either pass a list at construction time or register defaults once,</w:t>
      </w:r>
      <w:r>
        <w:t xml:space="preserve"> </w:t>
      </w:r>
      <w:r>
        <w:t xml:space="preserve">process-wide: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TelemetryField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Exposure</w:t>
      </w:r>
      <w:r>
        <w:br/>
      </w:r>
      <w:r>
        <w:br/>
      </w:r>
      <w:r>
        <w:rPr>
          <w:rStyle w:val="CommentTok"/>
        </w:rPr>
        <w:t xml:space="preserve"># dynamic: only for this Exposure</w:t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, telemetry_fields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TelemetryField(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'dust_5micron'</w:t>
      </w:r>
      <w:r>
        <w:rPr>
          <w:rStyle w:val="NormalTok"/>
        </w:rPr>
        <w:t xml:space="preserve">,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'environmentmonitor_dust'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'mayall_particle_1_micron_5'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max_delta_seconds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exp.telemetry_field(</w:t>
      </w:r>
      <w:r>
        <w:rPr>
          <w:rStyle w:val="StringTok"/>
        </w:rPr>
        <w:t xml:space="preserve">'dust_5micron'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-&gt; {'mayall_particle_1_micron_5': 18, 'time_recorded': ...,</w:t>
      </w:r>
      <w:r>
        <w:br/>
      </w:r>
      <w:r>
        <w:rPr>
          <w:rStyle w:val="CommentTok"/>
        </w:rPr>
        <w:t xml:space="preserve">#     'delta_seconds': -0.58}</w:t>
      </w:r>
      <w:r>
        <w:br/>
      </w:r>
      <w:r>
        <w:br/>
      </w:r>
      <w:r>
        <w:rPr>
          <w:rStyle w:val="CommentTok"/>
        </w:rPr>
        <w:t xml:space="preserve"># static: register once; every later Exposure() picks it 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DEFAULT_TELEMETRY_FIELDS</w:t>
      </w:r>
      <w:r>
        <w:br/>
      </w:r>
      <w:r>
        <w:rPr>
          <w:rStyle w:val="NormalTok"/>
        </w:rPr>
        <w:t xml:space="preserve">DEFAULT_TELEMETRY_FIELDS.append(TelemetryField(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'dust_5micron'</w:t>
      </w:r>
      <w:r>
        <w:rPr>
          <w:rStyle w:val="NormalTok"/>
        </w:rPr>
        <w:t xml:space="preserve">,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'environmentmonitor_dust'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'mayall_particle_1_micron_5'</w:t>
      </w:r>
      <w:r>
        <w:rPr>
          <w:rStyle w:val="NormalTok"/>
        </w:rPr>
        <w:t xml:space="preserve">], max_delta_seconds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works with no extra argument</w:t>
      </w:r>
      <w:r>
        <w:br/>
      </w:r>
      <w:r>
        <w:rPr>
          <w:rStyle w:val="NormalTok"/>
        </w:rPr>
        <w:t xml:space="preserve">Exposure(</w:t>
      </w:r>
      <w:r>
        <w:rPr>
          <w:rStyle w:val="DecValTok"/>
        </w:rPr>
        <w:t xml:space="preserve">255021</w:t>
      </w:r>
      <w:r>
        <w:rPr>
          <w:rStyle w:val="NormalTok"/>
        </w:rPr>
        <w:t xml:space="preserve">).telemetry_field(</w:t>
      </w:r>
      <w:r>
        <w:rPr>
          <w:rStyle w:val="StringTok"/>
        </w:rPr>
        <w:t xml:space="preserve">'dust_5micron'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TelemetryField</w:t>
      </w:r>
      <w:r>
        <w:t xml:space="preserve"> </w:t>
      </w:r>
      <w:r>
        <w:t xml:space="preserve">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key used to look it up (</w:t>
            </w:r>
            <w:r>
              <w:rPr>
                <w:rStyle w:val="VerbatimChar"/>
              </w:rPr>
              <w:t xml:space="preserve">telemetry_field(name)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telemetry table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'nearest'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'nearest'</w:t>
            </w:r>
            <w:r>
              <w:t xml:space="preserve"> </w:t>
            </w:r>
            <w:r>
              <w:t xml:space="preserve">(query_nearest) or</w:t>
            </w:r>
            <w:r>
              <w:t xml:space="preserve"> </w:t>
            </w:r>
            <w:r>
              <w:rPr>
                <w:rStyle w:val="VerbatimChar"/>
              </w:rPr>
              <w:t xml:space="preserve">'window'</w:t>
            </w:r>
            <w:r>
              <w:t xml:space="preserve"> </w:t>
            </w:r>
            <w:r>
              <w:t xml:space="preserve">(query_window)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columns to select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'time_recorded'</w:t>
            </w:r>
          </w:p>
        </w:tc>
        <w:tc>
          <w:tcPr/>
          <w:p>
            <w:pPr>
              <w:pStyle w:val="Compact"/>
            </w:pPr>
            <w:r>
              <w:t xml:space="preserve">the table’s timestamp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'telemetry'</w:t>
            </w:r>
          </w:p>
        </w:tc>
        <w:tc>
          <w:tcPr/>
          <w:p>
            <w:pPr>
              <w:pStyle w:val="Compact"/>
            </w:pPr>
            <w:r>
              <w:t xml:space="preserve">schema the table lives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'start'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'nearest'</w:t>
            </w:r>
            <w:r>
              <w:t xml:space="preserve"> </w:t>
            </w:r>
            <w:r>
              <w:t xml:space="preserve">kind only: exposure</w:t>
            </w:r>
            <w:r>
              <w:t xml:space="preserve"> </w:t>
            </w:r>
            <w:r>
              <w:rPr>
                <w:rStyle w:val="VerbatimChar"/>
              </w:rPr>
              <w:t xml:space="preserve">'start'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'end'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'window'</w:t>
            </w:r>
            <w:r>
              <w:t xml:space="preserve"> </w:t>
            </w:r>
            <w:r>
              <w:t xml:space="preserve">kind only: widen the exposure’s time span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max_delta_seconds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'nearest'</w:t>
            </w:r>
            <w:r>
              <w:t xml:space="preserve"> </w:t>
            </w:r>
            <w:r>
              <w:t xml:space="preserve">kind only: reject matches farther than this</w:t>
            </w:r>
          </w:p>
        </w:tc>
      </w:tr>
    </w:tbl>
    <w:p>
      <w:pPr>
        <w:pStyle w:val="BodyText"/>
      </w:pPr>
      <w:r>
        <w:t xml:space="preserve">Related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members:</w:t>
      </w:r>
    </w:p>
    <w:p>
      <w:pPr>
        <w:pStyle w:val="SourceCode"/>
      </w:pPr>
      <w:r>
        <w:rPr>
          <w:rStyle w:val="CommentTok"/>
        </w:rPr>
        <w:t xml:space="preserve"># the list of TelemetryField specs this instance uses</w:t>
      </w:r>
      <w:r>
        <w:br/>
      </w:r>
      <w:r>
        <w:rPr>
          <w:rStyle w:val="NormalTok"/>
        </w:rPr>
        <w:t xml:space="preserve">exp.telemetry_fields</w:t>
      </w:r>
      <w:r>
        <w:br/>
      </w:r>
      <w:r>
        <w:rPr>
          <w:rStyle w:val="NormalTok"/>
        </w:rPr>
        <w:t xml:space="preserve">exp.telemetry_field_names     </w:t>
      </w:r>
      <w:r>
        <w:rPr>
          <w:rStyle w:val="CommentTok"/>
        </w:rPr>
        <w:t xml:space="preserve"># just their names</w:t>
      </w:r>
      <w:r>
        <w:br/>
      </w:r>
      <w:r>
        <w:rPr>
          <w:rStyle w:val="CommentTok"/>
        </w:rPr>
        <w:t xml:space="preserve"># run (or return the cached result for) one named field</w:t>
      </w:r>
      <w:r>
        <w:br/>
      </w:r>
      <w:r>
        <w:rPr>
          <w:rStyle w:val="NormalTok"/>
        </w:rPr>
        <w:t xml:space="preserve">exp.telemetry_field(name)</w:t>
      </w:r>
      <w:r>
        <w:br/>
      </w:r>
      <w:r>
        <w:rPr>
          <w:rStyle w:val="CommentTok"/>
        </w:rPr>
        <w:t xml:space="preserve"># {name: result} for every configured field</w:t>
      </w:r>
      <w:r>
        <w:br/>
      </w:r>
      <w:r>
        <w:rPr>
          <w:rStyle w:val="NormalTok"/>
        </w:rPr>
        <w:t xml:space="preserve">exp.all_telemetry_fields()</w:t>
      </w:r>
    </w:p>
    <w:p>
      <w:pPr>
        <w:pStyle w:val="FirstParagraph"/>
      </w:pPr>
      <w:r>
        <w:t xml:space="preserve">Nothing is queried until</w:t>
      </w:r>
      <w:r>
        <w:t xml:space="preserve"> </w:t>
      </w:r>
      <w:r>
        <w:rPr>
          <w:rStyle w:val="VerbatimChar"/>
        </w:rPr>
        <w:t xml:space="preserve">telemetry_field</w:t>
      </w:r>
      <w:r>
        <w:t xml:space="preserve">/</w:t>
      </w:r>
      <w:r>
        <w:rPr>
          <w:rStyle w:val="VerbatimChar"/>
        </w:rPr>
        <w:t xml:space="preserve">all_telemetry_fields</w:t>
      </w:r>
      <w:r>
        <w:t xml:space="preserve"> </w:t>
      </w:r>
      <w:r>
        <w:t xml:space="preserve">is actually</w:t>
      </w:r>
      <w:r>
        <w:t xml:space="preserve"> </w:t>
      </w:r>
      <w:r>
        <w:t xml:space="preserve">called — having many fields configured (whether passed dynamically or coming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DEFAULT_TELEMETRY_FIELDS</w:t>
      </w:r>
      <w:r>
        <w:t xml:space="preserve">) costs nothing until they’re used, and each</w:t>
      </w:r>
      <w:r>
        <w:t xml:space="preserve"> </w:t>
      </w:r>
      <w:r>
        <w:t xml:space="preserve">result is cached per name so repeated access is free.</w:t>
      </w:r>
      <w:r>
        <w:t xml:space="preserve"> </w:t>
      </w:r>
      <w:r>
        <w:rPr>
          <w:rStyle w:val="VerbatimChar"/>
        </w:rPr>
        <w:t xml:space="preserve">telemetry_fields</w:t>
      </w:r>
      <w:r>
        <w:t xml:space="preserve"> </w:t>
      </w:r>
      <w:r>
        <w:t xml:space="preserve">passed at construction (or the default list, if omitted) is</w:t>
      </w:r>
      <w:r>
        <w:t xml:space="preserve"> </w:t>
      </w:r>
      <w:r>
        <w:rPr>
          <w:b/>
          <w:bCs/>
        </w:rPr>
        <w:t xml:space="preserve">snapshotted</w:t>
      </w:r>
      <w:r>
        <w:t xml:space="preserve"> </w:t>
      </w:r>
      <w:r>
        <w:t xml:space="preserve">at construction time — appending to</w:t>
      </w:r>
      <w:r>
        <w:t xml:space="preserve"> </w:t>
      </w:r>
      <w:r>
        <w:rPr>
          <w:rStyle w:val="VerbatimChar"/>
        </w:rPr>
        <w:t xml:space="preserve">DEFAULT_TELEMETRY_FIELDS</w:t>
      </w:r>
      <w:r>
        <w:t xml:space="preserve"> </w:t>
      </w:r>
      <w:r>
        <w:t xml:space="preserve">later doesn’t</w:t>
      </w:r>
      <w:r>
        <w:t xml:space="preserve"> </w:t>
      </w:r>
      <w:r>
        <w:t xml:space="preserve">retroactively change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instances already built. Duplicate names in</w:t>
      </w:r>
      <w:r>
        <w:t xml:space="preserve"> </w:t>
      </w:r>
      <w:r>
        <w:t xml:space="preserve">the same list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immediately, and looking up an unconfigured</w:t>
      </w:r>
      <w:r>
        <w:t xml:space="preserve"> </w:t>
      </w:r>
      <w:r>
        <w:t xml:space="preserve">name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bookmarkEnd w:id="25"/>
    <w:bookmarkEnd w:id="26"/>
    <w:bookmarkStart w:id="27" w:name="alarms"/>
    <w:p>
      <w:pPr>
        <w:pStyle w:val="Heading3"/>
      </w:pPr>
      <w:r>
        <w:t xml:space="preserve">Alarms</w:t>
      </w:r>
    </w:p>
    <w:p>
      <w:pPr>
        <w:pStyle w:val="SourceCode"/>
      </w:pPr>
      <w:r>
        <w:rPr>
          <w:rStyle w:val="CommentTok"/>
        </w:rPr>
        <w:t xml:space="preserve"># DataFrame, ordered by time_recorded</w:t>
      </w:r>
      <w:r>
        <w:br/>
      </w:r>
      <w:r>
        <w:rPr>
          <w:rStyle w:val="NormalTok"/>
        </w:rPr>
        <w:t xml:space="preserve">exp.alarms(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pad_seconds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operational</w:t>
      </w:r>
      <w:r>
        <w:t xml:space="preserve"> </w:t>
      </w:r>
      <w:r>
        <w:rPr>
          <w:b/>
          <w:bCs/>
        </w:rPr>
        <w:t xml:space="preserve">alarms</w:t>
      </w:r>
      <w:r>
        <w:t xml:space="preserve"> </w:t>
      </w:r>
      <w:r>
        <w:t xml:space="preserve">recorded while the exposure was happening — the same</w:t>
      </w:r>
      <w:r>
        <w:t xml:space="preserve"> </w:t>
      </w:r>
      <w:r>
        <w:t xml:space="preserve">time-window machinery as</w:t>
      </w:r>
      <w:r>
        <w:t xml:space="preserve"> </w:t>
      </w:r>
      <w:r>
        <w:rPr>
          <w:rStyle w:val="VerbatimChar"/>
        </w:rPr>
        <w:t xml:space="preserve">telemetry()</w:t>
      </w:r>
      <w:r>
        <w:t xml:space="preserve">, but against the</w:t>
      </w:r>
      <w:r>
        <w:t xml:space="preserve"> </w:t>
      </w:r>
      <w:r>
        <w:rPr>
          <w:rStyle w:val="VerbatimChar"/>
        </w:rPr>
        <w:t xml:space="preserve">alarms.alarms</w:t>
      </w:r>
      <w:r>
        <w:t xml:space="preserve"> </w:t>
      </w:r>
      <w:r>
        <w:t xml:space="preserve">table</w:t>
      </w:r>
      <w:r>
        <w:t xml:space="preserve"> </w:t>
      </w:r>
      <w:r>
        <w:t xml:space="preserve">(the DESI alarm log, in its own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 </w:t>
      </w:r>
      <w:r>
        <w:t xml:space="preserve">schema). Returns a pandas DataFrame of</w:t>
      </w:r>
      <w:r>
        <w:t xml:space="preserve"> </w:t>
      </w:r>
      <w:r>
        <w:t xml:space="preserve">the alarms whose</w:t>
      </w:r>
      <w:r>
        <w:t xml:space="preserve"> </w:t>
      </w:r>
      <w:r>
        <w:rPr>
          <w:rStyle w:val="VerbatimChar"/>
        </w:rPr>
        <w:t xml:space="preserve">time_recorded</w:t>
      </w:r>
      <w:r>
        <w:t xml:space="preserve"> </w:t>
      </w:r>
      <w:r>
        <w:t xml:space="preserve">falls within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 </w:t>
      </w:r>
      <w:r>
        <w:t xml:space="preserve">(widened by</w:t>
      </w:r>
      <w:r>
        <w:t xml:space="preserve"> </w:t>
      </w:r>
      <w:r>
        <w:rPr>
          <w:rStyle w:val="VerbatimChar"/>
        </w:rPr>
        <w:t xml:space="preserve">pad_seconds</w:t>
      </w:r>
      <w:r>
        <w:t xml:space="preserve"> </w:t>
      </w:r>
      <w:r>
        <w:t xml:space="preserve">on both ends), ordered by time, with the operator-relevant columns</w:t>
      </w:r>
      <w:r>
        <w:t xml:space="preserve"> </w:t>
      </w:r>
      <w:r>
        <w:t xml:space="preserve">by default:</w:t>
      </w:r>
    </w:p>
    <w:p>
      <w:pPr>
        <w:pStyle w:val="BodyText"/>
      </w:pPr>
      <w:r>
        <w:rPr>
          <w:rStyle w:val="VerbatimChar"/>
        </w:rPr>
        <w:t xml:space="preserve">id, time_recorded, level, component, instance, message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b/>
          <w:bCs/>
        </w:rPr>
        <w:t xml:space="preserve">alarm-handler routing 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tcs</w:t>
      </w:r>
      <w:r>
        <w:t xml:space="preserve">,</w:t>
      </w:r>
      <w:r>
        <w:t xml:space="preserve"> </w:t>
      </w:r>
      <w:r>
        <w:rPr>
          <w:rStyle w:val="VerbatimChar"/>
        </w:rPr>
        <w:t xml:space="preserve">ocs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stop_exposure_loop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shutdown_gfa</w:t>
      </w:r>
      <w:r>
        <w:t xml:space="preserve">, …) and acknowledgement</w:t>
      </w:r>
      <w:r>
        <w:t xml:space="preserve"> </w:t>
      </w:r>
      <w:r>
        <w:t xml:space="preserve">bookkeeping are deliberately omitted — they control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an alarm is dispatched,</w:t>
      </w:r>
      <w:r>
        <w:t xml:space="preserve"> </w:t>
      </w:r>
      <w:r>
        <w:t xml:space="preserve">not what it was. Pass</w:t>
      </w:r>
      <w:r>
        <w:t xml:space="preserve"> </w:t>
      </w:r>
      <w:r>
        <w:rPr>
          <w:rStyle w:val="VerbatimChar"/>
        </w:rPr>
        <w:t xml:space="preserve">columns=</w:t>
      </w:r>
      <w:r>
        <w:t xml:space="preserve"> </w:t>
      </w:r>
      <w:r>
        <w:t xml:space="preserve">to choose your own set (e.g. add</w:t>
      </w:r>
      <w:r>
        <w:t xml:space="preserve"> </w:t>
      </w:r>
      <w:r>
        <w:rPr>
          <w:rStyle w:val="VerbatimChar"/>
        </w:rPr>
        <w:t xml:space="preserve">alarm_id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exp.alarms()  </w:t>
      </w:r>
      <w:r>
        <w:rPr>
          <w:rStyle w:val="CommentTok"/>
        </w:rPr>
        <w:t xml:space="preserve"># every alarm during the exposure</w:t>
      </w:r>
      <w:r>
        <w:br/>
      </w:r>
      <w:r>
        <w:rPr>
          <w:rStyle w:val="CommentTok"/>
        </w:rPr>
        <w:t xml:space="preserve"># ...widen to catch one just before the shutter</w:t>
      </w:r>
      <w:r>
        <w:br/>
      </w:r>
      <w:r>
        <w:rPr>
          <w:rStyle w:val="NormalTok"/>
        </w:rPr>
        <w:t xml:space="preserve">exp.alarms(pad_seconds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only CRITICAL (also 'ALERT'/'WARNING'/'EVENT')</w:t>
      </w:r>
      <w:r>
        <w:br/>
      </w:r>
      <w:r>
        <w:rPr>
          <w:rStyle w:val="NormalTok"/>
        </w:rPr>
        <w:t xml:space="preserve">exp.alarms(level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exp.alarms(level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])         </w:t>
      </w:r>
      <w:r>
        <w:rPr>
          <w:rStyle w:val="CommentTok"/>
        </w:rPr>
        <w:t xml:space="preserve"># a list of severities</w:t>
      </w:r>
      <w:r>
        <w:br/>
      </w:r>
      <w:r>
        <w:rPr>
          <w:rStyle w:val="NormalTok"/>
        </w:rPr>
        <w:t xml:space="preserve">exp.alarms(columns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'time_recorded'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'alarm_id'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level</w:t>
      </w:r>
      <w:r>
        <w:t xml:space="preserve"> </w:t>
      </w:r>
      <w:r>
        <w:t xml:space="preserve">post-filters the returned frame by the alarm severities (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 the table’s own</w:t>
      </w:r>
      <w:r>
        <w:t xml:space="preserve"> </w:t>
      </w:r>
      <w:r>
        <w:rPr>
          <w:rStyle w:val="VerbatimChar"/>
        </w:rPr>
        <w:t xml:space="preserve">alarms_level_check</w:t>
      </w:r>
      <w:r>
        <w:t xml:space="preserve">). Column and</w:t>
      </w:r>
      <w:r>
        <w:t xml:space="preserve"> </w:t>
      </w:r>
      <w:r>
        <w:t xml:space="preserve">schema names get the same identifier validation and safe quoting as</w:t>
      </w:r>
      <w:r>
        <w:t xml:space="preserve"> </w:t>
      </w:r>
      <w:r>
        <w:rPr>
          <w:rStyle w:val="VerbatimChar"/>
        </w:rPr>
        <w:t xml:space="preserve">telemetry()</w:t>
      </w:r>
      <w:r>
        <w:t xml:space="preserve">.</w:t>
      </w:r>
      <w:r>
        <w:t xml:space="preserve"> </w:t>
      </w:r>
      <w:r>
        <w:rPr>
          <w:rStyle w:val="VerbatimChar"/>
        </w:rPr>
        <w:t xml:space="preserve">alarms.alarms</w:t>
      </w:r>
      <w:r>
        <w:t xml:space="preserve"> </w:t>
      </w:r>
      <w:r>
        <w:t xml:space="preserve">lives in a different schema, but the DB layer is</w:t>
      </w:r>
      <w:r>
        <w:t xml:space="preserve"> </w:t>
      </w:r>
      <w:r>
        <w:t xml:space="preserve">schema-generic, so this reuses the existing connection code — no new plumbing.</w:t>
      </w:r>
    </w:p>
    <w:p>
      <w:pPr>
        <w:pStyle w:val="BodyText"/>
      </w:pPr>
      <w:r>
        <w:rPr>
          <w:b/>
          <w:bCs/>
        </w:rPr>
        <w:t xml:space="preserve">Global search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find_alarms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exp.alarms()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per-exposure</w:t>
      </w:r>
      <w:r>
        <w:t xml:space="preserve">; for the</w:t>
      </w:r>
      <w:r>
        <w:t xml:space="preserve"> </w:t>
      </w:r>
      <w:r>
        <w:t xml:space="preserve">complementary</w:t>
      </w:r>
      <w:r>
        <w:t xml:space="preserve"> </w:t>
      </w:r>
      <w:r>
        <w:t xml:space="preserve">“every alarm of this type across the whole log”</w:t>
      </w:r>
      <w:r>
        <w:t xml:space="preserve"> </w:t>
      </w:r>
      <w:r>
        <w:t xml:space="preserve">question, use the</w:t>
      </w:r>
      <w:r>
        <w:t xml:space="preserve"> </w:t>
      </w:r>
      <w:r>
        <w:t xml:space="preserve">module-level</w:t>
      </w:r>
      <w:r>
        <w:t xml:space="preserve"> </w:t>
      </w:r>
      <w:r>
        <w:rPr>
          <w:rStyle w:val="VerbatimChar"/>
        </w:rPr>
        <w:t xml:space="preserve">find_alarms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find_alarms</w:t>
      </w:r>
      <w:r>
        <w:br/>
      </w:r>
      <w:r>
        <w:br/>
      </w:r>
      <w:r>
        <w:rPr>
          <w:rStyle w:val="CommentTok"/>
        </w:rPr>
        <w:t xml:space="preserve"># one alarm type, all time, ordered by time</w:t>
      </w:r>
      <w:r>
        <w:br/>
      </w:r>
      <w:r>
        <w:rPr>
          <w:rStyle w:val="NormalTok"/>
        </w:rPr>
        <w:t xml:space="preserve">find_alarms(alarm_id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find_alarms(level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], 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t0, until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t1)</w:t>
      </w:r>
      <w:r>
        <w:br/>
      </w:r>
      <w:r>
        <w:rPr>
          <w:rStyle w:val="NormalTok"/>
        </w:rPr>
        <w:t xml:space="preserve">find_alarms(component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'OCS'</w:t>
      </w:r>
      <w:r>
        <w:rPr>
          <w:rStyle w:val="NormalTok"/>
        </w:rPr>
        <w:t xml:space="preserve">, message_like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'%mount offset%'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'time_recorded'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All filters (</w:t>
      </w:r>
      <w:r>
        <w:rPr>
          <w:rStyle w:val="VerbatimChar"/>
        </w:rPr>
        <w:t xml:space="preserve">alarm_id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/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message_like</w:t>
      </w:r>
      <w:r>
        <w:t xml:space="preserve">)</w:t>
      </w:r>
      <w:r>
        <w:t xml:space="preserve"> </w:t>
      </w:r>
      <w:r>
        <w:t xml:space="preserve">are optional and ANDed; values are parameterized and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are</w:t>
      </w:r>
      <w:r>
        <w:t xml:space="preserve"> </w:t>
      </w:r>
      <w:r>
        <w:t xml:space="preserve">identifier-validated. Returns a DataFrame ordered by</w:t>
      </w:r>
      <w:r>
        <w:t xml:space="preserve"> </w:t>
      </w:r>
      <w:r>
        <w:rPr>
          <w:rStyle w:val="VerbatimChar"/>
        </w:rPr>
        <w:t xml:space="preserve">time_recorded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Mapping an alarm back to its exposure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Exposure.at_time</w:t>
      </w:r>
      <w:r>
        <w:rPr>
          <w:b/>
          <w:bCs/>
        </w:rPr>
        <w:t xml:space="preserve">.</w:t>
      </w:r>
      <w:r>
        <w:t xml:space="preserve"> </w:t>
      </w:r>
      <w:r>
        <w:t xml:space="preserve">A global alarm</w:t>
      </w:r>
      <w:r>
        <w:t xml:space="preserve"> </w:t>
      </w:r>
      <w:r>
        <w:t xml:space="preserve">carries a timestamp but no exposure id;</w:t>
      </w:r>
      <w:r>
        <w:t xml:space="preserve"> </w:t>
      </w:r>
      <w:r>
        <w:rPr>
          <w:rStyle w:val="VerbatimChar"/>
        </w:rPr>
        <w:t xml:space="preserve">Exposure.at_time(when)</w:t>
      </w:r>
      <w:r>
        <w:t xml:space="preserve"> </w:t>
      </w:r>
      <w:r>
        <w:t xml:space="preserve">is the</w:t>
      </w:r>
      <w:r>
        <w:t xml:space="preserve"> </w:t>
      </w:r>
      <w:r>
        <w:t xml:space="preserve">time-based inverse of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 </w:t>
      </w:r>
      <w:r>
        <w:t xml:space="preserve">— the exposure that was open at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(latest</w:t>
      </w:r>
      <w:r>
        <w:t xml:space="preserve"> </w:t>
      </w:r>
      <w:r>
        <w:rPr>
          <w:rStyle w:val="VerbatimChar"/>
        </w:rPr>
        <w:t xml:space="preserve">date_obs ≤ when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the exposure running when the alarm fired</w:t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Exposure.at_time(alarm_time)</w:t>
      </w:r>
      <w:r>
        <w:br/>
      </w:r>
      <w:r>
        <w:rPr>
          <w:rStyle w:val="NormalTok"/>
        </w:rPr>
        <w:t xml:space="preserve">in_window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exp.time_window[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alarm_time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exp.time_window[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 returned Exposure has its</w:t>
      </w:r>
      <w:r>
        <w:t xml:space="preserve"> 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primed, so pulling its columns (mount</w:t>
      </w:r>
      <w:r>
        <w:t xml:space="preserve"> </w:t>
      </w:r>
      <w:r>
        <w:t xml:space="preserve">pointing, etc.) costs no extra query. Together,</w:t>
      </w:r>
      <w:r>
        <w:t xml:space="preserve"> </w:t>
      </w:r>
      <w:r>
        <w:rPr>
          <w:rStyle w:val="VerbatimChar"/>
        </w:rPr>
        <w:t xml:space="preserve">find_alarms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Exposure.at_time</w:t>
      </w:r>
      <w:r>
        <w:t xml:space="preserve"> </w:t>
      </w:r>
      <w:r>
        <w:t xml:space="preserve">let a notebook go alarm → exposure → pointing without any hand-written SQL.</w:t>
      </w:r>
    </w:p>
    <w:bookmarkEnd w:id="27"/>
    <w:bookmarkStart w:id="28" w:name="offline-qa--reduction-row"/>
    <w:p>
      <w:pPr>
        <w:pStyle w:val="Heading3"/>
      </w:pPr>
      <w:r>
        <w:t xml:space="preserve">Offline QA / reduction row</w:t>
      </w:r>
    </w:p>
    <w:p>
      <w:pPr>
        <w:pStyle w:val="SourceCode"/>
      </w:pPr>
      <w:r>
        <w:rPr>
          <w:rStyle w:val="NormalTok"/>
        </w:rPr>
        <w:t xml:space="preserve">exp.redux_row     </w:t>
      </w:r>
      <w:r>
        <w:rPr>
          <w:rStyle w:val="CommentTok"/>
        </w:rPr>
        <w:t xml:space="preserve"># pandas Series from exposures-daily.csv, or None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 </w:t>
      </w:r>
      <w:r>
        <w:t xml:space="preserve">(not an exception) when the expid isn’t in the offline reduction table</w:t>
      </w:r>
      <w:r>
        <w:t xml:space="preserve"> </w:t>
      </w:r>
      <w:r>
        <w:t xml:space="preserve">yet — normal for calibration/engineering exposures, exposures taken very</w:t>
      </w:r>
      <w:r>
        <w:t xml:space="preserve"> </w:t>
      </w:r>
      <w:r>
        <w:t xml:space="preserve">recently, or a site with no redux pipeline at all (</w:t>
      </w:r>
      <w:r>
        <w:rPr>
          <w:rStyle w:val="VerbatimChar"/>
        </w:rPr>
        <w:t xml:space="preserve">Config.redux_root is None</w:t>
      </w:r>
      <w:r>
        <w:t xml:space="preserve">, e.g. KPNO — see</w:t>
      </w:r>
      <w:r>
        <w:t xml:space="preserve"> </w:t>
      </w:r>
      <w:hyperlink w:anchor="deployment-nersc-and-kpno">
        <w:r>
          <w:rPr>
            <w:rStyle w:val="Hyperlink"/>
          </w:rPr>
          <w:t xml:space="preserve">Deployment</w:t>
        </w:r>
      </w:hyperlink>
      <w:r>
        <w:t xml:space="preserve">). Backed by a</w:t>
      </w:r>
      <w:r>
        <w:t xml:space="preserve"> </w:t>
      </w:r>
      <w:r>
        <w:t xml:space="preserve">module-level cache shared across all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instances in the process;</w:t>
      </w:r>
      <w:r>
        <w:t xml:space="preserve"> </w:t>
      </w:r>
      <w:r>
        <w:t xml:space="preserve">see</w:t>
      </w:r>
      <w:r>
        <w:t xml:space="preserve"> </w:t>
      </w:r>
      <w:hyperlink w:anchor="caching-and-cost-model">
        <w:r>
          <w:rPr>
            <w:rStyle w:val="Hyperlink"/>
          </w:rPr>
          <w:t xml:space="preserve">Caching and cost model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exp.exposure_table_flags   </w:t>
      </w:r>
      <w:r>
        <w:rPr>
          <w:rStyle w:val="CommentTok"/>
        </w:rPr>
        <w:t xml:space="preserve"># dict or None</w:t>
      </w:r>
    </w:p>
    <w:p>
      <w:pPr>
        <w:pStyle w:val="FirstParagraph"/>
      </w:pPr>
      <w:r>
        <w:t xml:space="preserve">A second, unrelated offline source:</w:t>
      </w:r>
      <w:r>
        <w:t xml:space="preserve"> </w:t>
      </w:r>
      <w:r>
        <w:rPr>
          <w:rStyle w:val="VerbatimChar"/>
        </w:rPr>
        <w:t xml:space="preserve">redux/daily/exposure_tables/&lt;YYYYMM&gt;/exposure_table_&lt;night&gt;.csv</w:t>
      </w:r>
      <w:r>
        <w:t xml:space="preserve"> </w:t>
      </w:r>
      <w:r>
        <w:t xml:space="preserve">— one small CSV</w:t>
      </w:r>
      <w:r>
        <w:t xml:space="preserve"> </w:t>
      </w:r>
      <w:r>
        <w:rPr>
          <w:i/>
          <w:iCs/>
        </w:rPr>
        <w:t xml:space="preserve">per night</w:t>
      </w:r>
      <w:r>
        <w:t xml:space="preserve"> </w:t>
      </w:r>
      <w:r>
        <w:t xml:space="preserve">(not one big file like</w:t>
      </w:r>
      <w:r>
        <w:t xml:space="preserve"> </w:t>
      </w:r>
      <w:r>
        <w:rPr>
          <w:rStyle w:val="VerbatimChar"/>
        </w:rPr>
        <w:t xml:space="preserve">exposures-daily.csv</w:t>
      </w:r>
      <w:r>
        <w:t xml:space="preserve">),</w:t>
      </w:r>
      <w:r>
        <w:t xml:space="preserve"> </w:t>
      </w:r>
      <w:r>
        <w:t xml:space="preserve">from the pipeline’s own processing bookkeeping (</w:t>
      </w:r>
      <w:r>
        <w:rPr>
          <w:rStyle w:val="VerbatimChar"/>
        </w:rPr>
        <w:t xml:space="preserve">desispec.workflow.exptable</w:t>
      </w:r>
      <w:r>
        <w:t xml:space="preserve">).</w:t>
      </w:r>
      <w:r>
        <w:t xml:space="preserve"> </w:t>
      </w:r>
      <w:r>
        <w:t xml:space="preserve">It covers every exposure taken that night, including calibration frames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zero</w:t>
      </w:r>
      <w:r>
        <w:t xml:space="preserve">/</w:t>
      </w:r>
      <w:r>
        <w:rPr>
          <w:rStyle w:val="VerbatimChar"/>
        </w:rPr>
        <w:t xml:space="preserve">dark</w:t>
      </w:r>
      <w:r>
        <w:t xml:space="preserve">/</w:t>
      </w:r>
      <w:r>
        <w:rPr>
          <w:rStyle w:val="VerbatimChar"/>
        </w:rPr>
        <w:t xml:space="preserve">arc</w:t>
      </w:r>
      <w:r>
        <w:t xml:space="preserve">/</w:t>
      </w:r>
      <w:r>
        <w:rPr>
          <w:rStyle w:val="VerbatimChar"/>
        </w:rPr>
        <w:t xml:space="preserve">flat</w:t>
      </w:r>
      <w:r>
        <w:t xml:space="preserve">) that</w:t>
      </w:r>
      <w:r>
        <w:t xml:space="preserve"> </w:t>
      </w:r>
      <w:r>
        <w:rPr>
          <w:rStyle w:val="VerbatimChar"/>
        </w:rPr>
        <w:t xml:space="preserve">exposures-daily.csv</w:t>
      </w:r>
      <w:r>
        <w:t xml:space="preserve"> </w:t>
      </w:r>
      <w:r>
        <w:t xml:space="preserve">doesn’t include at all.</w:t>
      </w:r>
    </w:p>
    <w:p>
      <w:pPr>
        <w:pStyle w:val="BodyText"/>
      </w:pPr>
      <w:r>
        <w:rPr>
          <w:rStyle w:val="VerbatimChar"/>
        </w:rPr>
        <w:t xml:space="preserve">exposure_table_flags</w:t>
      </w:r>
      <w:r>
        <w:t xml:space="preserve"> </w:t>
      </w:r>
      <w:r>
        <w:t xml:space="preserve">returns only the fields that add real information</w:t>
      </w:r>
      <w:r>
        <w:t xml:space="preserve"> </w:t>
      </w:r>
      <w:r>
        <w:t xml:space="preserve">beyond</w:t>
      </w:r>
      <w:r>
        <w:t xml:space="preserve"> </w:t>
      </w:r>
      <w:r>
        <w:rPr>
          <w:rStyle w:val="VerbatimChar"/>
        </w:rPr>
        <w:t xml:space="preserve">redux_row</w:t>
      </w:r>
      <w:r>
        <w:t xml:space="preserve">/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— everything else in that CSV (</w:t>
      </w:r>
      <w:r>
        <w:rPr>
          <w:rStyle w:val="VerbatimChar"/>
        </w:rPr>
        <w:t xml:space="preserve">EXPTIME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AIRMASS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TILEID</w:t>
      </w:r>
      <w:r>
        <w:t xml:space="preserve">, …) duplicates what’s already available elsewhere: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how far the pipeline processed this exposure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'LASTSTEP'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which cameras exist, as a compact encoding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'CAMWORD'</w:t>
      </w:r>
      <w:r>
        <w:rPr>
          <w:rStyle w:val="NormalTok"/>
        </w:rPr>
        <w:t xml:space="preserve">:    </w:t>
      </w:r>
      <w:r>
        <w:rPr>
          <w:rStyle w:val="StringTok"/>
        </w:rPr>
        <w:t xml:space="preserve">'a0123456789'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'BADCAMWORD'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which cameras are excluded (None = none)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excluded '{camera}{petal}{amp}' entries (None = none)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'BADAMPS'</w:t>
      </w:r>
      <w:r>
        <w:rPr>
          <w:rStyle w:val="NormalTok"/>
        </w:rPr>
        <w:t xml:space="preserve">: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'EXPFLAG'</w:t>
      </w:r>
      <w:r>
        <w:rPr>
          <w:rStyle w:val="NormalTok"/>
        </w:rPr>
        <w:t xml:space="preserve">:    [</w:t>
      </w:r>
      <w:r>
        <w:rPr>
          <w:rStyle w:val="StringTok"/>
        </w:rPr>
        <w:t xml:space="preserve">'low_sn'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quality flags (see below)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which header fields were corrected, and to what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'HEADERERR'</w:t>
      </w:r>
      <w:r>
        <w:rPr>
          <w:rStyle w:val="NormalTok"/>
        </w:rPr>
        <w:t xml:space="preserve">:  [],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LASTSTEP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CAMWORD</w:t>
      </w:r>
      <w:r>
        <w:t xml:space="preserve">/</w:t>
      </w:r>
      <w:r>
        <w:rPr>
          <w:rStyle w:val="VerbatimChar"/>
        </w:rPr>
        <w:t xml:space="preserve">BADCAMWORD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BADAMPS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EXPFLAG</w:t>
      </w:r>
      <w:r>
        <w:t xml:space="preserve"> </w:t>
      </w:r>
      <w:r>
        <w:t xml:space="preserve">are all</w:t>
      </w:r>
      <w:r>
        <w:t xml:space="preserve"> </w:t>
      </w:r>
      <w:r>
        <w:t xml:space="preserve">closed/enumerated vocabularies defined by</w:t>
      </w:r>
      <w:r>
        <w:t xml:space="preserve"> </w:t>
      </w:r>
      <w:r>
        <w:rPr>
          <w:rStyle w:val="VerbatimChar"/>
        </w:rPr>
        <w:t xml:space="preserve">desispec.workflow.exptable</w:t>
      </w:r>
      <w:r>
        <w:t xml:space="preserve"> </w:t>
      </w:r>
      <w:r>
        <w:t xml:space="preserve">on</w:t>
      </w:r>
      <w:r>
        <w:t xml:space="preserve"> </w:t>
      </w:r>
      <w:r>
        <w:t xml:space="preserve">the installed pipeline (verified against that source, not assumed):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LASTSTEP</w:t>
      </w:r>
      <w:r>
        <w:t xml:space="preserve"> </w:t>
      </w:r>
      <w:r>
        <w:t xml:space="preserve">— one of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skysub</w:t>
      </w:r>
      <w:r>
        <w:t xml:space="preserve">,</w:t>
      </w:r>
      <w:r>
        <w:t xml:space="preserve"> </w:t>
      </w:r>
      <w:r>
        <w:rPr>
          <w:rStyle w:val="VerbatimChar"/>
        </w:rPr>
        <w:t xml:space="preserve">stdstarfit</w:t>
      </w:r>
      <w:r>
        <w:t xml:space="preserve">,</w:t>
      </w:r>
      <w:r>
        <w:t xml:space="preserve"> </w:t>
      </w:r>
      <w:r>
        <w:rPr>
          <w:rStyle w:val="VerbatimChar"/>
        </w:rPr>
        <w:t xml:space="preserve">fluxcal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get_last_step_options()</w:t>
      </w:r>
      <w:r>
        <w:t xml:space="preserve">). How far the pipeline processed this exposure,</w:t>
      </w:r>
      <w:r>
        <w:t xml:space="preserve"> </w:t>
      </w:r>
      <w:r>
        <w:t xml:space="preserve">inclusive of the named step.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CAMWORD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BADCAMWORD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desispec.io.util.create_camword</w:t>
      </w:r>
      <w:r>
        <w:t xml:space="preserve">/</w:t>
      </w:r>
      <w:r>
        <w:rPr>
          <w:rStyle w:val="VerbatimChar"/>
        </w:rPr>
        <w:t xml:space="preserve">decode_camword</w:t>
      </w:r>
      <w:r>
        <w:t xml:space="preserve">’s</w:t>
      </w:r>
      <w:r>
        <w:t xml:space="preserve"> </w:t>
      </w:r>
      <w:r>
        <w:t xml:space="preserve">encoding: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+ spectrograph numbers means all 3 cameras (b/r/z) present</w:t>
      </w:r>
      <w:r>
        <w:t xml:space="preserve"> </w:t>
      </w:r>
      <w:r>
        <w:t xml:space="preserve">for those spectrographs; e.g. </w:t>
      </w:r>
      <w:r>
        <w:rPr>
          <w:rStyle w:val="VerbatimChar"/>
        </w:rPr>
        <w:t xml:space="preserve">a01234678b59z9</w:t>
      </w:r>
      <w:r>
        <w:t xml:space="preserve"> </w:t>
      </w:r>
      <w:r>
        <w:t xml:space="preserve">means spectrographs</w:t>
      </w:r>
      <w:r>
        <w:t xml:space="preserve"> </w:t>
      </w:r>
      <w:r>
        <w:t xml:space="preserve">0,1,2,4,6,7,8 fully present, plus just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for 5/9 and just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for 9.</w:t>
      </w:r>
      <w:r>
        <w:t xml:space="preserve"> </w:t>
      </w:r>
      <w:r>
        <w:rPr>
          <w:rStyle w:val="VerbatimChar"/>
        </w:rPr>
        <w:t xml:space="preserve">BADCAMWORD</w:t>
      </w:r>
      <w:r>
        <w:t xml:space="preserve"> </w:t>
      </w:r>
      <w:r>
        <w:t xml:space="preserve">uses the same encoding for cameras to</w:t>
      </w:r>
      <w:r>
        <w:t xml:space="preserve"> </w:t>
      </w:r>
      <w:r>
        <w:rPr>
          <w:i/>
          <w:iCs/>
        </w:rPr>
        <w:t xml:space="preserve">exclude</w:t>
      </w:r>
      <w:r>
        <w:t xml:space="preserve">.</w:t>
      </w:r>
      <w:r>
        <w:t xml:space="preserve"> </w:t>
      </w:r>
      <w:r>
        <w:rPr>
          <w:rStyle w:val="VerbatimChar"/>
        </w:rPr>
        <w:t xml:space="preserve">Exposure.paths.cframe(...)</w:t>
      </w:r>
      <w:r>
        <w:t xml:space="preserve">/</w:t>
      </w:r>
      <w:r>
        <w:rPr>
          <w:rStyle w:val="VerbatimChar"/>
        </w:rPr>
        <w:t xml:space="preserve">cframe_path</w:t>
      </w:r>
      <w:r>
        <w:t xml:space="preserve">/etc. don’t consult this — it’s</w:t>
      </w:r>
      <w:r>
        <w:t xml:space="preserve"> </w:t>
      </w:r>
      <w:r>
        <w:t xml:space="preserve">informational, for deciding whether to trust/skip a camera’s data.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BADAMPS</w:t>
      </w:r>
      <w:r>
        <w:t xml:space="preserve"> </w:t>
      </w:r>
      <w:r>
        <w:t xml:space="preserve">— comma-separated</w:t>
      </w:r>
      <w:r>
        <w:t xml:space="preserve"> </w:t>
      </w:r>
      <w:r>
        <w:rPr>
          <w:rStyle w:val="VerbatimChar"/>
        </w:rPr>
        <w:t xml:space="preserve">{camera}{petal}{amp}</w:t>
      </w:r>
      <w:r>
        <w:t xml:space="preserve"> </w:t>
      </w:r>
      <w:r>
        <w:t xml:space="preserve">entries, e.g.</w:t>
      </w:r>
      <w:r>
        <w:t xml:space="preserve"> </w:t>
      </w:r>
      <w:r>
        <w:rPr>
          <w:rStyle w:val="VerbatimChar"/>
        </w:rPr>
        <w:t xml:space="preserve">'b7D,z8A'</w:t>
      </w:r>
      <w:r>
        <w:t xml:space="preserve"> </w:t>
      </w:r>
      <w:r>
        <w:t xml:space="preserve">(petal = spectrograph number 0–9, amp = CCD quadrant A–D).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EXPFLAG</w:t>
      </w:r>
      <w:r>
        <w:t xml:space="preserve"> </w:t>
      </w:r>
      <w:r>
        <w:t xml:space="preserve">— a list of zero or more flags from a fixed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get_exposure_flags()</w:t>
      </w:r>
      <w:r>
        <w:t xml:space="preserve">):</w:t>
      </w:r>
      <w:r>
        <w:t xml:space="preserve"> </w:t>
      </w:r>
      <w:r>
        <w:rPr>
          <w:rStyle w:val="VerbatimChar"/>
        </w:rPr>
        <w:t xml:space="preserve">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extra_cal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low_flux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low_sn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misconfig_cal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misconfig_petal</w:t>
      </w:r>
      <w:r>
        <w:t xml:space="preserve">,</w:t>
      </w:r>
      <w:r>
        <w:t xml:space="preserve"> </w:t>
      </w:r>
      <w:r>
        <w:rPr>
          <w:rStyle w:val="VerbatimChar"/>
        </w:rPr>
        <w:t xml:space="preserve">off_target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no_stdstars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junk</w:t>
      </w:r>
      <w:r>
        <w:t xml:space="preserve">,</w:t>
      </w:r>
      <w:r>
        <w:t xml:space="preserve"> </w:t>
      </w:r>
      <w:r>
        <w:rPr>
          <w:rStyle w:val="VerbatimChar"/>
        </w:rPr>
        <w:t xml:space="preserve">bad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HEADERERR</w:t>
      </w:r>
      <w:r>
        <w:t xml:space="preserve"> </w:t>
      </w:r>
      <w:r>
        <w:t xml:space="preserve">— a list of</w:t>
      </w:r>
      <w:r>
        <w:t xml:space="preserve"> </w:t>
      </w:r>
      <w:r>
        <w:rPr>
          <w:rStyle w:val="VerbatimChar"/>
        </w:rPr>
        <w:t xml:space="preserve">key:-&gt;value</w:t>
      </w:r>
      <w:r>
        <w:t xml:space="preserve"> </w:t>
      </w:r>
      <w:r>
        <w:t xml:space="preserve">corrections applied to this</w:t>
      </w:r>
      <w:r>
        <w:t xml:space="preserve"> </w:t>
      </w:r>
      <w:r>
        <w:t xml:space="preserve">exposure’s metadata (e.g. </w:t>
      </w:r>
      <w:r>
        <w:rPr>
          <w:rStyle w:val="VerbatimChar"/>
        </w:rPr>
        <w:t xml:space="preserve">['SEQTOT:-&gt;1']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SEQTOT</w:t>
      </w:r>
      <w:r>
        <w:t xml:space="preserve"> </w:t>
      </w:r>
      <w:r>
        <w:t xml:space="preserve">was corrected to 1).</w:t>
      </w:r>
    </w:p>
    <w:p>
      <w:pPr>
        <w:pStyle w:val="FirstParagraph"/>
      </w:pPr>
      <w:r>
        <w:rPr>
          <w:rStyle w:val="VerbatimChar"/>
        </w:rPr>
        <w:t xml:space="preserve">EXPFLAG</w:t>
      </w:r>
      <w:r>
        <w:t xml:space="preserve">/</w:t>
      </w:r>
      <w:r>
        <w:rPr>
          <w:rStyle w:val="VerbatimChar"/>
        </w:rPr>
        <w:t xml:space="preserve">HEADERERR</w:t>
      </w:r>
      <w:r>
        <w:t xml:space="preserve"> </w:t>
      </w:r>
      <w:r>
        <w:t xml:space="preserve">are parsed from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‘s own on-disk convention:</w:t>
      </w:r>
      <w:r>
        <w:t xml:space="preserve"> </w:t>
      </w:r>
      <w:r>
        <w:t xml:space="preserve">entries joined by</w:t>
      </w:r>
      <w:r>
        <w:t xml:space="preserve"> </w:t>
      </w:r>
      <w:r>
        <w:rPr>
          <w:rStyle w:val="VerbatimChar"/>
        </w:rPr>
        <w:t xml:space="preserve">'|'</w:t>
      </w:r>
      <w:r>
        <w:t xml:space="preserve"> </w:t>
      </w:r>
      <w:r>
        <w:t xml:space="preserve">with a trailing</w:t>
      </w:r>
      <w:r>
        <w:t xml:space="preserve"> </w:t>
      </w:r>
      <w:r>
        <w:rPr>
          <w:rStyle w:val="VerbatimChar"/>
        </w:rPr>
        <w:t xml:space="preserve">'|'</w:t>
      </w:r>
      <w:r>
        <w:t xml:space="preserve">, where a bare</w:t>
      </w:r>
      <w:r>
        <w:t xml:space="preserve"> </w:t>
      </w:r>
      <w:r>
        <w:rPr>
          <w:rStyle w:val="VerbatimChar"/>
        </w:rPr>
        <w:t xml:space="preserve">'|'</w:t>
      </w:r>
      <w:r>
        <w:t xml:space="preserve"> </w:t>
      </w:r>
      <w:r>
        <w:t xml:space="preserve">means</w:t>
      </w:r>
      <w:r>
        <w:t xml:space="preserve"> </w:t>
      </w:r>
      <w:r>
        <w:t xml:space="preserve">“no</w:t>
      </w:r>
      <w:r>
        <w:t xml:space="preserve"> </w:t>
      </w:r>
      <w:r>
        <w:t xml:space="preserve">entries”</w:t>
      </w:r>
      <w:r>
        <w:t xml:space="preserve"> </w:t>
      </w:r>
      <w:r>
        <w:t xml:space="preserve">(confirmed against real rows, not assumed — a naive</w:t>
      </w:r>
      <w:r>
        <w:t xml:space="preserve"> </w:t>
      </w:r>
      <w:r>
        <w:rPr>
          <w:rStyle w:val="VerbatimChar"/>
        </w:rPr>
        <w:t xml:space="preserve">.split('|')</w:t>
      </w:r>
      <w:r>
        <w:t xml:space="preserve"> </w:t>
      </w:r>
      <w:r>
        <w:t xml:space="preserve">would misread that as one empty-string entry).</w:t>
      </w:r>
      <w:r>
        <w:t xml:space="preserve"> </w:t>
      </w:r>
      <w:r>
        <w:rPr>
          <w:rStyle w:val="VerbatimChar"/>
        </w:rPr>
        <w:t xml:space="preserve">BADCAMWORD</w:t>
      </w:r>
      <w:r>
        <w:t xml:space="preserve">/</w:t>
      </w:r>
      <w:r>
        <w:rPr>
          <w:rStyle w:val="VerbatimChar"/>
        </w:rPr>
        <w:t xml:space="preserve">BADAMPS</w:t>
      </w:r>
      <w:r>
        <w:t xml:space="preserve"> </w:t>
      </w:r>
      <w:r>
        <w:t xml:space="preserve">are</w:t>
      </w:r>
      <w:r>
        <w:t xml:space="preserve"> </w:t>
      </w:r>
      <w:r>
        <w:t xml:space="preserve">normalized from pandas’</w:t>
      </w:r>
      <w:r>
        <w:t xml:space="preserve"> </w:t>
      </w:r>
      <w:r>
        <w:t xml:space="preserve">NaN-for-a-blank-CSV-cell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bool(float('nan'))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 Python, so leaving a blank field as NaN would make</w:t>
      </w:r>
      <w:r>
        <w:t xml:space="preserve"> </w:t>
      </w:r>
      <w:r>
        <w:rPr>
          <w:rStyle w:val="VerbatimChar"/>
        </w:rPr>
        <w:t xml:space="preserve">if flags['BADCAMWORD']:</w:t>
      </w:r>
      <w:r>
        <w:t xml:space="preserve"> </w:t>
      </w:r>
      <w:r>
        <w:t xml:space="preserve">silently misread</w:t>
      </w:r>
      <w:r>
        <w:t xml:space="preserve"> </w:t>
      </w:r>
      <w:r>
        <w:t xml:space="preserve">“no bad cameras”</w:t>
      </w:r>
      <w:r>
        <w:t xml:space="preserve"> </w:t>
      </w:r>
      <w:r>
        <w:t xml:space="preserve">as</w:t>
      </w:r>
      <w:r>
        <w:t xml:space="preserve"> </w:t>
      </w:r>
      <w:r>
        <w:t xml:space="preserve">“there is one.”</w:t>
      </w:r>
    </w:p>
    <w:p>
      <w:pPr>
        <w:pStyle w:val="BodyText"/>
      </w:pPr>
      <w:r>
        <w:rPr>
          <w:rStyle w:val="VerbatimChar"/>
          <w:b/>
          <w:bCs/>
        </w:rPr>
        <w:t xml:space="preserve">COMMENTS</w:t>
      </w:r>
      <w:r>
        <w:rPr>
          <w:b/>
          <w:bCs/>
        </w:rPr>
        <w:t xml:space="preserve"> </w:t>
      </w:r>
      <w:r>
        <w:rPr>
          <w:b/>
          <w:bCs/>
        </w:rPr>
        <w:t xml:space="preserve">is deliberately excluded.</w:t>
      </w:r>
      <w:r>
        <w:t xml:space="preserve"> </w:t>
      </w:r>
      <w:r>
        <w:t xml:space="preserve">Per the pipeline’s own source</w:t>
      </w:r>
      <w:r>
        <w:t xml:space="preserve"> </w:t>
      </w:r>
      <w:r>
        <w:t xml:space="preserve">comment:</w:t>
      </w:r>
      <w:r>
        <w:t xml:space="preserve"> </w:t>
      </w:r>
      <w:r>
        <w:rPr>
          <w:i/>
          <w:iCs/>
        </w:rPr>
        <w:t xml:space="preserve">“These are not used by the workflow but useful for humans to put</w:t>
      </w:r>
      <w:r>
        <w:rPr>
          <w:i/>
          <w:iCs/>
        </w:rPr>
        <w:t xml:space="preserve"> </w:t>
      </w:r>
      <w:r>
        <w:rPr>
          <w:i/>
          <w:iCs/>
        </w:rPr>
        <w:t xml:space="preserve">notes for other humans.”</w:t>
      </w:r>
      <w:r>
        <w:t xml:space="preserve"> </w:t>
      </w:r>
      <w:r>
        <w:t xml:space="preserve">Free-form text (e.g. </w:t>
      </w:r>
      <w:r>
        <w:rPr>
          <w:rStyle w:val="VerbatimChar"/>
        </w:rPr>
        <w:t xml:space="preserve">'efftime=8.2s lt 20.0'</w:t>
      </w:r>
      <w:r>
        <w:t xml:space="preserve"> </w:t>
      </w:r>
      <w:r>
        <w:t xml:space="preserve">explaining a</w:t>
      </w:r>
      <w:r>
        <w:t xml:space="preserve"> </w:t>
      </w:r>
      <w:r>
        <w:rPr>
          <w:rStyle w:val="VerbatimChar"/>
        </w:rPr>
        <w:t xml:space="preserve">low_sn</w:t>
      </w:r>
      <w:r>
        <w:t xml:space="preserve"> </w:t>
      </w:r>
      <w:r>
        <w:t xml:space="preserve">flag) — not a structured field worth building</w:t>
      </w:r>
      <w:r>
        <w:t xml:space="preserve"> </w:t>
      </w:r>
      <w:r>
        <w:t xml:space="preserve">filtering around. Not currently exposed at all, even as a pass-through.</w:t>
      </w:r>
    </w:p>
    <w:p>
      <w:pPr>
        <w:pStyle w:val="BodyText"/>
      </w:pPr>
      <w:r>
        <w:rPr>
          <w:rStyle w:val="VerbatimChar"/>
        </w:rPr>
        <w:t xml:space="preserve">None</w:t>
      </w:r>
      <w:r>
        <w:t xml:space="preserve"> </w:t>
      </w:r>
      <w:r>
        <w:t xml:space="preserve">(not an exception) if this site has no redux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Config.redux_root is None</w:t>
      </w:r>
      <w:r>
        <w:t xml:space="preserve">), this night has no</w:t>
      </w:r>
      <w:r>
        <w:t xml:space="preserve"> </w:t>
      </w:r>
      <w:r>
        <w:rPr>
          <w:rStyle w:val="VerbatimChar"/>
        </w:rPr>
        <w:t xml:space="preserve">exposure_table</w:t>
      </w:r>
      <w:r>
        <w:t xml:space="preserve"> </w:t>
      </w:r>
      <w:r>
        <w:t xml:space="preserve">file yet</w:t>
      </w:r>
      <w:r>
        <w:t xml:space="preserve"> </w:t>
      </w:r>
      <w:r>
        <w:t xml:space="preserve">(e.g. too recent), or this expid isn’t in it. Cached per instance like</w:t>
      </w:r>
      <w:r>
        <w:t xml:space="preserve"> </w:t>
      </w:r>
      <w:r>
        <w:rPr>
          <w:rStyle w:val="VerbatimChar"/>
        </w:rPr>
        <w:t xml:space="preserve">redux_row</w:t>
      </w:r>
      <w:r>
        <w:t xml:space="preserve">.</w:t>
      </w:r>
    </w:p>
    <w:bookmarkEnd w:id="28"/>
    <w:bookmarkStart w:id="29" w:name="offline-per-camera-spectra-cframe"/>
    <w:p>
      <w:pPr>
        <w:pStyle w:val="Heading3"/>
      </w:pPr>
      <w:r>
        <w:t xml:space="preserve">Offline per-camera spectra (cframe)</w:t>
      </w:r>
    </w:p>
    <w:p>
      <w:pPr>
        <w:pStyle w:val="FirstParagraph"/>
      </w:pPr>
      <w:r>
        <w:t xml:space="preserve">For occasional special studies (e.g. per-fiber flux/SNR checks like</w:t>
      </w:r>
      <w:r>
        <w:t xml:space="preserve"> </w:t>
      </w:r>
      <w:r>
        <w:rPr>
          <w:rStyle w:val="VerbatimChar"/>
        </w:rPr>
        <w:t xml:space="preserve">~/Notebooks/linphi_splitflux.ipynb</w:t>
      </w:r>
      <w:r>
        <w:t xml:space="preserve">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routine per-exposure</w:t>
      </w:r>
      <w:r>
        <w:t xml:space="preserve"> </w:t>
      </w:r>
      <w:r>
        <w:t xml:space="preserve">use, so these are deliberately plain methods rather than</w:t>
      </w:r>
      <w:r>
        <w:t xml:space="preserve"> </w:t>
      </w:r>
      <w:r>
        <w:rPr>
          <w:rStyle w:val="VerbatimChar"/>
        </w:rPr>
        <w:t xml:space="preserve">cached_property</w:t>
      </w:r>
      <w:r>
        <w:t xml:space="preserve">:</w:t>
      </w:r>
      <w:r>
        <w:t xml:space="preserve"> </w:t>
      </w:r>
      <w:r>
        <w:t xml:space="preserve">there are 30 cframe files per exposure (one per camera —</w:t>
      </w:r>
      <w:r>
        <w:t xml:space="preserve"> </w:t>
      </w:r>
      <w:r>
        <w:rPr>
          <w:rStyle w:val="VerbatimChar"/>
        </w:rPr>
        <w:t xml:space="preserve">b0</w:t>
      </w:r>
      <w:r>
        <w:t xml:space="preserve">–</w:t>
      </w:r>
      <w:r>
        <w:rPr>
          <w:rStyle w:val="VerbatimChar"/>
        </w:rPr>
        <w:t xml:space="preserve">b9</w:t>
      </w:r>
      <w:r>
        <w:t xml:space="preserve">,</w:t>
      </w:r>
      <w:r>
        <w:t xml:space="preserve"> </w:t>
      </w:r>
      <w:r>
        <w:rPr>
          <w:rStyle w:val="VerbatimChar"/>
        </w:rPr>
        <w:t xml:space="preserve">r0</w:t>
      </w:r>
      <w:r>
        <w:t xml:space="preserve">–</w:t>
      </w:r>
      <w:r>
        <w:rPr>
          <w:rStyle w:val="VerbatimChar"/>
        </w:rPr>
        <w:t xml:space="preserve">r9</w:t>
      </w:r>
      <w:r>
        <w:t xml:space="preserve">,</w:t>
      </w:r>
      <w:r>
        <w:t xml:space="preserve"> </w:t>
      </w:r>
      <w:r>
        <w:rPr>
          <w:rStyle w:val="VerbatimChar"/>
        </w:rPr>
        <w:t xml:space="preserve">z0</w:t>
      </w:r>
      <w:r>
        <w:t xml:space="preserve">–</w:t>
      </w:r>
      <w:r>
        <w:rPr>
          <w:rStyle w:val="VerbatimChar"/>
        </w:rPr>
        <w:t xml:space="preserve">z9</w:t>
      </w:r>
      <w:r>
        <w:t xml:space="preserve">), each tens of MB. Nothing here is ever touched by</w:t>
      </w:r>
      <w:r>
        <w:t xml:space="preserve"> </w:t>
      </w:r>
      <w:r>
        <w:rPr>
          <w:rStyle w:val="VerbatimChar"/>
        </w:rPr>
        <w:t xml:space="preserve">repr()</w:t>
      </w:r>
      <w:r>
        <w:t xml:space="preserve">/</w:t>
      </w:r>
      <w:r>
        <w:rPr>
          <w:rStyle w:val="VerbatimChar"/>
        </w:rPr>
        <w:t xml:space="preserve">summary()</w:t>
      </w:r>
      <w:r>
        <w:t xml:space="preserve">. Each is cached per camera after first read, so</w:t>
      </w:r>
      <w:r>
        <w:t xml:space="preserve"> </w:t>
      </w:r>
      <w:r>
        <w:t xml:space="preserve">repeated calls for the same camera cost nothing.</w:t>
      </w:r>
    </w:p>
    <w:p>
      <w:pPr>
        <w:pStyle w:val="SourceCode"/>
      </w:pPr>
      <w:r>
        <w:rPr>
          <w:rStyle w:val="NormalTok"/>
        </w:rPr>
        <w:t xml:space="preserve">exp.cframe_path(camera)  </w:t>
      </w:r>
      <w:r>
        <w:rPr>
          <w:rStyle w:val="CommentTok"/>
        </w:rPr>
        <w:t xml:space="preserve"># Path to cframe-&lt;camera&gt;-&lt;expid&gt;.fits.gz</w:t>
      </w:r>
      <w:r>
        <w:br/>
      </w:r>
      <w:r>
        <w:rPr>
          <w:rStyle w:val="CommentTok"/>
        </w:rPr>
        <w:t xml:space="preserve"># FIBERMAP table: targeting/positioning, 500 rows</w:t>
      </w:r>
      <w:r>
        <w:br/>
      </w:r>
      <w:r>
        <w:rPr>
          <w:rStyle w:val="NormalTok"/>
        </w:rPr>
        <w:t xml:space="preserve">exp.cframe_fibermap(camera)</w:t>
      </w:r>
      <w:r>
        <w:br/>
      </w:r>
      <w:r>
        <w:rPr>
          <w:rStyle w:val="CommentTok"/>
        </w:rPr>
        <w:t xml:space="preserve"># SCORES table: per-fiber flux/SNR summary, 500 rows</w:t>
      </w:r>
      <w:r>
        <w:br/>
      </w:r>
      <w:r>
        <w:rPr>
          <w:rStyle w:val="NormalTok"/>
        </w:rPr>
        <w:t xml:space="preserve">exp.cframe_scores(camera)</w:t>
      </w:r>
      <w:r>
        <w:br/>
      </w:r>
      <w:r>
        <w:rPr>
          <w:rStyle w:val="CommentTok"/>
        </w:rPr>
        <w:t xml:space="preserve"># FIBERMAP + SCORES combined, indexed by (PETAL_LOC, DEVICE_LOC)</w:t>
      </w:r>
      <w:r>
        <w:br/>
      </w:r>
      <w:r>
        <w:rPr>
          <w:rStyle w:val="NormalTok"/>
        </w:rPr>
        <w:t xml:space="preserve">exp.cframe_table(camera)</w:t>
      </w:r>
      <w:r>
        <w:br/>
      </w:r>
      <w:r>
        <w:rPr>
          <w:rStyle w:val="CommentTok"/>
        </w:rPr>
        <w:t xml:space="preserve"># Several cameras at once, read in parallel (see Performance below)</w:t>
      </w:r>
      <w:r>
        <w:br/>
      </w:r>
      <w:r>
        <w:rPr>
          <w:rStyle w:val="NormalTok"/>
        </w:rPr>
        <w:t xml:space="preserve">exp.cframe_tables(cameras)</w:t>
      </w:r>
    </w:p>
    <w:p>
      <w:pPr>
        <w:pStyle w:val="FirstParagraph"/>
      </w:pPr>
      <w:r>
        <w:t xml:space="preserve">A cframe file has 8 extensions:</w:t>
      </w:r>
      <w:r>
        <w:t xml:space="preserve"> </w:t>
      </w:r>
      <w:r>
        <w:rPr>
          <w:rStyle w:val="VerbatimChar"/>
        </w:rPr>
        <w:t xml:space="preserve">FLUX</w:t>
      </w:r>
      <w:r>
        <w:t xml:space="preserve">/</w:t>
      </w:r>
      <w:r>
        <w:rPr>
          <w:rStyle w:val="VerbatimChar"/>
        </w:rPr>
        <w:t xml:space="preserve">IVAR</w:t>
      </w:r>
      <w:r>
        <w:t xml:space="preserve">/</w:t>
      </w:r>
      <w:r>
        <w:rPr>
          <w:rStyle w:val="VerbatimChar"/>
        </w:rPr>
        <w:t xml:space="preserve">MASK</w:t>
      </w:r>
      <w:r>
        <w:t xml:space="preserve">/</w:t>
      </w:r>
      <w:r>
        <w:rPr>
          <w:rStyle w:val="VerbatimChar"/>
        </w:rPr>
        <w:t xml:space="preserve">CHI2PIX</w:t>
      </w:r>
      <w:r>
        <w:t xml:space="preserve"> </w:t>
      </w:r>
      <w:r>
        <w:t xml:space="preserve">(per-fiber</w:t>
      </w:r>
      <w:r>
        <w:t xml:space="preserve"> </w:t>
      </w:r>
      <w:r>
        <w:t xml:space="preserve">per-wavelength-pixel arrays,</w:t>
      </w:r>
      <w:r>
        <w:t xml:space="preserve"> </w:t>
      </w:r>
      <w:r>
        <w:rPr>
          <w:rStyle w:val="VerbatimChar"/>
        </w:rPr>
        <w:t xml:space="preserve">[500, npix]</w:t>
      </w:r>
      <w:r>
        <w:t xml:space="preserve">),</w:t>
      </w:r>
      <w:r>
        <w:t xml:space="preserve"> </w:t>
      </w:r>
      <w:r>
        <w:rPr>
          <w:rStyle w:val="VerbatimChar"/>
        </w:rPr>
        <w:t xml:space="preserve">WAVELENGTH</w:t>
      </w:r>
      <w:r>
        <w:t xml:space="preserve"> </w:t>
      </w:r>
      <w:r>
        <w:t xml:space="preserve">(shared 1D grid),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[500, 11, npix]</w:t>
      </w:r>
      <w:r>
        <w:t xml:space="preserve">), and the two table extensions above. Only</w:t>
      </w:r>
      <w:r>
        <w:t xml:space="preserve"> </w:t>
      </w:r>
      <w:r>
        <w:t xml:space="preserve">the tables are wrapped here — the pixel arrays aren’t, since this project is</w:t>
      </w:r>
      <w:r>
        <w:t xml:space="preserve"> </w:t>
      </w:r>
      <w:r>
        <w:t xml:space="preserve">about telemetry/metadata correlation, not spectral extraction itself.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cframe_table(camera)</w:t>
      </w:r>
      <w:r>
        <w:t xml:space="preserve"> </w:t>
      </w:r>
      <w:r>
        <w:t xml:space="preserve">reads both</w:t>
      </w:r>
      <w:r>
        <w:t xml:space="preserve"> </w:t>
      </w:r>
      <w:r>
        <w:rPr>
          <w:rStyle w:val="VerbatimChar"/>
        </w:rPr>
        <w:t xml:space="preserve">FIBERMAP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from a single file open when neither is already cached, avoiding the two</w:t>
      </w:r>
      <w:r>
        <w:t xml:space="preserve"> </w:t>
      </w:r>
      <w:r>
        <w:t xml:space="preserve">separate opens that calling</w:t>
      </w:r>
      <w:r>
        <w:t xml:space="preserve"> </w:t>
      </w:r>
      <w:r>
        <w:rPr>
          <w:rStyle w:val="VerbatimChar"/>
        </w:rPr>
        <w:t xml:space="preserve">cframe_fibermap</w:t>
      </w:r>
      <w:r>
        <w:t xml:space="preserve">/</w:t>
      </w:r>
      <w:r>
        <w:rPr>
          <w:rStyle w:val="VerbatimChar"/>
        </w:rPr>
        <w:t xml:space="preserve">cframe_scores</w:t>
      </w:r>
      <w:r>
        <w:t xml:space="preserve"> </w:t>
      </w:r>
      <w:r>
        <w:t xml:space="preserve">independently</w:t>
      </w:r>
      <w:r>
        <w:t xml:space="preserve"> </w:t>
      </w:r>
      <w:r>
        <w:t xml:space="preserve">would each pay (gzip decompression gets re-paid on every open, not cached</w:t>
      </w:r>
      <w:r>
        <w:t xml:space="preserve"> </w:t>
      </w:r>
      <w:r>
        <w:t xml:space="preserve">across opens within the same process). A controlled A/B measurement (using</w:t>
      </w:r>
      <w:r>
        <w:t xml:space="preserve"> </w:t>
      </w:r>
      <w:r>
        <w:t xml:space="preserve">different camera files per method, so neither side gets an unfair OS</w:t>
      </w:r>
      <w:r>
        <w:t xml:space="preserve"> </w:t>
      </w:r>
      <w:r>
        <w:t xml:space="preserve">page-cache warm-up from the other) found one combined open ~30% faster on</w:t>
      </w:r>
      <w:r>
        <w:t xml:space="preserve"> </w:t>
      </w:r>
      <w:r>
        <w:t xml:space="preserve">average than two separate opens for real cframe files — a real but modest</w:t>
      </w:r>
      <w:r>
        <w:t xml:space="preserve"> </w:t>
      </w:r>
      <w:r>
        <w:t xml:space="preserve">win, since gzip/CFS I/O dominates either way. Both individual caches still</w:t>
      </w:r>
      <w:r>
        <w:t xml:space="preserve"> </w:t>
      </w:r>
      <w:r>
        <w:t xml:space="preserve">get populated from that one combined read, so a later standalone</w:t>
      </w:r>
      <w:r>
        <w:t xml:space="preserve"> </w:t>
      </w:r>
      <w:r>
        <w:rPr>
          <w:rStyle w:val="VerbatimChar"/>
        </w:rPr>
        <w:t xml:space="preserve">cframe_fibermap</w:t>
      </w:r>
      <w:r>
        <w:t xml:space="preserve">/</w:t>
      </w:r>
      <w:r>
        <w:rPr>
          <w:rStyle w:val="VerbatimChar"/>
        </w:rPr>
        <w:t xml:space="preserve">cframe_scores</w:t>
      </w:r>
      <w:r>
        <w:t xml:space="preserve"> </w:t>
      </w:r>
      <w:r>
        <w:t xml:space="preserve">call is free either way. If you only ever</w:t>
      </w:r>
      <w:r>
        <w:t xml:space="preserve"> </w:t>
      </w:r>
      <w:r>
        <w:t xml:space="preserve">need one of the two, call it directly rather than going through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— no reason to pay for the other extension’s decompression.</w:t>
      </w:r>
    </w:p>
    <w:p>
      <w:pPr>
        <w:pStyle w:val="BodyText"/>
      </w:pPr>
      <w:r>
        <w:t xml:space="preserve">Even combined,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is dominated by gzip decompression:</w:t>
      </w:r>
      <w:r>
        <w:t xml:space="preserve"> </w:t>
      </w:r>
      <w:r>
        <w:rPr>
          <w:rStyle w:val="VerbatimChar"/>
        </w:rPr>
        <w:t xml:space="preserve">FIBERMAP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two extensions in the file, after the much</w:t>
      </w:r>
      <w:r>
        <w:t xml:space="preserve"> </w:t>
      </w:r>
      <w:r>
        <w:t xml:space="preserve">larger</w:t>
      </w:r>
      <w:r>
        <w:t xml:space="preserve"> </w:t>
      </w:r>
      <w:r>
        <w:rPr>
          <w:rStyle w:val="VerbatimChar"/>
        </w:rPr>
        <w:t xml:space="preserve">FLUX</w:t>
      </w:r>
      <w:r>
        <w:t xml:space="preserve">/</w:t>
      </w:r>
      <w:r>
        <w:rPr>
          <w:rStyle w:val="VerbatimChar"/>
        </w:rPr>
        <w:t xml:space="preserve">IVAR</w:t>
      </w:r>
      <w:r>
        <w:t xml:space="preserve">/</w:t>
      </w:r>
      <w:r>
        <w:rPr>
          <w:rStyle w:val="VerbatimChar"/>
        </w:rPr>
        <w:t xml:space="preserve">MASK</w:t>
      </w:r>
      <w:r>
        <w:t xml:space="preserve">/</w:t>
      </w:r>
      <w:r>
        <w:rPr>
          <w:rStyle w:val="VerbatimChar"/>
        </w:rPr>
        <w:t xml:space="preserve">WAVELENGTH</w:t>
      </w:r>
      <w:r>
        <w:t xml:space="preserve">/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pixel arrays, and gzip</w:t>
      </w:r>
      <w:r>
        <w:t xml:space="preserve"> </w:t>
      </w:r>
      <w:r>
        <w:t xml:space="preserve">isn’t seekable — reaching them costs close to a full-file decompression</w:t>
      </w:r>
      <w:r>
        <w:t xml:space="preserve"> </w:t>
      </w:r>
      <w:r>
        <w:t xml:space="preserve">regardless of which extensions you actually ask for (confirmed: reading the</w:t>
      </w:r>
      <w:r>
        <w:t xml:space="preserve"> </w:t>
      </w:r>
      <w:r>
        <w:t xml:space="preserve">same two tables from an already-decompressed local copy of the file took</w:t>
      </w:r>
      <w:r>
        <w:t xml:space="preserve"> </w:t>
      </w:r>
      <w:r>
        <w:t xml:space="preserve">0.01s, vs. ~1-2.5s reading them directly from the</w:t>
      </w:r>
      <w:r>
        <w:t xml:space="preserve"> </w:t>
      </w:r>
      <w:r>
        <w:rPr>
          <w:rStyle w:val="VerbatimChar"/>
        </w:rPr>
        <w:t xml:space="preserve">.gz</w:t>
      </w:r>
      <w:r>
        <w:t xml:space="preserve">). That per-file cost</w:t>
      </w:r>
      <w:r>
        <w:t xml:space="preserve"> </w:t>
      </w:r>
      <w:r>
        <w:t xml:space="preserve">is structurally unavoidable while the files stay gzip-compressed with</w:t>
      </w:r>
      <w:r>
        <w:t xml:space="preserve"> </w:t>
      </w:r>
      <w:r>
        <w:t xml:space="preserve">tables last.</w:t>
      </w:r>
    </w:p>
    <w:p>
      <w:pPr>
        <w:pStyle w:val="BodyText"/>
      </w:pPr>
      <w:r>
        <w:rPr>
          <w:rStyle w:val="VerbatimChar"/>
          <w:b/>
          <w:bCs/>
        </w:rPr>
        <w:t xml:space="preserve">cframe_tables(cameras, max_workers=None)</w:t>
      </w:r>
      <w:r>
        <w:t xml:space="preserve"> </w:t>
      </w:r>
      <w:r>
        <w:t xml:space="preserve">reads several cameras’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at once, in parallel OS processes, to work around that fixed</w:t>
      </w:r>
      <w:r>
        <w:t xml:space="preserve"> </w:t>
      </w:r>
      <w:r>
        <w:t xml:space="preserve">per-file cost — useful when you need most/all cameras of one exposure (e.g.</w:t>
      </w:r>
      <w:r>
        <w:t xml:space="preserve"> </w:t>
      </w:r>
      <w:r>
        <w:t xml:space="preserve">all 10</w:t>
      </w:r>
      <w:r>
        <w:t xml:space="preserve"> </w:t>
      </w:r>
      <w:r>
        <w:rPr>
          <w:rStyle w:val="VerbatimChar"/>
        </w:rPr>
        <w:t xml:space="preserve">r{petal}</w:t>
      </w:r>
      <w:r>
        <w:t xml:space="preserve"> </w:t>
      </w:r>
      <w:r>
        <w:t xml:space="preserve">cameras for an R-band-only study). The decompression cost</w:t>
      </w:r>
      <w:r>
        <w:t xml:space="preserve"> </w:t>
      </w:r>
      <w:r>
        <w:t xml:space="preserve">above is CPU-bound C code that does not release Python’s GIL, so plain</w:t>
      </w:r>
      <w:r>
        <w:t xml:space="preserve"> </w:t>
      </w:r>
      <w:r>
        <w:t xml:space="preserve">threads give no benefit (confirmed by direct measurement — threaded reads</w:t>
      </w:r>
      <w:r>
        <w:t xml:space="preserve"> </w:t>
      </w:r>
      <w:r>
        <w:t xml:space="preserve">were no faster, sometimes slower, than sequential); real OS processes do</w:t>
      </w:r>
      <w:r>
        <w:t xml:space="preserve"> </w:t>
      </w:r>
      <w:r>
        <w:t xml:space="preserve">scale it, close to linearly: a 10-worker pool reading all 10 r-camera</w:t>
      </w:r>
      <w:r>
        <w:t xml:space="preserve"> </w:t>
      </w:r>
      <w:r>
        <w:t xml:space="preserve">cframe files for one exposure measured ~3.8x faster than the equivalent</w:t>
      </w:r>
      <w:r>
        <w:t xml:space="preserve"> </w:t>
      </w:r>
      <w:r>
        <w:t xml:space="preserve">sequential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calls (~0.4s/camera vs. ~1.4s/camera). Returns</w:t>
      </w:r>
      <w:r>
        <w:t xml:space="preserve"> </w:t>
      </w:r>
      <w:r>
        <w:rPr>
          <w:rStyle w:val="VerbatimChar"/>
        </w:rPr>
        <w:t xml:space="preserve">(tables, errors)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 </w:t>
      </w:r>
      <w:r>
        <w:t xml:space="preserve">maps camera → the same DataFrame</w:t>
      </w:r>
      <w:r>
        <w:t xml:space="preserve"> </w:t>
      </w:r>
      <w:r>
        <w:rPr>
          <w:rStyle w:val="VerbatimChar"/>
        </w:rPr>
        <w:t xml:space="preserve">cframe_table(camera)</w:t>
      </w:r>
      <w:r>
        <w:t xml:space="preserve"> </w:t>
      </w:r>
      <w:r>
        <w:t xml:space="preserve">returns (and populates the normal per-camera caches,</w:t>
      </w:r>
      <w:r>
        <w:t xml:space="preserve"> </w:t>
      </w:r>
      <w:r>
        <w:t xml:space="preserve">so later individual calls are free);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maps camera → the exception</w:t>
      </w:r>
      <w:r>
        <w:t xml:space="preserve"> </w:t>
      </w:r>
      <w:r>
        <w:t xml:space="preserve">hit reading it (e.g. a missing/pruned file for an old exposure), so a</w:t>
      </w:r>
      <w:r>
        <w:t xml:space="preserve"> </w:t>
      </w:r>
      <w:r>
        <w:t xml:space="preserve">failed camera is simply absent from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 </w:t>
      </w:r>
      <w:r>
        <w:t xml:space="preserve">rather than aborting the whole</w:t>
      </w:r>
      <w:r>
        <w:t xml:space="preserve"> </w:t>
      </w:r>
      <w:r>
        <w:t xml:space="preserve">batch — mirrors the try/except-and-skip pattern you’d otherwise write by</w:t>
      </w:r>
      <w:r>
        <w:t xml:space="preserve"> </w:t>
      </w:r>
      <w:r>
        <w:t xml:space="preserve">hand looping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. Uses the</w:t>
      </w:r>
      <w:r>
        <w:t xml:space="preserve"> </w:t>
      </w:r>
      <w:r>
        <w:rPr>
          <w:rStyle w:val="VerbatimChar"/>
        </w:rPr>
        <w:t xml:space="preserve">forkserver</w:t>
      </w:r>
      <w:r>
        <w:t xml:space="preserve"> </w:t>
      </w:r>
      <w:r>
        <w:t xml:space="preserve">multiprocessing start</w:t>
      </w:r>
      <w:r>
        <w:t xml:space="preserve"> </w:t>
      </w:r>
      <w:r>
        <w:t xml:space="preserve">method rather than the Linux default</w:t>
      </w:r>
      <w:r>
        <w:t xml:space="preserve"> </w:t>
      </w:r>
      <w:r>
        <w:rPr>
          <w:rStyle w:val="VerbatimChar"/>
        </w:rPr>
        <w:t xml:space="preserve">fork</w:t>
      </w:r>
      <w:r>
        <w:t xml:space="preserve">, since this is meant to be</w:t>
      </w:r>
      <w:r>
        <w:t xml:space="preserve"> </w:t>
      </w:r>
      <w:r>
        <w:t xml:space="preserve">called from live Jupyter notebooks — Jupyter kernels are multi-threaded</w:t>
      </w:r>
      <w:r>
        <w:t xml:space="preserve"> </w:t>
      </w:r>
      <w:r>
        <w:t xml:space="preserve">(zmq/heartbeat threads), and forking directly from a multi-threaded process</w:t>
      </w:r>
      <w:r>
        <w:t xml:space="preserve"> </w:t>
      </w:r>
      <w:r>
        <w:t xml:space="preserve">is a known source of rare child-process deadlocks;</w:t>
      </w:r>
      <w:r>
        <w:t xml:space="preserve"> </w:t>
      </w:r>
      <w:r>
        <w:rPr>
          <w:rStyle w:val="VerbatimChar"/>
        </w:rPr>
        <w:t xml:space="preserve">forkserver</w:t>
      </w:r>
      <w:r>
        <w:t xml:space="preserve"> </w:t>
      </w:r>
      <w:r>
        <w:t xml:space="preserve">avoids that</w:t>
      </w:r>
      <w:r>
        <w:t xml:space="preserve"> </w:t>
      </w:r>
      <w:r>
        <w:t xml:space="preserve">by forking from a clean helper process instead. Only worth parallelizing</w:t>
      </w:r>
      <w:r>
        <w:t xml:space="preserve"> </w:t>
      </w:r>
      <w:r>
        <w:t xml:space="preserve">across the cameras of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exposure — don’t nest this with parallelism</w:t>
      </w:r>
      <w:r>
        <w:t xml:space="preserve"> </w:t>
      </w:r>
      <w:r>
        <w:t xml:space="preserve">across many exposures at once (e.g. several of these pools running</w:t>
      </w:r>
      <w:r>
        <w:t xml:space="preserve"> </w:t>
      </w:r>
      <w:r>
        <w:t xml:space="preserve">concurrently in an outer loop), which trades the speedup for real</w:t>
      </w:r>
      <w:r>
        <w:t xml:space="preserve"> </w:t>
      </w:r>
      <w:r>
        <w:t xml:space="preserve">shared-filesystem contention instead.</w:t>
      </w:r>
    </w:p>
    <w:p>
      <w:pPr>
        <w:pStyle w:val="BodyText"/>
      </w:pPr>
      <w:r>
        <w:rPr>
          <w:rStyle w:val="VerbatimChar"/>
          <w:b/>
          <w:bCs/>
        </w:rPr>
        <w:t xml:space="preserve">SCORES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 location columns of its own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PETAL_LOC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DEVICE_LOC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) — confirmed by direct inspection, not assumed. It’s</w:t>
      </w:r>
      <w:r>
        <w:t xml:space="preserve"> </w:t>
      </w:r>
      <w:r>
        <w:t xml:space="preserve">guaranteed row-aligned with</w:t>
      </w:r>
      <w:r>
        <w:t xml:space="preserve"> </w:t>
      </w:r>
      <w:r>
        <w:rPr>
          <w:rStyle w:val="VerbatimChar"/>
        </w:rPr>
        <w:t xml:space="preserve">FIBERMAP</w:t>
      </w:r>
      <w:r>
        <w:t xml:space="preserve"> </w:t>
      </w:r>
      <w:r>
        <w:t xml:space="preserve">within the same file instead: same row</w:t>
      </w:r>
      <w:r>
        <w:t xml:space="preserve"> </w:t>
      </w:r>
      <w:r>
        <w:t xml:space="preserve">count,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 </w:t>
      </w:r>
      <w:r>
        <w:t xml:space="preserve">sorted ascending, and</w:t>
      </w:r>
      <w:r>
        <w:t xml:space="preserve"> </w:t>
      </w:r>
      <w:r>
        <w:rPr>
          <w:rStyle w:val="VerbatimChar"/>
        </w:rPr>
        <w:t xml:space="preserve">LOCATION == PETAL_LOC*1000 + DEVICE_LOC</w:t>
      </w:r>
      <w:r>
        <w:t xml:space="preserve"> </w:t>
      </w:r>
      <w:r>
        <w:t xml:space="preserve">holds for every row.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does exactly what</w:t>
      </w:r>
      <w:r>
        <w:t xml:space="preserve"> </w:t>
      </w:r>
      <w:r>
        <w:rPr>
          <w:rStyle w:val="VerbatimChar"/>
        </w:rPr>
        <w:t xml:space="preserve">linphi_splitflux.ipynb</w:t>
      </w:r>
      <w:r>
        <w:t xml:space="preserve"> </w:t>
      </w:r>
      <w:r>
        <w:t xml:space="preserve">already did —</w:t>
      </w:r>
      <w:r>
        <w:t xml:space="preserve"> </w:t>
      </w:r>
      <w:r>
        <w:rPr>
          <w:rStyle w:val="VerbatimChar"/>
        </w:rPr>
        <w:t xml:space="preserve">pd.concat([fibermap, scores], axis=1)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.set_index(['PETAL_LOC', 'DEVICE_LOC'])</w:t>
      </w:r>
      <w:r>
        <w:t xml:space="preserve"> </w:t>
      </w:r>
      <w:r>
        <w:t xml:space="preserve">— as a plain, reusable method</w:t>
      </w:r>
      <w:r>
        <w:t xml:space="preserve"> </w:t>
      </w:r>
      <w:r>
        <w:t xml:space="preserve">that also lets you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 </w:t>
      </w:r>
      <w:r>
        <w:t xml:space="preserve">the result straight against</w:t>
      </w:r>
      <w:r>
        <w:t xml:space="preserve"> </w:t>
      </w:r>
      <w:r>
        <w:rPr>
          <w:rStyle w:val="VerbatimChar"/>
        </w:rPr>
        <w:t xml:space="preserve">exp.coords</w:t>
      </w:r>
      <w:r>
        <w:t xml:space="preserve"> </w:t>
      </w:r>
      <w:r>
        <w:t xml:space="preserve">(same</w:t>
      </w:r>
      <w:r>
        <w:t xml:space="preserve"> </w:t>
      </w:r>
      <w:r>
        <w:t xml:space="preserve">index).</w:t>
      </w:r>
    </w:p>
    <w:p>
      <w:pPr>
        <w:pStyle w:val="SourceCode"/>
      </w:pPr>
      <w:r>
        <w:rPr>
          <w:rStyle w:val="CommentTok"/>
        </w:rPr>
        <w:t xml:space="preserve"># one fiber's targeting + flux/SNR summary</w:t>
      </w:r>
      <w:r>
        <w:br/>
      </w:r>
      <w:r>
        <w:rPr>
          <w:rStyle w:val="NormalTok"/>
        </w:rPr>
        <w:t xml:space="preserve">exp.cframe_table(</w:t>
      </w:r>
      <w:r>
        <w:rPr>
          <w:rStyle w:val="StringTok"/>
        </w:rPr>
        <w:t xml:space="preserve">'z3'</w:t>
      </w:r>
      <w:r>
        <w:rPr>
          <w:rStyle w:val="NormalTok"/>
        </w:rPr>
        <w:t xml:space="preserve">).loc[(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add fiber-positioning columns too</w:t>
      </w:r>
      <w:r>
        <w:br/>
      </w:r>
      <w:r>
        <w:rPr>
          <w:rStyle w:val="NormalTok"/>
        </w:rPr>
        <w:t xml:space="preserve">exp.cframe_table(</w:t>
      </w:r>
      <w:r>
        <w:rPr>
          <w:rStyle w:val="StringTok"/>
        </w:rPr>
        <w:t xml:space="preserve">'z3'</w:t>
      </w:r>
      <w:r>
        <w:rPr>
          <w:rStyle w:val="NormalTok"/>
        </w:rPr>
        <w:t xml:space="preserve">).join(exp.coords)</w:t>
      </w:r>
    </w:p>
    <w:p>
      <w:pPr>
        <w:pStyle w:val="FirstParagraph"/>
      </w:pPr>
      <w:r>
        <w:rPr>
          <w:rStyle w:val="VerbatimChar"/>
        </w:rPr>
        <w:t xml:space="preserve">cframe_path</w:t>
      </w:r>
      <w:r>
        <w:t xml:space="preserve">/the readers raise</w:t>
      </w:r>
      <w:r>
        <w:t xml:space="preserve"> </w:t>
      </w:r>
      <w:r>
        <w:rPr>
          <w:rStyle w:val="VerbatimChar"/>
        </w:rPr>
        <w:t xml:space="preserve">DataSourceUnavailableError</w:t>
      </w:r>
      <w:r>
        <w:t xml:space="preserve"> </w:t>
      </w:r>
      <w:r>
        <w:t xml:space="preserve">at a site with</w:t>
      </w:r>
      <w:r>
        <w:t xml:space="preserve"> </w:t>
      </w:r>
      <w:r>
        <w:t xml:space="preserve">no redux pipeline at all (</w:t>
      </w:r>
      <w:r>
        <w:rPr>
          <w:rStyle w:val="VerbatimChar"/>
        </w:rPr>
        <w:t xml:space="preserve">Config.redux_root is None</w:t>
      </w:r>
      <w:r>
        <w:t xml:space="preserve">, e.g. KPNO) — cframes</w:t>
      </w:r>
      <w:r>
        <w:t xml:space="preserve"> </w:t>
      </w:r>
      <w:r>
        <w:t xml:space="preserve">live under the same redux tree as the offline QA table.</w:t>
      </w:r>
    </w:p>
    <w:bookmarkEnd w:id="29"/>
    <w:bookmarkStart w:id="30" w:name="gfa-offline-summary"/>
    <w:p>
      <w:pPr>
        <w:pStyle w:val="Heading3"/>
      </w:pPr>
      <w:r>
        <w:t xml:space="preserve">GFA offline summary</w:t>
      </w:r>
    </w:p>
    <w:p>
      <w:pPr>
        <w:pStyle w:val="SourceCode"/>
      </w:pPr>
      <w:r>
        <w:rPr>
          <w:rStyle w:val="NormalTok"/>
        </w:rPr>
        <w:t xml:space="preserve">exp.gfa_row   </w:t>
      </w:r>
      <w:r>
        <w:rPr>
          <w:rStyle w:val="CommentTok"/>
        </w:rPr>
        <w:t xml:space="preserve"># pandas Series, or None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processing pipeline (not this project’s telemetry/DB world, and</w:t>
      </w:r>
      <w:r>
        <w:t xml:space="preserve"> </w:t>
      </w:r>
      <w:r>
        <w:t xml:space="preserve">not part of</w:t>
      </w:r>
      <w:r>
        <w:t xml:space="preserve"> </w:t>
      </w:r>
      <w:r>
        <w:rPr>
          <w:rStyle w:val="VerbatimChar"/>
        </w:rPr>
        <w:t xml:space="preserve">redux/</w:t>
      </w:r>
      <w:r>
        <w:t xml:space="preserve">) that reduces nightly GFA (guider) images — full frames</w:t>
      </w:r>
      <w:r>
        <w:t xml:space="preserve"> </w:t>
      </w:r>
      <w:r>
        <w:t xml:space="preserve">and postage stamps — into per-exposure observing conditions: seeing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FWHM_ASEC</w:t>
      </w:r>
      <w:r>
        <w:t xml:space="preserve">), atmospheric</w:t>
      </w:r>
      <w:r>
        <w:t xml:space="preserve"> </w:t>
      </w:r>
      <w:r>
        <w:rPr>
          <w:rStyle w:val="VerbatimChar"/>
        </w:rPr>
        <w:t xml:space="preserve">TRANSPARENCY</w:t>
      </w:r>
      <w:r>
        <w:t xml:space="preserve">, moon geometry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MOON_ILLUMINATION</w:t>
      </w:r>
      <w:r>
        <w:t xml:space="preserve">/</w:t>
      </w:r>
      <w:r>
        <w:rPr>
          <w:rStyle w:val="VerbatimChar"/>
        </w:rPr>
        <w:t xml:space="preserve">MOON_ZD_DEG</w:t>
      </w:r>
      <w:r>
        <w:t xml:space="preserve">/</w:t>
      </w:r>
      <w:r>
        <w:rPr>
          <w:rStyle w:val="VerbatimChar"/>
        </w:rPr>
        <w:t xml:space="preserve">MOON_SEP_DEG</w:t>
      </w:r>
      <w:r>
        <w:t xml:space="preserve">), and fiber-loss fractions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FIBERFAC</w:t>
      </w:r>
      <w:r>
        <w:t xml:space="preserve">/</w:t>
      </w:r>
      <w:r>
        <w:rPr>
          <w:rStyle w:val="VerbatimChar"/>
        </w:rPr>
        <w:t xml:space="preserve">FIBERFAC_ELG</w:t>
      </w:r>
      <w:r>
        <w:t xml:space="preserve">/</w:t>
      </w:r>
      <w:r>
        <w:rPr>
          <w:rStyle w:val="VerbatimChar"/>
        </w:rPr>
        <w:t xml:space="preserve">FIBERFAC_BGS</w:t>
      </w:r>
      <w:r>
        <w:t xml:space="preserve">,</w:t>
      </w:r>
      <w:r>
        <w:t xml:space="preserve"> </w:t>
      </w:r>
      <w:r>
        <w:rPr>
          <w:rStyle w:val="VerbatimChar"/>
        </w:rPr>
        <w:t xml:space="preserve">FIBER_FRACFLUX*</w:t>
      </w:r>
      <w:r>
        <w:t xml:space="preserve">), among ~29</w:t>
      </w:r>
      <w:r>
        <w:t xml:space="preserve"> </w:t>
      </w:r>
      <w:r>
        <w:t xml:space="preserve">columns total. Source: the most recent</w:t>
      </w:r>
      <w:r>
        <w:t xml:space="preserve"> </w:t>
      </w:r>
      <w:r>
        <w:rPr>
          <w:rStyle w:val="VerbatimChar"/>
        </w:rPr>
        <w:t xml:space="preserve">&lt;gfa_root&gt;/offline_matched_coadd_ccds_main-thru_*.fits</w:t>
      </w:r>
      <w:r>
        <w:t xml:space="preserve"> </w:t>
      </w:r>
      <w:r>
        <w:t xml:space="preserve">file (the date</w:t>
      </w:r>
      <w:r>
        <w:t xml:space="preserve"> </w:t>
      </w:r>
      <w:r>
        <w:t xml:space="preserve">suffix moves forward each time it’s regenerated, so the path is resolved by</w:t>
      </w:r>
      <w:r>
        <w:t xml:space="preserve"> </w:t>
      </w:r>
      <w:r>
        <w:t xml:space="preserve">globbing for the latest match, not hardcoded),</w:t>
      </w:r>
      <w:r>
        <w:t xml:space="preserve"> </w:t>
      </w:r>
      <w:r>
        <w:rPr>
          <w:rStyle w:val="VerbatimChar"/>
        </w:rPr>
        <w:t xml:space="preserve">EXPOSURE_SUMMARY_STRICT</w:t>
      </w:r>
      <w:r>
        <w:t xml:space="preserve"> </w:t>
      </w:r>
      <w:r>
        <w:t xml:space="preserve">extension specifically.</w:t>
      </w:r>
    </w:p>
    <w:p>
      <w:pPr>
        <w:pStyle w:val="BodyText"/>
      </w:pPr>
      <w:r>
        <w:t xml:space="preserve">That file actually has three extensions, and the choice of which one matters: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CAMERA_SUMMARY</w:t>
      </w:r>
      <w:r>
        <w:t xml:space="preserve"> </w:t>
      </w:r>
      <w:r>
        <w:t xml:space="preserve">— one row per</w:t>
      </w:r>
      <w:r>
        <w:t xml:space="preserve"> </w:t>
      </w:r>
      <w:r>
        <w:rPr>
          <w:b/>
          <w:bCs/>
        </w:rPr>
        <w:t xml:space="preserve">(exposure, individual GFA camera)</w:t>
      </w:r>
      <w:r>
        <w:t xml:space="preserve"> </w:t>
      </w:r>
      <w:r>
        <w:t xml:space="preserve">—</w:t>
      </w:r>
      <w:r>
        <w:t xml:space="preserve"> </w:t>
      </w:r>
      <w:r>
        <w:t xml:space="preserve">too granular for exposure-level correlation, not used here.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EXPOSURE_SUMMARY</w:t>
      </w:r>
      <w:r>
        <w:t xml:space="preserve"> </w:t>
      </w:r>
      <w:r>
        <w:t xml:space="preserve">— one row per exposure, but includes some with</w:t>
      </w:r>
      <w:r>
        <w:t xml:space="preserve"> </w:t>
      </w:r>
      <w:r>
        <w:t xml:space="preserve">incomplete/NaN measurements.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EXPOSURE_SUMMARY_STRICT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gfa_row</w:t>
      </w:r>
      <w:r>
        <w:rPr>
          <w:b/>
          <w:bCs/>
        </w:rPr>
        <w:t xml:space="preserve"> </w:t>
      </w:r>
      <w:r>
        <w:rPr>
          <w:b/>
          <w:bCs/>
        </w:rPr>
        <w:t xml:space="preserve">uses.</w:t>
      </w:r>
      <w:r>
        <w:t xml:space="preserve"> </w:t>
      </w:r>
      <w:r>
        <w:t xml:space="preserve">A strict subset of</w:t>
      </w:r>
      <w:r>
        <w:t xml:space="preserve"> </w:t>
      </w:r>
      <w:r>
        <w:rPr>
          <w:rStyle w:val="VerbatimChar"/>
        </w:rPr>
        <w:t xml:space="preserve">EXPOSURE_SUMMARY</w:t>
      </w:r>
      <w:r>
        <w:t xml:space="preserve"> </w:t>
      </w:r>
      <w:r>
        <w:t xml:space="preserve">(confirmed: every</w:t>
      </w:r>
      <w:r>
        <w:t xml:space="preserve"> </w:t>
      </w:r>
      <w:r>
        <w:rPr>
          <w:rStyle w:val="VerbatimChar"/>
        </w:rPr>
        <w:t xml:space="preserve">EXPOSURE_SUMMARY_STRICT</w:t>
      </w:r>
      <w:r>
        <w:t xml:space="preserve"> </w:t>
      </w:r>
      <w:r>
        <w:t xml:space="preserve">expid is</w:t>
      </w:r>
      <w:r>
        <w:t xml:space="preserve"> </w:t>
      </w:r>
      <w:r>
        <w:t xml:space="preserve">also in</w:t>
      </w:r>
      <w:r>
        <w:t xml:space="preserve"> </w:t>
      </w:r>
      <w:r>
        <w:rPr>
          <w:rStyle w:val="VerbatimChar"/>
        </w:rPr>
        <w:t xml:space="preserve">EXPOSURE_SUMMARY</w:t>
      </w:r>
      <w:r>
        <w:t xml:space="preserve">, 192 fewer out of 36761 at the time this was</w:t>
      </w:r>
      <w:r>
        <w:t xml:space="preserve"> </w:t>
      </w:r>
      <w:r>
        <w:t xml:space="preserve">checked) that drops exposures with incomplete data — confirmed</w:t>
      </w:r>
      <w:r>
        <w:t xml:space="preserve"> </w:t>
      </w:r>
      <w:r>
        <w:rPr>
          <w:rStyle w:val="VerbatimChar"/>
        </w:rPr>
        <w:t xml:space="preserve">FWHM_ASEC</w:t>
      </w:r>
      <w:r>
        <w:t xml:space="preserve"> </w:t>
      </w:r>
      <w:r>
        <w:t xml:space="preserve">is NaN-free across all of</w:t>
      </w:r>
      <w:r>
        <w:t xml:space="preserve"> </w:t>
      </w:r>
      <w:r>
        <w:rPr>
          <w:rStyle w:val="VerbatimChar"/>
        </w:rPr>
        <w:t xml:space="preserve">EXPOSURE_SUMMARY_STRICT</w:t>
      </w:r>
      <w:r>
        <w:t xml:space="preserve">, while 81 of the 192</w:t>
      </w:r>
      <w:r>
        <w:t xml:space="preserve"> </w:t>
      </w:r>
      <w:r>
        <w:t xml:space="preserve">dropped rows have NaN there (and more when checking other columns</w:t>
      </w:r>
      <w:r>
        <w:t xml:space="preserve"> </w:t>
      </w:r>
      <w:r>
        <w:t xml:space="preserve">together) — a reliability filter, not an arbitrary cut.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 </w:t>
      </w:r>
      <w:r>
        <w:t xml:space="preserve">if unavailable: no GFA offline source at this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Config.gfa_root is None</w:t>
      </w:r>
      <w:r>
        <w:t xml:space="preserve">), no matching file found, or this expid isn’t in</w:t>
      </w:r>
      <w:r>
        <w:t xml:space="preserve"> </w:t>
      </w:r>
      <w:r>
        <w:t xml:space="preserve">the quality-filtered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set.</w:t>
      </w:r>
      <w:r>
        <w:t xml:space="preserve"> </w:t>
      </w:r>
      <w:r>
        <w:rPr>
          <w:rStyle w:val="VerbatimChar"/>
        </w:rPr>
        <w:t xml:space="preserve">gfa_summary_row</w:t>
      </w:r>
      <w:r>
        <w:t xml:space="preserve">/</w:t>
      </w:r>
      <w:r>
        <w:rPr>
          <w:rStyle w:val="VerbatimChar"/>
        </w:rPr>
        <w:t xml:space="preserve">load_gfa_summary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telemetry_mining.gfa</w:t>
      </w:r>
      <w:r>
        <w:t xml:space="preserve"> </w:t>
      </w:r>
      <w:r>
        <w:t xml:space="preserve">are the underlying functions if you need the whole</w:t>
      </w:r>
      <w:r>
        <w:t xml:space="preserve"> </w:t>
      </w:r>
      <w:r>
        <w:t xml:space="preserve">table rather than one exposure’s row.</w:t>
      </w:r>
    </w:p>
    <w:bookmarkEnd w:id="30"/>
    <w:bookmarkStart w:id="31" w:name="fiberqa"/>
    <w:p>
      <w:pPr>
        <w:pStyle w:val="Heading3"/>
      </w:pPr>
      <w:r>
        <w:t xml:space="preserve">FIBERQA</w:t>
      </w:r>
    </w:p>
    <w:p>
      <w:pPr>
        <w:pStyle w:val="SourceCode"/>
      </w:pPr>
      <w:r>
        <w:rPr>
          <w:rStyle w:val="NormalTok"/>
        </w:rPr>
        <w:t xml:space="preserve">exp.fiberqa   </w:t>
      </w:r>
      <w:r>
        <w:rPr>
          <w:rStyle w:val="CommentTok"/>
        </w:rPr>
        <w:t xml:space="preserve"># dict, or None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FIBERQA</w:t>
      </w:r>
      <w:r>
        <w:t xml:space="preserve"> </w:t>
      </w:r>
      <w:r>
        <w:t xml:space="preserve">header from this exposure’s offline</w:t>
      </w:r>
      <w:r>
        <w:t xml:space="preserve"> </w:t>
      </w:r>
      <w:r>
        <w:rPr>
          <w:rStyle w:val="VerbatimChar"/>
        </w:rPr>
        <w:t xml:space="preserve">exposure-qa-&lt;expid&gt;.fits</w:t>
      </w:r>
      <w:r>
        <w:t xml:space="preserve"> </w:t>
      </w:r>
      <w:r>
        <w:t xml:space="preserve">file (same directory, and same rolling retention,</w:t>
      </w:r>
      <w:r>
        <w:t xml:space="preserve"> </w:t>
      </w:r>
      <w:r>
        <w:t xml:space="preserve">as</w:t>
      </w:r>
      <w:r>
        <w:t xml:space="preserve"> </w:t>
      </w:r>
      <w:hyperlink w:anchor="offline-per-camera-spectra-cframe">
        <w:r>
          <w:rPr>
            <w:rStyle w:val="Hyperlink"/>
          </w:rPr>
          <w:t xml:space="preserve">cframe</w:t>
        </w:r>
      </w:hyperlink>
      <w:r>
        <w:t xml:space="preserve"> </w:t>
      </w:r>
      <w:r>
        <w:t xml:space="preserve">files — present for recent</w:t>
      </w:r>
      <w:r>
        <w:t xml:space="preserve"> </w:t>
      </w:r>
      <w:r>
        <w:t xml:space="preserve">exposures, pruned for old ones). That same file also has a</w:t>
      </w:r>
      <w:r>
        <w:t xml:space="preserve"> </w:t>
      </w:r>
      <w:r>
        <w:rPr>
          <w:rStyle w:val="VerbatimChar"/>
        </w:rPr>
        <w:t xml:space="preserve">PETALQA</w:t>
      </w:r>
      <w:r>
        <w:t xml:space="preserve"> </w:t>
      </w:r>
      <w:r>
        <w:t xml:space="preserve">table</w:t>
      </w:r>
      <w:r>
        <w:t xml:space="preserve"> </w:t>
      </w:r>
      <w:r>
        <w:t xml:space="preserve">with per-petal detail — see</w:t>
      </w:r>
      <w:r>
        <w:t xml:space="preserve"> </w:t>
      </w:r>
      <w:hyperlink w:anchor="petalqa">
        <w:r>
          <w:rPr>
            <w:rStyle w:val="Hyperlink"/>
          </w:rPr>
          <w:t xml:space="preserve">PETALQA</w:t>
        </w:r>
      </w:hyperlink>
      <w:r>
        <w:t xml:space="preserve"> </w:t>
      </w:r>
      <w:r>
        <w:t xml:space="preserve">below.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'NGOODFIB'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4362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number of fibers passing QA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'NGOODPET'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number of petals passing QA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'WORSTRDN'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4.57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worst (highest) CCD read noise across cameras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'FPRMS2D'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0.0064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fiber positioning RMS (2D), post-hoc QA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'EFFTIME'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230.08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see note below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NGOODFIB</w:t>
      </w:r>
      <w:r>
        <w:t xml:space="preserve">/</w:t>
      </w:r>
      <w:r>
        <w:rPr>
          <w:rStyle w:val="VerbatimChar"/>
        </w:rPr>
        <w:t xml:space="preserve">NGOODPET</w:t>
      </w:r>
      <w:r>
        <w:t xml:space="preserve">/</w:t>
      </w:r>
      <w:r>
        <w:rPr>
          <w:rStyle w:val="VerbatimChar"/>
        </w:rPr>
        <w:t xml:space="preserve">WORSTRDN</w:t>
      </w:r>
      <w:r>
        <w:t xml:space="preserve"> </w:t>
      </w:r>
      <w:r>
        <w:t xml:space="preserve">are genuinely new information — no</w:t>
      </w:r>
      <w:r>
        <w:t xml:space="preserve"> </w:t>
      </w:r>
      <w:r>
        <w:t xml:space="preserve">equivalent per-exposure QA-outcome count exists anywhere else in this</w:t>
      </w:r>
      <w:r>
        <w:t xml:space="preserve"> </w:t>
      </w:r>
      <w:r>
        <w:t xml:space="preserve">package. Two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new as they look: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FPRMS2D</w:t>
      </w:r>
      <w:r>
        <w:t xml:space="preserve"> </w:t>
      </w:r>
      <w:r>
        <w:t xml:space="preserve">is related to but</w:t>
      </w:r>
      <w:r>
        <w:t xml:space="preserve"> </w:t>
      </w:r>
      <w:r>
        <w:rPr>
          <w:b/>
          <w:bCs/>
        </w:rPr>
        <w:t xml:space="preserve">not the same as</w:t>
      </w:r>
      <w:r>
        <w:t xml:space="preserve"> </w:t>
      </w:r>
      <w:r>
        <w:rPr>
          <w:rStyle w:val="VerbatimChar"/>
        </w:rPr>
        <w:t xml:space="preserve">db_row['posrms']</w:t>
      </w:r>
      <w:r>
        <w:t xml:space="preserve"> </w:t>
      </w:r>
      <w:r>
        <w:t xml:space="preserve">—</w:t>
      </w:r>
      <w:r>
        <w:t xml:space="preserve"> </w:t>
      </w:r>
      <w:r>
        <w:t xml:space="preserve">confirmed different values for the same real exposure (0.0065 vs 0.0042).</w:t>
      </w:r>
      <w:r>
        <w:t xml:space="preserve"> </w:t>
      </w:r>
      <w:r>
        <w:t xml:space="preserve">Different measurement (real-time positioner telemetry vs. post-hoc QA),</w:t>
      </w:r>
      <w:r>
        <w:t xml:space="preserve"> </w:t>
      </w:r>
      <w:r>
        <w:t xml:space="preserve">not a duplicate — worth having, just don’t assume they should match.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EFFTIME</w:t>
      </w:r>
      <w:r>
        <w:t xml:space="preserve"> </w:t>
      </w:r>
      <w:r>
        <w:t xml:space="preserve">is confirmed</w:t>
      </w:r>
      <w:r>
        <w:t xml:space="preserve"> </w:t>
      </w:r>
      <w:r>
        <w:rPr>
          <w:b/>
          <w:bCs/>
        </w:rPr>
        <w:t xml:space="preserve">near-identical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redux_row['EFFTIME_SPEC']</w:t>
      </w:r>
      <w:r>
        <w:t xml:space="preserve"> </w:t>
      </w:r>
      <w:r>
        <w:t xml:space="preserve">for the same real exposure (230.08 vs 229.8) — prefer</w:t>
      </w:r>
      <w:r>
        <w:t xml:space="preserve"> </w:t>
      </w:r>
      <w:r>
        <w:rPr>
          <w:rStyle w:val="VerbatimChar"/>
        </w:rPr>
        <w:t xml:space="preserve">redux_row</w:t>
      </w:r>
      <w:r>
        <w:t xml:space="preserve"> </w:t>
      </w:r>
      <w:r>
        <w:t xml:space="preserve">if you</w:t>
      </w:r>
      <w:r>
        <w:t xml:space="preserve"> </w:t>
      </w:r>
      <w:r>
        <w:t xml:space="preserve">don’t need the rest of this dict.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 </w:t>
      </w:r>
      <w:r>
        <w:t xml:space="preserve">if unavailable: no redux pipeline at this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Config.redux_root is None</w:t>
      </w:r>
      <w:r>
        <w:t xml:space="preserve">), or this exposure’s</w:t>
      </w:r>
      <w:r>
        <w:t xml:space="preserve"> </w:t>
      </w:r>
      <w:r>
        <w:rPr>
          <w:rStyle w:val="VerbatimChar"/>
        </w:rPr>
        <w:t xml:space="preserve">exposure-qa</w:t>
      </w:r>
      <w:r>
        <w:t xml:space="preserve"> </w:t>
      </w:r>
      <w:r>
        <w:t xml:space="preserve">file has</w:t>
      </w:r>
      <w:r>
        <w:t xml:space="preserve"> </w:t>
      </w:r>
      <w:r>
        <w:t xml:space="preserve">been pruned or never existed.</w:t>
      </w:r>
    </w:p>
    <w:bookmarkEnd w:id="31"/>
    <w:bookmarkStart w:id="32" w:name="petalqa"/>
    <w:p>
      <w:pPr>
        <w:pStyle w:val="Heading3"/>
      </w:pPr>
      <w:r>
        <w:t xml:space="preserve">PETALQA</w:t>
      </w:r>
    </w:p>
    <w:p>
      <w:pPr>
        <w:pStyle w:val="SourceCode"/>
      </w:pPr>
      <w:r>
        <w:rPr>
          <w:rStyle w:val="NormalTok"/>
        </w:rPr>
        <w:t xml:space="preserve">exp.petalqa   </w:t>
      </w:r>
      <w:r>
        <w:rPr>
          <w:rStyle w:val="CommentTok"/>
        </w:rPr>
        <w:t xml:space="preserve"># DataFrame indexed by PETAL_LOC (10 rows), or None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PETALQA</w:t>
      </w:r>
      <w:r>
        <w:t xml:space="preserve"> </w:t>
      </w:r>
      <w:r>
        <w:t xml:space="preserve">table from the same</w:t>
      </w:r>
      <w:r>
        <w:t xml:space="preserve"> </w:t>
      </w:r>
      <w:r>
        <w:rPr>
          <w:rStyle w:val="VerbatimChar"/>
        </w:rPr>
        <w:t xml:space="preserve">exposure-qa-&lt;expid&gt;.fits</w:t>
      </w:r>
      <w:r>
        <w:t xml:space="preserve"> </w:t>
      </w:r>
      <w:r>
        <w:t xml:space="preserve">file as</w:t>
      </w:r>
      <w:r>
        <w:t xml:space="preserve"> </w:t>
      </w:r>
      <w:hyperlink w:anchor="fiberqa">
        <w:r>
          <w:rPr>
            <w:rStyle w:val="VerbatimChar"/>
          </w:rPr>
          <w:t xml:space="preserve">fiberqa</w:t>
        </w:r>
      </w:hyperlink>
      <w:r>
        <w:t xml:space="preserve"> </w:t>
      </w:r>
      <w:r>
        <w:t xml:space="preserve">— same directory and same rolling retention, so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under the same conditions (</w:t>
      </w:r>
      <w:r>
        <w:rPr>
          <w:rStyle w:val="VerbatimChar"/>
        </w:rPr>
        <w:t xml:space="preserve">Config.redux_root is None</w:t>
      </w:r>
      <w:r>
        <w:t xml:space="preserve">, or the file</w:t>
      </w:r>
      <w:r>
        <w:t xml:space="preserve"> </w:t>
      </w:r>
      <w:r>
        <w:t xml:space="preserve">has been pruned or never existed).</w:t>
      </w:r>
    </w:p>
    <w:p>
      <w:pPr>
        <w:pStyle w:val="BodyText"/>
      </w:pPr>
      <w:r>
        <w:t xml:space="preserve">Most columns here are genuinely new — no equivalent per-petal breakdown</w:t>
      </w:r>
      <w:r>
        <w:t xml:space="preserve"> </w:t>
      </w:r>
      <w:r>
        <w:t xml:space="preserve">exists anywhere else in this package: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NGOODPOS</w:t>
      </w:r>
      <w:r>
        <w:t xml:space="preserve">/</w:t>
      </w:r>
      <w:r>
        <w:rPr>
          <w:rStyle w:val="VerbatimChar"/>
        </w:rPr>
        <w:t xml:space="preserve">NGOODFIB</w:t>
      </w:r>
      <w:r>
        <w:t xml:space="preserve">/</w:t>
      </w:r>
      <w:r>
        <w:rPr>
          <w:rStyle w:val="VerbatimChar"/>
        </w:rPr>
        <w:t xml:space="preserve">NSTDSTAR</w:t>
      </w:r>
      <w:r>
        <w:t xml:space="preserve"> </w:t>
      </w:r>
      <w:r>
        <w:t xml:space="preserve">— positioner/fiber/standard-star counts</w:t>
      </w:r>
      <w:r>
        <w:t xml:space="preserve"> </w:t>
      </w:r>
      <w:r>
        <w:t xml:space="preserve">passing QA,</w:t>
      </w:r>
      <w:r>
        <w:t xml:space="preserve"> </w:t>
      </w:r>
      <w:r>
        <w:rPr>
          <w:b/>
          <w:bCs/>
        </w:rPr>
        <w:t xml:space="preserve">per petal</w:t>
      </w:r>
      <w:r>
        <w:t xml:space="preserve">. (</w:t>
      </w:r>
      <w:r>
        <w:rPr>
          <w:rStyle w:val="VerbatimChar"/>
        </w:rPr>
        <w:t xml:space="preserve">FIBERQA</w:t>
      </w:r>
      <w:r>
        <w:t xml:space="preserve">’s</w:t>
      </w:r>
      <w:r>
        <w:t xml:space="preserve"> </w:t>
      </w:r>
      <w:r>
        <w:rPr>
          <w:rStyle w:val="VerbatimChar"/>
        </w:rPr>
        <w:t xml:space="preserve">NGOODFIB</w:t>
      </w:r>
      <w:r>
        <w:t xml:space="preserve">/</w:t>
      </w:r>
      <w:r>
        <w:rPr>
          <w:rStyle w:val="VerbatimChar"/>
        </w:rPr>
        <w:t xml:space="preserve">NGOODPET</w:t>
      </w:r>
      <w:r>
        <w:t xml:space="preserve"> </w:t>
      </w:r>
      <w:r>
        <w:t xml:space="preserve">in the</w:t>
      </w:r>
      <w:r>
        <w:t xml:space="preserve"> </w:t>
      </w:r>
      <w:r>
        <w:t xml:space="preserve">header above are exposure-level totals; this is the per-petal detail</w:t>
      </w:r>
      <w:r>
        <w:t xml:space="preserve"> </w:t>
      </w:r>
      <w:r>
        <w:t xml:space="preserve">behind them.)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WORSTREADNOISE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STARRMS</w:t>
      </w:r>
      <w:r>
        <w:t xml:space="preserve">,</w:t>
      </w:r>
      <w:r>
        <w:t xml:space="preserve"> </w:t>
      </w:r>
      <w:r>
        <w:rPr>
          <w:rStyle w:val="VerbatimChar"/>
        </w:rPr>
        <w:t xml:space="preserve">NCFRAME</w:t>
      </w:r>
      <w:r>
        <w:t xml:space="preserve"> </w:t>
      </w:r>
      <w:r>
        <w:t xml:space="preserve">— per-petal read noise, flux-cal</w:t>
      </w:r>
      <w:r>
        <w:t xml:space="preserve"> </w:t>
      </w:r>
      <w:r>
        <w:t xml:space="preserve">residual RMS, and cframe count.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BSKYTHRURMS</w:t>
      </w:r>
      <w:r>
        <w:t xml:space="preserve">/</w:t>
      </w:r>
      <w:r>
        <w:rPr>
          <w:rStyle w:val="VerbatimChar"/>
        </w:rPr>
        <w:t xml:space="preserve">RSKYTHRURMS</w:t>
      </w:r>
      <w:r>
        <w:t xml:space="preserve">/</w:t>
      </w:r>
      <w:r>
        <w:rPr>
          <w:rStyle w:val="VerbatimChar"/>
        </w:rPr>
        <w:t xml:space="preserve">ZSKYTHRURMS</w:t>
      </w:r>
      <w:r>
        <w:t xml:space="preserve">,</w:t>
      </w:r>
      <w:r>
        <w:t xml:space="preserve"> </w:t>
      </w:r>
      <w:r>
        <w:rPr>
          <w:rStyle w:val="VerbatimChar"/>
        </w:rPr>
        <w:t xml:space="preserve">BSKYCHI2PDF</w:t>
      </w:r>
      <w:r>
        <w:t xml:space="preserve">/</w:t>
      </w:r>
      <w:r>
        <w:rPr>
          <w:rStyle w:val="VerbatimChar"/>
        </w:rPr>
        <w:t xml:space="preserve">RSKYCHI2PDF</w:t>
      </w:r>
      <w:r>
        <w:t xml:space="preserve">/</w:t>
      </w:r>
      <w:r>
        <w:t xml:space="preserve"> </w:t>
      </w:r>
      <w:r>
        <w:rPr>
          <w:rStyle w:val="VerbatimChar"/>
        </w:rPr>
        <w:t xml:space="preserve">ZSKYCHI2PDF</w:t>
      </w:r>
      <w:r>
        <w:t xml:space="preserve">,</w:t>
      </w:r>
      <w:r>
        <w:t xml:space="preserve"> </w:t>
      </w:r>
      <w:r>
        <w:rPr>
          <w:rStyle w:val="VerbatimChar"/>
        </w:rPr>
        <w:t xml:space="preserve">BTHRUFRAC</w:t>
      </w:r>
      <w:r>
        <w:t xml:space="preserve">/</w:t>
      </w:r>
      <w:r>
        <w:rPr>
          <w:rStyle w:val="VerbatimChar"/>
        </w:rPr>
        <w:t xml:space="preserve">RTHRUFRAC</w:t>
      </w:r>
      <w:r>
        <w:t xml:space="preserve">/</w:t>
      </w:r>
      <w:r>
        <w:rPr>
          <w:rStyle w:val="VerbatimChar"/>
        </w:rPr>
        <w:t xml:space="preserve">ZTHRUFRAC</w:t>
      </w:r>
      <w:r>
        <w:t xml:space="preserve"> </w:t>
      </w:r>
      <w:r>
        <w:t xml:space="preserve">— per-camera-arm,</w:t>
      </w:r>
      <w:r>
        <w:t xml:space="preserve"> </w:t>
      </w:r>
      <w:r>
        <w:t xml:space="preserve">per-petal sky-subtraction and throughput QA.</w:t>
      </w:r>
    </w:p>
    <w:p>
      <w:pPr>
        <w:pStyle w:val="FirstParagraph"/>
      </w:pPr>
      <w:r>
        <w:t xml:space="preserve">Two column groups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duplicate exposure-level data available elsewhere</w:t>
      </w:r>
      <w:r>
        <w:t xml:space="preserve"> </w:t>
      </w:r>
      <w:r>
        <w:t xml:space="preserve">— prefer those if you only need the whole-exposure number: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TSNR2_&lt;TRACER&gt;_&lt;BAND&gt;</w:t>
      </w:r>
      <w:r>
        <w:t xml:space="preserve"> </w:t>
      </w:r>
      <w:r>
        <w:t xml:space="preserve">(24 columns) — same target-class S/N² metrics as</w:t>
      </w:r>
      <w:r>
        <w:t xml:space="preserve"> </w:t>
      </w:r>
      <w:r>
        <w:rPr>
          <w:rStyle w:val="VerbatimChar"/>
        </w:rPr>
        <w:t xml:space="preserve">redux_row['TSNR2_&lt;TRACER&gt;']</w:t>
      </w:r>
      <w:r>
        <w:t xml:space="preserve">/</w:t>
      </w:r>
      <w:r>
        <w:rPr>
          <w:rStyle w:val="VerbatimChar"/>
        </w:rPr>
        <w:t xml:space="preserve">exposures-daily.csv</w:t>
      </w:r>
      <w:r>
        <w:t xml:space="preserve">, but per petal/camera</w:t>
      </w:r>
      <w:r>
        <w:t xml:space="preserve"> </w:t>
      </w:r>
      <w:r>
        <w:t xml:space="preserve">rather than summed across the exposure.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SKY_MAG_{G,R,Z}_SPEC</w:t>
      </w:r>
      <w:r>
        <w:t xml:space="preserve"> </w:t>
      </w:r>
      <w:r>
        <w:t xml:space="preserve">— same quantity as</w:t>
      </w:r>
      <w:r>
        <w:t xml:space="preserve"> </w:t>
      </w:r>
      <w:r>
        <w:rPr>
          <w:rStyle w:val="VerbatimChar"/>
        </w:rPr>
        <w:t xml:space="preserve">fiberqa['SKY_MAG_{G,R,Z}_SPEC']</w:t>
      </w:r>
      <w:r>
        <w:t xml:space="preserve"> </w:t>
      </w:r>
      <w:r>
        <w:t xml:space="preserve">(whole-exposure), but per petal.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FIELDS.md</w:t>
      </w:r>
      <w:r>
        <w:t xml:space="preserve"> </w:t>
      </w:r>
      <w:r>
        <w:t xml:space="preserve">for the full column list with descriptions and example</w:t>
      </w:r>
      <w:r>
        <w:t xml:space="preserve"> </w:t>
      </w:r>
      <w:r>
        <w:t xml:space="preserve">values.</w:t>
      </w:r>
    </w:p>
    <w:bookmarkEnd w:id="32"/>
    <w:bookmarkStart w:id="33" w:name="fiberqa-per-fiber-table"/>
    <w:p>
      <w:pPr>
        <w:pStyle w:val="Heading3"/>
      </w:pPr>
      <w:r>
        <w:t xml:space="preserve">FIBERQA per-fiber table</w:t>
      </w:r>
    </w:p>
    <w:p>
      <w:pPr>
        <w:pStyle w:val="SourceCode"/>
      </w:pPr>
      <w:r>
        <w:rPr>
          <w:rStyle w:val="CommentTok"/>
        </w:rPr>
        <w:t xml:space="preserve"># DataFrame indexed by (PETAL_LOC, DEVICE_LOC), 5000 rows, or None</w:t>
      </w:r>
      <w:r>
        <w:br/>
      </w:r>
      <w:r>
        <w:rPr>
          <w:rStyle w:val="NormalTok"/>
        </w:rPr>
        <w:t xml:space="preserve">exp.fiberqa_table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FIBERQA</w:t>
      </w:r>
      <w:r>
        <w:t xml:space="preserve"> </w:t>
      </w:r>
      <w:r>
        <w:t xml:space="preserve">extension’s per-fiber table data (as opposed to its header,</w:t>
      </w:r>
      <w:r>
        <w:t xml:space="preserve"> </w:t>
      </w:r>
      <w:r>
        <w:t xml:space="preserve">which is</w:t>
      </w:r>
      <w:r>
        <w:t xml:space="preserve"> </w:t>
      </w:r>
      <w:hyperlink w:anchor="fiberqa">
        <w:r>
          <w:rPr>
            <w:rStyle w:val="VerbatimChar"/>
          </w:rPr>
          <w:t xml:space="preserve">fiberqa</w:t>
        </w:r>
      </w:hyperlink>
      <w:r>
        <w:t xml:space="preserve"> </w:t>
      </w:r>
      <w:r>
        <w:t xml:space="preserve">above) — one row per fiber across the</w:t>
      </w:r>
      <w:r>
        <w:t xml:space="preserve"> </w:t>
      </w:r>
      <w:r>
        <w:rPr>
          <w:b/>
          <w:bCs/>
        </w:rPr>
        <w:t xml:space="preserve">whole focal plane</w:t>
      </w:r>
      <w:r>
        <w:t xml:space="preserve"> </w:t>
      </w:r>
      <w:r>
        <w:t xml:space="preserve">(not per-camera like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’s 500-row</w:t>
      </w:r>
      <w:r>
        <w:t xml:space="preserve"> </w:t>
      </w:r>
      <w:r>
        <w:t xml:space="preserve">FIBERMAP). Same file/availability/retention as</w:t>
      </w:r>
      <w:r>
        <w:t xml:space="preserve"> </w:t>
      </w:r>
      <w:r>
        <w:rPr>
          <w:rStyle w:val="VerbatimChar"/>
        </w:rPr>
        <w:t xml:space="preserve">fiberqa</w:t>
      </w:r>
      <w:r>
        <w:t xml:space="preserve">/</w:t>
      </w:r>
      <w:r>
        <w:rPr>
          <w:rStyle w:val="VerbatimChar"/>
        </w:rPr>
        <w:t xml:space="preserve">petalqa</w:t>
      </w:r>
      <w:r>
        <w:t xml:space="preserve">.</w:t>
      </w:r>
    </w:p>
    <w:p>
      <w:pPr>
        <w:pStyle w:val="BodyText"/>
      </w:pPr>
      <w:r>
        <w:t xml:space="preserve">Most notably:</w:t>
      </w:r>
      <w:r>
        <w:t xml:space="preserve"> </w:t>
      </w:r>
      <w:r>
        <w:rPr>
          <w:rStyle w:val="VerbatimChar"/>
        </w:rPr>
        <w:t xml:space="preserve">QAFIBERSTATUS</w:t>
      </w:r>
      <w:r>
        <w:t xml:space="preserve"> </w:t>
      </w:r>
      <w:r>
        <w:t xml:space="preserve">(per-fiber QA status bitmask, 0 = good — the</w:t>
      </w:r>
      <w:r>
        <w:t xml:space="preserve"> </w:t>
      </w:r>
      <w:r>
        <w:t xml:space="preserve">detail behind</w:t>
      </w:r>
      <w:r>
        <w:t xml:space="preserve"> </w:t>
      </w:r>
      <w:r>
        <w:rPr>
          <w:rStyle w:val="VerbatimChar"/>
        </w:rPr>
        <w:t xml:space="preserve">fiberqa['NGOODFIB']</w:t>
      </w:r>
      <w:r>
        <w:t xml:space="preserve">/</w:t>
      </w:r>
      <w:r>
        <w:rPr>
          <w:rStyle w:val="VerbatimChar"/>
        </w:rPr>
        <w:t xml:space="preserve">petalqa['NGOODFIB']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EFFTIME_SPEC</w:t>
      </w:r>
      <w:r>
        <w:t xml:space="preserve"> </w:t>
      </w:r>
      <w:r>
        <w:t xml:space="preserve">(per-fiber effective spectroscopic time, finer-grained than</w:t>
      </w:r>
      <w:r>
        <w:t xml:space="preserve"> </w:t>
      </w:r>
      <w:r>
        <w:rPr>
          <w:rStyle w:val="VerbatimChar"/>
        </w:rPr>
        <w:t xml:space="preserve">fiberqa['EFFTIME']</w:t>
      </w:r>
      <w:r>
        <w:t xml:space="preserve">). Also carries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/targeting/positioning</w:t>
      </w:r>
      <w:r>
        <w:t xml:space="preserve"> </w:t>
      </w:r>
      <w:r>
        <w:t xml:space="preserve">columns — see</w:t>
      </w:r>
      <w:r>
        <w:t xml:space="preserve"> </w:t>
      </w:r>
      <w:r>
        <w:rPr>
          <w:rStyle w:val="VerbatimChar"/>
        </w:rPr>
        <w:t xml:space="preserve">FIELDS.md</w:t>
      </w:r>
      <w:r>
        <w:t xml:space="preserve"> </w:t>
      </w:r>
      <w:r>
        <w:t xml:space="preserve">for the full list.</w:t>
      </w:r>
    </w:p>
    <w:bookmarkEnd w:id="33"/>
    <w:bookmarkStart w:id="34" w:name="standard-star-flux-calibration-table"/>
    <w:p>
      <w:pPr>
        <w:pStyle w:val="Heading3"/>
      </w:pPr>
      <w:r>
        <w:t xml:space="preserve">Standard-star flux calibration table</w:t>
      </w:r>
    </w:p>
    <w:p>
      <w:pPr>
        <w:pStyle w:val="SourceCode"/>
      </w:pPr>
      <w:r>
        <w:rPr>
          <w:rStyle w:val="NormalTok"/>
        </w:rPr>
        <w:t xml:space="preserve">exp.calibstars   </w:t>
      </w:r>
      <w:r>
        <w:rPr>
          <w:rStyle w:val="CommentTok"/>
        </w:rPr>
        <w:t xml:space="preserve"># DataFrame indexed by FIBER, ~100-150 rows, or None</w:t>
      </w:r>
    </w:p>
    <w:p>
      <w:pPr>
        <w:pStyle w:val="FirstParagraph"/>
      </w:pPr>
      <w:r>
        <w:rPr>
          <w:rStyle w:val="VerbatimChar"/>
        </w:rPr>
        <w:t xml:space="preserve">calibstars-&lt;expid&gt;.csv</w:t>
      </w:r>
      <w:r>
        <w:t xml:space="preserve"> </w:t>
      </w:r>
      <w:r>
        <w:t xml:space="preserve">— one row per spectrophotometric standard star used</w:t>
      </w:r>
      <w:r>
        <w:t xml:space="preserve"> </w:t>
      </w:r>
      <w:r>
        <w:t xml:space="preserve">for this exposure’s flux calibration, same directory/availability/retention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cframe</w:t>
      </w:r>
      <w:r>
        <w:t xml:space="preserve">/</w:t>
      </w:r>
      <w:r>
        <w:rPr>
          <w:rStyle w:val="VerbatimChar"/>
        </w:rPr>
        <w:t xml:space="preserve">exposure_qa</w:t>
      </w:r>
      <w:r>
        <w:t xml:space="preserve"> </w:t>
      </w:r>
      <w:r>
        <w:t xml:space="preserve">(a plain CSV, not FITS). Per the official DESI</w:t>
      </w:r>
      <w:r>
        <w:t xml:space="preserve"> </w:t>
      </w:r>
      <w:r>
        <w:t xml:space="preserve">datamodel docs: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RCALIBFRAC</w:t>
      </w:r>
      <w:r>
        <w:t xml:space="preserve"> </w:t>
      </w:r>
      <w:r>
        <w:t xml:space="preserve">— ratio of r-band spectroscopic flux to model flux,</w:t>
      </w:r>
      <w:r>
        <w:t xml:space="preserve"> </w:t>
      </w:r>
      <w:r>
        <w:rPr>
          <w:b/>
          <w:bCs/>
        </w:rPr>
        <w:t xml:space="preserve">normalized by</w:t>
      </w:r>
      <w:r>
        <w:rPr>
          <w:b/>
          <w:bCs/>
        </w:rPr>
        <w:t xml:space="preserve"> </w:t>
      </w:r>
      <w:r>
        <w:rPr>
          <w:b/>
          <w:bCs/>
        </w:rPr>
        <w:t xml:space="preserve">the per-exposure median</w:t>
      </w:r>
      <w:r>
        <w:t xml:space="preserve"> </w:t>
      </w:r>
      <w:r>
        <w:t xml:space="preserve">(so it measures within-exposure fiber-to-fiber variation,</w:t>
      </w:r>
      <w:r>
        <w:t xml:space="preserve"> </w:t>
      </w:r>
      <w:r>
        <w:t xml:space="preserve">not absolute throughput). The natural quantity for a calibration-quality comparison</w:t>
      </w:r>
      <w:r>
        <w:t xml:space="preserve"> </w:t>
      </w:r>
      <w:r>
        <w:t xml:space="preserve">(e.g. linphi vs. regular positioners).</w:t>
      </w:r>
      <w:r>
        <w:t xml:space="preserve"> </w:t>
      </w:r>
      <w:r>
        <w:rPr>
          <w:b/>
          <w:bCs/>
        </w:rPr>
        <w:t xml:space="preserve">⚠️ Its construction changed around mid-2025</w:t>
      </w:r>
      <w:r>
        <w:t xml:space="preserve"> </w:t>
      </w:r>
      <w:r>
        <w:t xml:space="preserve">(a flat→psf aperture correction was added, desispec PR #2484) — see the</w:t>
      </w:r>
      <w:r>
        <w:t xml:space="preserve"> </w:t>
      </w:r>
      <w:hyperlink w:anchor="Xdb9c27ce6085a6246f8e4cd9c70635efbb58a59">
        <w:r>
          <w:rPr>
            <w:rStyle w:val="Hyperlink"/>
          </w:rPr>
          <w:t xml:space="preserve">data-uniformity caveat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MEASURED_VS_EXPECTED_FLUX.md</w:t>
      </w:r>
      <w:r>
        <w:t xml:space="preserve"> </w:t>
      </w:r>
      <w:r>
        <w:t xml:space="preserve">for what it means and which variable to use for the</w:t>
      </w:r>
      <w:r>
        <w:t xml:space="preserve"> </w:t>
      </w:r>
      <w:r>
        <w:t xml:space="preserve">absolute</w:t>
      </w:r>
      <w:r>
        <w:t xml:space="preserve"> </w:t>
      </w:r>
      <w:r>
        <w:t xml:space="preserve">“measured vs. expected”</w:t>
      </w:r>
      <w:r>
        <w:t xml:space="preserve"> </w:t>
      </w:r>
      <w:r>
        <w:t xml:space="preserve">comparison.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EBV</w:t>
      </w:r>
      <w:r>
        <w:t xml:space="preserve"> </w:t>
      </w:r>
      <w:r>
        <w:t xml:space="preserve">— SFD98 Galactic extinction.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MODEL_COLOR</w:t>
      </w:r>
      <w:r>
        <w:t xml:space="preserve">/</w:t>
      </w:r>
      <w:r>
        <w:rPr>
          <w:rStyle w:val="VerbatimChar"/>
        </w:rPr>
        <w:t xml:space="preserve">DATA_COLOR</w:t>
      </w:r>
      <w:r>
        <w:t xml:space="preserve"> </w:t>
      </w:r>
      <w:r>
        <w:t xml:space="preserve">— model/measured G-R color.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X</w:t>
      </w:r>
      <w:r>
        <w:t xml:space="preserve">/</w:t>
      </w:r>
      <w:r>
        <w:rPr>
          <w:rStyle w:val="VerbatimChar"/>
        </w:rPr>
        <w:t xml:space="preserve">Y</w:t>
      </w:r>
      <w:r>
        <w:t xml:space="preserve"> </w:t>
      </w:r>
      <w:r>
        <w:t xml:space="preserve">— focal-plane position (mm).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VALID</w:t>
      </w:r>
      <w:r>
        <w:t xml:space="preserve"> </w:t>
      </w:r>
      <w:r>
        <w:t xml:space="preserve">— whether the star was kept (1) or rejected (0): a 3-sigma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outlier across petals, or a G-R color mismatch &gt;</w:t>
      </w:r>
      <w:r>
        <w:t xml:space="preserve"> </w:t>
      </w:r>
      <w:r>
        <w:rPr>
          <w:rStyle w:val="VerbatimChar"/>
        </w:rPr>
        <w:t xml:space="preserve">0.2*EBV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FIBER</w:t>
      </w:r>
      <w:r>
        <w:rPr>
          <w:b/>
          <w:bCs/>
        </w:rPr>
        <w:t xml:space="preserve"> </w:t>
      </w:r>
      <w:r>
        <w:rPr>
          <w:b/>
          <w:bCs/>
        </w:rPr>
        <w:t xml:space="preserve">here is the whole-focal-plane 0-4999 numbering</w:t>
      </w:r>
      <w:r>
        <w:t xml:space="preserve"> </w:t>
      </w:r>
      <w:r>
        <w:t xml:space="preserve">(same as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/</w:t>
      </w:r>
      <w:r>
        <w:rPr>
          <w:rStyle w:val="VerbatimChar"/>
        </w:rPr>
        <w:t xml:space="preserve">fiberqa_table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 </w:t>
      </w:r>
      <w:r>
        <w:t xml:space="preserve">column) — this table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indexed by</w:t>
      </w:r>
      <w:r>
        <w:t xml:space="preserve"> </w:t>
      </w:r>
      <w:r>
        <w:rPr>
          <w:rStyle w:val="VerbatimChar"/>
        </w:rPr>
        <w:t xml:space="preserve">(PETAL_LOC, DEVICE_LOC)</w:t>
      </w:r>
      <w:r>
        <w:t xml:space="preserve">.</w:t>
      </w:r>
      <w:r>
        <w:t xml:space="preserve"> </w:t>
      </w:r>
      <w:r>
        <w:rPr>
          <w:rStyle w:val="VerbatimChar"/>
        </w:rPr>
        <w:t xml:space="preserve">FIBER // 500 == PETAL_LOC</w:t>
      </w:r>
      <w:r>
        <w:t xml:space="preserve"> </w:t>
      </w:r>
      <w:r>
        <w:t xml:space="preserve">always</w:t>
      </w:r>
      <w:r>
        <w:t xml:space="preserve"> </w:t>
      </w:r>
      <w:r>
        <w:t xml:space="preserve">holds, but</w:t>
      </w:r>
      <w:r>
        <w:t xml:space="preserve"> </w:t>
      </w:r>
      <w:r>
        <w:rPr>
          <w:rStyle w:val="VerbatimChar"/>
        </w:rPr>
        <w:t xml:space="preserve">DEVICE_LOC</w:t>
      </w:r>
      <w:r>
        <w:t xml:space="preserve"> </w:t>
      </w:r>
      <w:r>
        <w:t xml:space="preserve">has no formula; join against</w:t>
      </w:r>
      <w:r>
        <w:t xml:space="preserve"> </w:t>
      </w:r>
      <w:r>
        <w:rPr>
          <w:rStyle w:val="VerbatimChar"/>
        </w:rPr>
        <w:t xml:space="preserve">fiberqa_table</w:t>
      </w:r>
      <w:r>
        <w:t xml:space="preserve"> </w:t>
      </w:r>
      <w:r>
        <w:t xml:space="preserve">(one</w:t>
      </w:r>
      <w:r>
        <w:t xml:space="preserve"> </w:t>
      </w:r>
      <w:r>
        <w:t xml:space="preserve">call, whole focal plane) or</w:t>
      </w:r>
      <w:r>
        <w:t xml:space="preserve"> </w:t>
      </w:r>
      <w:r>
        <w:rPr>
          <w:rStyle w:val="VerbatimChar"/>
        </w:rPr>
        <w:t xml:space="preserve">cframe_table(camera)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 </w:t>
      </w:r>
      <w:r>
        <w:t xml:space="preserve">to get it:</w:t>
      </w:r>
    </w:p>
    <w:p>
      <w:pPr>
        <w:pStyle w:val="SourceCode"/>
      </w:pPr>
      <w:r>
        <w:rPr>
          <w:rStyle w:val="NormalTok"/>
        </w:rPr>
        <w:t xml:space="preserve">fiber_loc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(exp.fiberqa_table.reset_index()</w:t>
      </w:r>
      <w:r>
        <w:br/>
      </w:r>
      <w:r>
        <w:rPr>
          <w:rStyle w:val="NormalTok"/>
        </w:rPr>
        <w:t xml:space="preserve">             .set_index(</w:t>
      </w:r>
      <w:r>
        <w:rPr>
          <w:rStyle w:val="StringTok"/>
        </w:rPr>
        <w:t xml:space="preserve">'FIBER'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'PETAL_LOC'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'DEVICE_LOC'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calib_with_loc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exp.calibstars.join(fiber_loc)</w:t>
      </w:r>
    </w:p>
    <w:p>
      <w:pPr>
        <w:pStyle w:val="FirstParagraph"/>
      </w:pPr>
      <w:r>
        <w:t xml:space="preserve">Also works for older exposures reduced under a different specprod —</w:t>
      </w:r>
      <w:r>
        <w:t xml:space="preserve"> </w:t>
      </w:r>
      <w:r>
        <w:rPr>
          <w:rStyle w:val="VerbatimChar"/>
        </w:rPr>
        <w:t xml:space="preserve">calibstars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cframe</w:t>
      </w:r>
      <w:r>
        <w:t xml:space="preserve">/</w:t>
      </w:r>
      <w:r>
        <w:rPr>
          <w:rStyle w:val="VerbatimChar"/>
        </w:rPr>
        <w:t xml:space="preserve">exposure_qa</w:t>
      </w:r>
      <w:r>
        <w:t xml:space="preserve">) honors</w:t>
      </w:r>
      <w:r>
        <w:t xml:space="preserve"> </w:t>
      </w:r>
      <w:r>
        <w:rPr>
          <w:rStyle w:val="VerbatimChar"/>
        </w:rPr>
        <w:t xml:space="preserve">Config.redux_release</w:t>
      </w:r>
      <w:r>
        <w:t xml:space="preserve">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dataclasses.replace(Config.default(), redux_release='matterhorn')</w:t>
      </w:r>
      <w:r>
        <w:t xml:space="preserve">.</w:t>
      </w:r>
    </w:p>
    <w:bookmarkEnd w:id="34"/>
    <w:bookmarkStart w:id="35" w:name="custom-table-sources"/>
    <w:p>
      <w:pPr>
        <w:pStyle w:val="Heading3"/>
      </w:pPr>
      <w:r>
        <w:t xml:space="preserve">Custom table sources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</w:t>
      </w:r>
      <w:r>
        <w:br/>
      </w:r>
      <w:r>
        <w:br/>
      </w:r>
      <w:r>
        <w:rPr>
          <w:rStyle w:val="NormalTok"/>
        </w:rPr>
        <w:t xml:space="preserve">exp.table_sources  </w:t>
      </w:r>
      <w:r>
        <w:rPr>
          <w:rStyle w:val="CommentTok"/>
        </w:rPr>
        <w:t xml:space="preserve"># list of TableSource specs this instance uses</w:t>
      </w:r>
      <w:r>
        <w:br/>
      </w:r>
      <w:r>
        <w:rPr>
          <w:rStyle w:val="NormalTok"/>
        </w:rPr>
        <w:t xml:space="preserve">exp.table_source_names     </w:t>
      </w:r>
      <w:r>
        <w:rPr>
          <w:rStyle w:val="CommentTok"/>
        </w:rPr>
        <w:t xml:space="preserve"># just their names</w:t>
      </w:r>
      <w:r>
        <w:br/>
      </w:r>
      <w:r>
        <w:rPr>
          <w:rStyle w:val="CommentTok"/>
        </w:rPr>
        <w:t xml:space="preserve"># run (or return the cached result for) one named source</w:t>
      </w:r>
      <w:r>
        <w:br/>
      </w:r>
      <w:r>
        <w:rPr>
          <w:rStyle w:val="NormalTok"/>
        </w:rPr>
        <w:t xml:space="preserve">exp.table_source(name)</w:t>
      </w:r>
      <w:r>
        <w:br/>
      </w:r>
      <w:r>
        <w:rPr>
          <w:rStyle w:val="NormalTok"/>
        </w:rPr>
        <w:t xml:space="preserve">exp.all_table_sources()  </w:t>
      </w:r>
      <w:r>
        <w:rPr>
          <w:rStyle w:val="CommentTok"/>
        </w:rPr>
        <w:t xml:space="preserve"># {name: result} for every configured source</w:t>
      </w:r>
    </w:p>
    <w:p>
      <w:pPr>
        <w:pStyle w:val="FirstParagraph"/>
      </w:pPr>
      <w:r>
        <w:t xml:space="preserve">For data you already have that’s indexed (or has a column) by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 </w:t>
      </w:r>
      <w:r>
        <w:t xml:space="preserve">—</w:t>
      </w:r>
      <w:r>
        <w:t xml:space="preserve"> </w:t>
      </w:r>
      <w:r>
        <w:t xml:space="preserve">results of a previous query you saved, a table that became available</w:t>
      </w:r>
      <w:r>
        <w:t xml:space="preserve"> </w:t>
      </w:r>
      <w:r>
        <w:t xml:space="preserve">later, anything not built into this package. Same shape as</w:t>
      </w:r>
      <w:r>
        <w:t xml:space="preserve"> </w:t>
      </w:r>
      <w:hyperlink w:anchor="Xafb14ce3c47d009f463ac04653db0a7ec490f98">
        <w:r>
          <w:rPr>
            <w:rStyle w:val="VerbatimChar"/>
          </w:rPr>
          <w:t xml:space="preserve">TelemetryField</w:t>
        </w:r>
      </w:hyperlink>
      <w:r>
        <w:t xml:space="preserve">:</w:t>
      </w:r>
      <w:r>
        <w:t xml:space="preserve"> </w:t>
      </w:r>
      <w:r>
        <w:t xml:space="preserve">register dynamically via</w:t>
      </w:r>
      <w:r>
        <w:t xml:space="preserve"> </w:t>
      </w:r>
      <w:r>
        <w:rPr>
          <w:rStyle w:val="VerbatimChar"/>
        </w:rPr>
        <w:t xml:space="preserve">Exposure(..., table_sources=[...])</w:t>
      </w:r>
      <w:r>
        <w:t xml:space="preserve">, or</w:t>
      </w:r>
      <w:r>
        <w:t xml:space="preserve"> </w:t>
      </w:r>
      <w:r>
        <w:t xml:space="preserve">process-wide via</w:t>
      </w:r>
      <w:r>
        <w:t xml:space="preserve"> </w:t>
      </w:r>
      <w:r>
        <w:rPr>
          <w:rStyle w:val="VerbatimChar"/>
        </w:rPr>
        <w:t xml:space="preserve">tables.DEFAULT_TABLE_SOURCES.append(...)</w:t>
      </w:r>
      <w:r>
        <w:t xml:space="preserve"> </w:t>
      </w:r>
      <w:r>
        <w:t xml:space="preserve">— either way,</w:t>
      </w:r>
      <w:r>
        <w:t xml:space="preserve"> </w:t>
      </w:r>
      <w:r>
        <w:t xml:space="preserve">nothing is loaded until</w:t>
      </w:r>
      <w:r>
        <w:t xml:space="preserve"> </w:t>
      </w:r>
      <w:r>
        <w:rPr>
          <w:rStyle w:val="VerbatimChar"/>
        </w:rPr>
        <w:t xml:space="preserve">table_source(name)</w:t>
      </w:r>
      <w:r>
        <w:t xml:space="preserve"> </w:t>
      </w:r>
      <w:r>
        <w:t xml:space="preserve">is called, and the result is</w:t>
      </w:r>
      <w:r>
        <w:t xml:space="preserve"> </w:t>
      </w:r>
      <w:r>
        <w:t xml:space="preserve">cached per name afterward.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</w:t>
      </w:r>
      <w:r>
        <w:br/>
      </w:r>
      <w:r>
        <w:br/>
      </w:r>
      <w:r>
        <w:rPr>
          <w:rStyle w:val="CommentTok"/>
        </w:rPr>
        <w:t xml:space="preserve"># a DataFrame you already have in memory (e.g. a saved previous query)</w:t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, table_sources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TableSource(name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'my_query'</w:t>
      </w:r>
      <w:r>
        <w:rPr>
          <w:rStyle w:val="NormalTok"/>
        </w:rPr>
        <w:t xml:space="preserve">, dataframe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my_df),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exp.table_source(</w:t>
      </w:r>
      <w:r>
        <w:rPr>
          <w:rStyle w:val="StringTok"/>
        </w:rPr>
        <w:t xml:space="preserve">'my_query'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a file -- .csv, or FITS with `extension` naming the HDU to read</w:t>
      </w:r>
      <w:r>
        <w:br/>
      </w:r>
      <w:r>
        <w:rPr>
          <w:rStyle w:val="NormalTok"/>
        </w:rPr>
        <w:t xml:space="preserve">TableSource(name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'special'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'/some/table.fits'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extension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'MYEXT'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full control via a zero-arg loader (e.g. resolve a moving</w:t>
      </w:r>
      <w:r>
        <w:br/>
      </w:r>
      <w:r>
        <w:rPr>
          <w:rStyle w:val="CommentTok"/>
        </w:rPr>
        <w:t xml:space="preserve"># "latest file" glob)</w:t>
      </w:r>
      <w:r>
        <w:br/>
      </w:r>
      <w:r>
        <w:rPr>
          <w:rStyle w:val="NormalTok"/>
        </w:rPr>
        <w:t xml:space="preserve">TableSource(name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'rolling'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loader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pd.read_csv(find_latest_file()))</w:t>
      </w:r>
    </w:p>
    <w:p>
      <w:pPr>
        <w:pStyle w:val="FirstParagraph"/>
      </w:pPr>
      <w:r>
        <w:t xml:space="preserve">Exactly one of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/</w:t>
      </w:r>
      <w:r>
        <w:rPr>
          <w:rStyle w:val="VerbatimChar"/>
        </w:rPr>
        <w:t xml:space="preserve">path</w:t>
      </w:r>
      <w:r>
        <w:t xml:space="preserve">/</w:t>
      </w:r>
      <w:r>
        <w:rPr>
          <w:rStyle w:val="VerbatimChar"/>
        </w:rPr>
        <w:t xml:space="preserve">loader</w:t>
      </w:r>
      <w:r>
        <w:t xml:space="preserve"> </w:t>
      </w:r>
      <w:r>
        <w:t xml:space="preserve">must be given (raises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otherwise, at construction).</w:t>
      </w:r>
      <w:r>
        <w:t xml:space="preserve"> </w:t>
      </w:r>
      <w:r>
        <w:rPr>
          <w:rStyle w:val="VerbatimChar"/>
        </w:rPr>
        <w:t xml:space="preserve">index_column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'EXPID'</w:t>
      </w:r>
      <w:r>
        <w:t xml:space="preserve"> </w:t>
      </w:r>
      <w:r>
        <w:t xml:space="preserve">but is itself a parameter, since not everything calls it that</w:t>
      </w:r>
      <w:r>
        <w:t xml:space="preserve"> </w:t>
      </w:r>
      <w:r>
        <w:t xml:space="preserve">(</w:t>
      </w:r>
      <w:r>
        <w:rPr>
          <w:rStyle w:val="VerbatimChar"/>
        </w:rPr>
        <w:t xml:space="preserve">db_row</w:t>
      </w:r>
      <w:r>
        <w:t xml:space="preserve">/</w:t>
      </w:r>
      <w:r>
        <w:rPr>
          <w:rStyle w:val="VerbatimChar"/>
        </w:rPr>
        <w:t xml:space="preserve">stars</w:t>
      </w:r>
      <w:r>
        <w:t xml:space="preserve">/</w:t>
      </w:r>
      <w:r>
        <w:rPr>
          <w:rStyle w:val="VerbatimChar"/>
        </w:rPr>
        <w:t xml:space="preserve">gfa_row</w:t>
      </w:r>
      <w:r>
        <w:t xml:space="preserve"> </w:t>
      </w:r>
      <w:r>
        <w:t xml:space="preserve">use lowercase</w:t>
      </w:r>
      <w:r>
        <w:t xml:space="preserve"> </w:t>
      </w:r>
      <w:r>
        <w:rPr>
          <w:rStyle w:val="VerbatimChar"/>
        </w:rPr>
        <w:t xml:space="preserve">'expid'</w:t>
      </w:r>
      <w:r>
        <w:t xml:space="preserve">/</w:t>
      </w:r>
      <w:r>
        <w:rPr>
          <w:rStyle w:val="VerbatimChar"/>
        </w:rPr>
        <w:t xml:space="preserve">'EXPID'</w:t>
      </w:r>
      <w:r>
        <w:t xml:space="preserve"> </w:t>
      </w:r>
      <w:r>
        <w:t xml:space="preserve">inconsistently</w:t>
      </w:r>
      <w:r>
        <w:t xml:space="preserve"> </w:t>
      </w:r>
      <w:r>
        <w:t xml:space="preserve">across sources already). A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source is</w:t>
      </w:r>
      <w:r>
        <w:t xml:space="preserve"> </w:t>
      </w:r>
      <w:r>
        <w:rPr>
          <w:b/>
          <w:bCs/>
        </w:rPr>
        <w:t xml:space="preserve">never mutated</w:t>
      </w:r>
      <w:r>
        <w:t xml:space="preserve"> </w:t>
      </w:r>
      <w:r>
        <w:t xml:space="preserve">— it’s</w:t>
      </w:r>
      <w:r>
        <w:t xml:space="preserve"> </w:t>
      </w:r>
      <w:r>
        <w:t xml:space="preserve">re-indexed into a new frame if needed, your original is untouched.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-based sources are cached by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, same as</w:t>
      </w:r>
      <w:r>
        <w:t xml:space="preserve"> </w:t>
      </w:r>
      <w:r>
        <w:rPr>
          <w:rStyle w:val="VerbatimChar"/>
        </w:rPr>
        <w:t xml:space="preserve">redux_row</w:t>
      </w:r>
      <w:r>
        <w:t xml:space="preserve">;</w:t>
      </w:r>
      <w:r>
        <w:t xml:space="preserve"> </w:t>
      </w:r>
      <w:r>
        <w:rPr>
          <w:rStyle w:val="VerbatimChar"/>
        </w:rPr>
        <w:t xml:space="preserve">loader</w:t>
      </w:r>
      <w:r>
        <w:t xml:space="preserve">-based sources are responsible for their own caching if wanted.</w:t>
      </w:r>
      <w:r>
        <w:t xml:space="preserve"> </w:t>
      </w:r>
      <w:r>
        <w:t xml:space="preserve">Duplicate names in the same list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at construction (like</w:t>
      </w:r>
      <w:r>
        <w:t xml:space="preserve"> </w:t>
      </w:r>
      <w:r>
        <w:rPr>
          <w:rStyle w:val="VerbatimChar"/>
        </w:rPr>
        <w:t xml:space="preserve">TelemetryField</w:t>
      </w:r>
      <w:r>
        <w:t xml:space="preserve">); looking up an unconfigured name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 — WIYN seeing (external, time-stamped → EXPID).</w:t>
      </w:r>
      <w:r>
        <w:t xml:space="preserve"> </w:t>
      </w:r>
      <w:r>
        <w:t xml:space="preserve">The WIYN</w:t>
      </w:r>
      <w:r>
        <w:t xml:space="preserve"> </w:t>
      </w:r>
      <w:r>
        <w:t xml:space="preserve">telescope (also on Kitt Peak) logs seeing on its own clock — an independent</w:t>
      </w:r>
      <w:r>
        <w:t xml:space="preserve"> </w:t>
      </w:r>
      <w:r>
        <w:t xml:space="preserve">site-seeing monitor, correlated with but not identical to DESI’s. Since it’s</w:t>
      </w:r>
      <w:r>
        <w:t xml:space="preserve"> </w:t>
      </w:r>
      <w:r>
        <w:t xml:space="preserve">time-stamped, not EXPID-keyed,</w:t>
      </w:r>
      <w:r>
        <w:t xml:space="preserve"> </w:t>
      </w:r>
      <w:r>
        <w:rPr>
          <w:rStyle w:val="VerbatimChar"/>
        </w:rPr>
        <w:t xml:space="preserve">scripts/build_wiyn_seeing.py</w:t>
      </w:r>
      <w:r>
        <w:t xml:space="preserve"> </w:t>
      </w:r>
      <w:r>
        <w:t xml:space="preserve">matches each</w:t>
      </w:r>
      <w:r>
        <w:t xml:space="preserve"> </w:t>
      </w:r>
      <w:r>
        <w:t xml:space="preserve">exposure to the nearest-in-time WIYN FWHM within a maximum time gap (</w:t>
      </w:r>
      <w:r>
        <w:rPr>
          <w:rStyle w:val="VerbatimChar"/>
        </w:rPr>
        <w:t xml:space="preserve">--max-dt</w:t>
      </w:r>
      <w:r>
        <w:t xml:space="preserve">,</w:t>
      </w:r>
      <w:r>
        <w:t xml:space="preserve"> </w:t>
      </w:r>
      <w:r>
        <w:t xml:space="preserve">default 30 min; matched to the exposure midpoint) and writes an EXPID-indexed</w:t>
      </w:r>
      <w:r>
        <w:t xml:space="preserve"> </w:t>
      </w:r>
      <w:r>
        <w:rPr>
          <w:rStyle w:val="VerbatimChar"/>
        </w:rPr>
        <w:t xml:space="preserve">data/wiyn_seeing.csv</w:t>
      </w:r>
      <w:r>
        <w:t xml:space="preserve">. Register that as a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</w:t>
      </w:r>
      <w:r>
        <w:br/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Exposure(expid, table_sources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TableSource(</w:t>
      </w:r>
      <w:r>
        <w:rPr>
          <w:rStyle w:val="StringTok"/>
        </w:rPr>
        <w:t xml:space="preserve">'wiyn_seeing'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'data/wiyn_seeing.csv'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None if this exposure had no WIYN match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exp.table_source(</w:t>
      </w:r>
      <w:r>
        <w:rPr>
          <w:rStyle w:val="StringTok"/>
        </w:rPr>
        <w:t xml:space="preserve">'wiyn_seeing'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'WIYN_FWHM'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WIYN_FWHM</w:t>
      </w:r>
      <w:r>
        <w:t xml:space="preserve"> </w:t>
      </w:r>
      <w:r>
        <w:t xml:space="preserve">(arcsec),</w:t>
      </w:r>
      <w:r>
        <w:t xml:space="preserve"> </w:t>
      </w:r>
      <w:r>
        <w:rPr>
          <w:rStyle w:val="VerbatimChar"/>
        </w:rPr>
        <w:t xml:space="preserve">WIYN_DT_MIN</w:t>
      </w:r>
      <w:r>
        <w:t xml:space="preserve"> </w:t>
      </w:r>
      <w:r>
        <w:t xml:space="preserve">(signed minutes, WIYN − exposure</w:t>
      </w:r>
      <w:r>
        <w:t xml:space="preserve"> </w:t>
      </w:r>
      <w:r>
        <w:t xml:space="preserve">midpoint),</w:t>
      </w:r>
      <w:r>
        <w:t xml:space="preserve"> </w:t>
      </w:r>
      <w:r>
        <w:rPr>
          <w:rStyle w:val="VerbatimChar"/>
        </w:rPr>
        <w:t xml:space="preserve">WIYN_SOURCE</w:t>
      </w:r>
      <w:r>
        <w:t xml:space="preserve"> </w:t>
      </w:r>
      <w:r>
        <w:t xml:space="preserve">(measurement type — e.g. drop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if wanted),</w:t>
      </w:r>
      <w:r>
        <w:t xml:space="preserve"> </w:t>
      </w:r>
      <w:r>
        <w:rPr>
          <w:rStyle w:val="VerbatimChar"/>
        </w:rPr>
        <w:t xml:space="preserve">WIYN_UT</w:t>
      </w:r>
      <w:r>
        <w:t xml:space="preserve">. Only matched exposures are written, so</w:t>
      </w:r>
      <w:r>
        <w:t xml:space="preserve"> </w:t>
      </w:r>
      <w:r>
        <w:rPr>
          <w:rStyle w:val="VerbatimChar"/>
        </w:rPr>
        <w:t xml:space="preserve">table_source()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the rest — the clean</w:t>
      </w:r>
      <w:r>
        <w:t xml:space="preserve"> </w:t>
      </w:r>
      <w:r>
        <w:t xml:space="preserve">“no data”</w:t>
      </w:r>
      <w:r>
        <w:t xml:space="preserve"> </w:t>
      </w:r>
      <w:r>
        <w:t xml:space="preserve">semantics. Two caveats: coverage is</w:t>
      </w:r>
      <w:r>
        <w:t xml:space="preserve"> </w:t>
      </w:r>
      <w:r>
        <w:t xml:space="preserve">limited to WIYN’s own date range (most historical exposures have no match), and</w:t>
      </w:r>
      <w:r>
        <w:t xml:space="preserve"> </w:t>
      </w:r>
      <w:r>
        <w:t xml:space="preserve">the match is only as good as the</w:t>
      </w:r>
      <w:r>
        <w:t xml:space="preserve"> </w:t>
      </w:r>
      <w:r>
        <w:rPr>
          <w:rStyle w:val="VerbatimChar"/>
        </w:rPr>
        <w:t xml:space="preserve">--max-dt</w:t>
      </w:r>
      <w:r>
        <w:t xml:space="preserve"> </w:t>
      </w:r>
      <w:r>
        <w:t xml:space="preserve">you allow (seeing varies on</w:t>
      </w:r>
      <w:r>
        <w:t xml:space="preserve"> </w:t>
      </w:r>
      <w:r>
        <w:t xml:space="preserve">minutes; a looser gap is a coarser proxy). This is the general recipe for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external time-stamped feed: pre-match to EXPID once, expose it as a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 (re)build the table</w:t>
      </w:r>
      <w:r>
        <w:t xml:space="preserve"> </w:t>
      </w:r>
      <w:r>
        <w:t xml:space="preserve">— when earlier/later WIYN data arrives (no special</w:t>
      </w:r>
      <w:r>
        <w:t xml:space="preserve"> </w:t>
      </w:r>
      <w:r>
        <w:t xml:space="preserve">tooling or assistant required):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scripts/build_wiyn_seeing.py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--wiyn</w:t>
      </w:r>
      <w:r>
        <w:rPr>
          <w:rStyle w:val="NormalTok"/>
        </w:rPr>
        <w:t xml:space="preserve"> data/WIYN-Seeing-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.cvs </w:t>
      </w:r>
      <w:r>
        <w:rPr>
          <w:rStyle w:val="AttributeTok"/>
        </w:rPr>
        <w:t xml:space="preserve">--max-dt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data/wiyn_seeing.csv</w:t>
      </w:r>
    </w:p>
    <w:p>
      <w:pPr>
        <w:pStyle w:val="FirstParagraph"/>
      </w:pPr>
      <w:r>
        <w:t xml:space="preserve">Offline this matches against</w:t>
      </w:r>
      <w:r>
        <w:t xml:space="preserve"> </w:t>
      </w:r>
      <w:r>
        <w:rPr>
          <w:rStyle w:val="VerbatimChar"/>
        </w:rPr>
        <w:t xml:space="preserve">data/dar_exposure_pointing.csv</w:t>
      </w:r>
      <w:r>
        <w:t xml:space="preserve">; at NERSC pass</w:t>
      </w:r>
      <w:r>
        <w:t xml:space="preserve"> </w:t>
      </w:r>
      <w:r>
        <w:rPr>
          <w:rStyle w:val="VerbatimChar"/>
        </w:rPr>
        <w:t xml:space="preserve">--exposures</w:t>
      </w:r>
      <w:r>
        <w:t xml:space="preserve"> </w:t>
      </w:r>
      <w:r>
        <w:t xml:space="preserve">a full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/</w:t>
      </w:r>
      <w:r>
        <w:rPr>
          <w:rStyle w:val="VerbatimChar"/>
        </w:rPr>
        <w:t xml:space="preserve">mjd_obs</w:t>
      </w:r>
      <w:r>
        <w:t xml:space="preserve">/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dump from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to cover every exposure, not just the science subset.</w:t>
      </w:r>
      <w:r>
        <w:t xml:space="preserve"> </w:t>
      </w:r>
      <w:r>
        <w:rPr>
          <w:rStyle w:val="VerbatimChar"/>
        </w:rPr>
        <w:t xml:space="preserve">python scripts/build_wiyn_seeing.py --help</w:t>
      </w:r>
      <w:r>
        <w:t xml:space="preserve"> </w:t>
      </w:r>
      <w:r>
        <w:t xml:space="preserve">lists all options.</w:t>
      </w:r>
    </w:p>
    <w:bookmarkEnd w:id="35"/>
    <w:bookmarkStart w:id="36" w:name="convenience"/>
    <w:p>
      <w:pPr>
        <w:pStyle w:val="Heading3"/>
      </w:pPr>
      <w:r>
        <w:t xml:space="preserve">Convenience</w:t>
      </w:r>
    </w:p>
    <w:p>
      <w:pPr>
        <w:pStyle w:val="SourceCode"/>
      </w:pPr>
      <w:r>
        <w:rPr>
          <w:rStyle w:val="NormalTok"/>
        </w:rPr>
        <w:t xml:space="preserve">exp.summary()   </w:t>
      </w:r>
      <w:r>
        <w:rPr>
          <w:rStyle w:val="CommentTok"/>
        </w:rPr>
        <w:t xml:space="preserve"># cheap dict of scalars; never triggers guider I/O</w:t>
      </w:r>
      <w:r>
        <w:br/>
      </w:r>
      <w:r>
        <w:rPr>
          <w:rStyle w:val="BuiltInTok"/>
        </w:rPr>
        <w:t xml:space="preserve">repr</w:t>
      </w:r>
      <w:r>
        <w:rPr>
          <w:rStyle w:val="NormalTok"/>
        </w:rPr>
        <w:t xml:space="preserve">(exp)       </w:t>
      </w:r>
      <w:r>
        <w:rPr>
          <w:rStyle w:val="CommentTok"/>
        </w:rPr>
        <w:t xml:space="preserve"># 'Exposure(expid=255020)'</w:t>
      </w:r>
    </w:p>
    <w:p>
      <w:pPr>
        <w:pStyle w:val="FirstParagraph"/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,</w:t>
      </w:r>
      <w:r>
        <w:t xml:space="preserve"> </w:t>
      </w:r>
      <w:r>
        <w:rPr>
          <w:rStyle w:val="VerbatimChar"/>
        </w:rPr>
        <w:t xml:space="preserve">night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night_error</w:t>
      </w:r>
      <w:r>
        <w:t xml:space="preserve"> </w:t>
      </w:r>
      <w:r>
        <w:t xml:space="preserve">if resolution failed),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/</w:t>
      </w:r>
      <w:r>
        <w:rPr>
          <w:rStyle w:val="VerbatimChar"/>
        </w:rPr>
        <w:t xml:space="preserve">tileid</w:t>
      </w:r>
      <w:r>
        <w:t xml:space="preserve">/</w:t>
      </w:r>
      <w:r>
        <w:rPr>
          <w:rStyle w:val="VerbatimChar"/>
        </w:rPr>
        <w:t xml:space="preserve">exptime</w:t>
      </w:r>
      <w:r>
        <w:t xml:space="preserve">/</w:t>
      </w:r>
      <w:r>
        <w:rPr>
          <w:rStyle w:val="VerbatimChar"/>
        </w:rPr>
        <w:t xml:space="preserve">date_obs</w:t>
      </w:r>
      <w:r>
        <w:t xml:space="preserve">/</w:t>
      </w:r>
      <w:r>
        <w:rPr>
          <w:rStyle w:val="VerbatimChar"/>
        </w:rPr>
        <w:t xml:space="preserve">program</w:t>
      </w:r>
      <w:r>
        <w:t xml:space="preserve">/</w:t>
      </w:r>
      <w:r>
        <w:rPr>
          <w:rStyle w:val="VerbatimChar"/>
        </w:rPr>
        <w:t xml:space="preserve">obstype</w:t>
      </w:r>
      <w:r>
        <w:t xml:space="preserve">/</w:t>
      </w:r>
      <w:r>
        <w:rPr>
          <w:rStyle w:val="VerbatimChar"/>
        </w:rPr>
        <w:t xml:space="preserve">airmass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db_error</w:t>
      </w:r>
      <w:r>
        <w:t xml:space="preserve"> </w:t>
      </w:r>
      <w:r>
        <w:t xml:space="preserve">if that failed), and</w:t>
      </w:r>
      <w:r>
        <w:t xml:space="preserve"> </w:t>
      </w:r>
      <w:r>
        <w:rPr>
          <w:rStyle w:val="VerbatimChar"/>
        </w:rPr>
        <w:t xml:space="preserve">in_redux_daily</w:t>
      </w:r>
      <w:r>
        <w:t xml:space="preserve"> </w:t>
      </w:r>
      <w:r>
        <w:t xml:space="preserve">(bool).</w:t>
      </w:r>
    </w:p>
    <w:bookmarkEnd w:id="36"/>
    <w:bookmarkEnd w:id="37"/>
    <w:bookmarkStart w:id="38" w:name="bulk-exposure-lookups"/>
    <w:p>
      <w:pPr>
        <w:pStyle w:val="Heading2"/>
      </w:pPr>
      <w:r>
        <w:t xml:space="preserve">Bulk exposure lookups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find_exposures, find_last_exposure, ExposureRef)</w:t>
      </w:r>
    </w:p>
    <w:p>
      <w:pPr>
        <w:pStyle w:val="FirstParagraph"/>
      </w:pPr>
      <w:r>
        <w:t xml:space="preserve">For iterating over many exposures (the way</w:t>
      </w:r>
      <w:r>
        <w:t xml:space="preserve"> </w:t>
      </w:r>
      <w:r>
        <w:rPr>
          <w:rStyle w:val="VerbatimChar"/>
        </w:rPr>
        <w:t xml:space="preserve">windshake.ipynb</w:t>
      </w:r>
      <w:r>
        <w:t xml:space="preserve">-style analyses</w:t>
      </w:r>
      <w:r>
        <w:t xml:space="preserve"> </w:t>
      </w:r>
      <w:r>
        <w:t xml:space="preserve">do), rather than looking up one at a time.</w:t>
      </w:r>
    </w:p>
    <w:p>
      <w:pPr>
        <w:pStyle w:val="SourceCode"/>
      </w:pPr>
      <w:r>
        <w:rPr>
          <w:rStyle w:val="NormalTok"/>
        </w:rPr>
        <w:t xml:space="preserve">find_exposures(</w:t>
      </w:r>
      <w:r>
        <w:br/>
      </w:r>
      <w:r>
        <w:rPr>
          <w:rStyle w:val="NormalTok"/>
        </w:rPr>
        <w:t xml:space="preserve">    config: Config,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sequence: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night_range: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[ExposureRef]</w:t>
      </w:r>
    </w:p>
    <w:p>
      <w:pPr>
        <w:pStyle w:val="FirstParagraph"/>
      </w:pPr>
      <w:r>
        <w:t xml:space="preserve">At least one of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/</w:t>
      </w:r>
      <w:r>
        <w:rPr>
          <w:rStyle w:val="VerbatimChar"/>
        </w:rPr>
        <w:t xml:space="preserve">night</w:t>
      </w:r>
      <w:r>
        <w:t xml:space="preserve">/</w:t>
      </w:r>
      <w:r>
        <w:rPr>
          <w:rStyle w:val="VerbatimChar"/>
        </w:rPr>
        <w:t xml:space="preserve">night_range</w:t>
      </w:r>
      <w:r>
        <w:t xml:space="preserve"> </w:t>
      </w:r>
      <w:r>
        <w:t xml:space="preserve">is required (raises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otherwise).</w:t>
      </w:r>
    </w:p>
    <w:p>
      <w:pPr>
        <w:pStyle w:val="SourceCode"/>
      </w:pPr>
      <w:r>
        <w:rPr>
          <w:rStyle w:val="NormalTok"/>
        </w:rPr>
        <w:t xml:space="preserve">find_exposures(config, sequence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'DESI'</w:t>
      </w:r>
      <w:r>
        <w:rPr>
          <w:rStyle w:val="NormalTok"/>
        </w:rPr>
        <w:t xml:space="preserve">, night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20240925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find_exposures(config, night_range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20240901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20240930</w:t>
      </w:r>
      <w:r>
        <w:rPr>
          <w:rStyle w:val="NormalTok"/>
        </w:rPr>
        <w:t xml:space="preserve">),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find_last_exposure(config: Config, sequence: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require_coords: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ExposureRef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Returns the most recent exposure for a sequence type,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require_coords=True</w:t>
      </w:r>
      <w:r>
        <w:t xml:space="preserve">, skips candidates that don’t yet have a</w:t>
      </w:r>
      <w:r>
        <w:t xml:space="preserve"> </w:t>
      </w:r>
      <w:r>
        <w:rPr>
          <w:rStyle w:val="VerbatimChar"/>
        </w:rPr>
        <w:t xml:space="preserve">coordinates-&lt;expid&gt;.fits</w:t>
      </w:r>
      <w:r>
        <w:t xml:space="preserve"> </w:t>
      </w:r>
      <w:r>
        <w:t xml:space="preserve">file on disk (useful right after an exposure starts,</w:t>
      </w:r>
      <w:r>
        <w:t xml:space="preserve"> </w:t>
      </w:r>
      <w:r>
        <w:t xml:space="preserve">before its coordinates file has been written).</w:t>
      </w:r>
    </w:p>
    <w:p>
      <w:pPr>
        <w:pStyle w:val="BodyText"/>
      </w:pPr>
      <w:r>
        <w:t xml:space="preserve">Both return</w:t>
      </w:r>
      <w:r>
        <w:t xml:space="preserve"> </w:t>
      </w:r>
      <w:r>
        <w:rPr>
          <w:rStyle w:val="VerbatimChar"/>
          <w:b/>
          <w:bCs/>
        </w:rPr>
        <w:t xml:space="preserve">ExposureRef</w:t>
      </w:r>
      <w:r>
        <w:t xml:space="preserve">, a lightweight frozen dataclass:</w:t>
      </w:r>
    </w:p>
    <w:p>
      <w:pPr>
        <w:pStyle w:val="SourceCode"/>
      </w:pPr>
      <w:r>
        <w:rPr>
          <w:rStyle w:val="NormalTok"/>
        </w:rPr>
        <w:t xml:space="preserve">ExposureRef(expid: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sequence: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directory: Path)</w:t>
      </w:r>
    </w:p>
    <w:p>
      <w:pPr>
        <w:pStyle w:val="FirstParagraph"/>
      </w:pPr>
      <w:r>
        <w:t xml:space="preserve">Turn a reference into a full accessor with</w:t>
      </w:r>
      <w:r>
        <w:t xml:space="preserve"> </w:t>
      </w:r>
      <w:r>
        <w:rPr>
          <w:rStyle w:val="VerbatimChar"/>
        </w:rPr>
        <w:t xml:space="preserve">Exposure(ref.expid, night=ref.night, config=config)</w:t>
      </w:r>
      <w:r>
        <w:t xml:space="preserve">.</w:t>
      </w:r>
    </w:p>
    <w:p>
      <w:pPr>
        <w:pStyle w:val="BodyText"/>
      </w:pPr>
      <w:r>
        <w:t xml:space="preserve">These fix two real bugs in the equivalent</w:t>
      </w:r>
      <w:r>
        <w:t xml:space="preserve"> </w:t>
      </w:r>
      <w:r>
        <w:rPr>
          <w:rStyle w:val="VerbatimChar"/>
        </w:rPr>
        <w:t xml:space="preserve">DOSlib.util.find_exposures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find_last_exposure</w:t>
      </w:r>
      <w:r>
        <w:t xml:space="preserve">: raw</w:t>
      </w:r>
      <w:r>
        <w:t xml:space="preserve"> </w:t>
      </w:r>
      <w:r>
        <w:rPr>
          <w:rStyle w:val="VerbatimChar"/>
        </w:rPr>
        <w:t xml:space="preserve">%</w:t>
      </w:r>
      <w:r>
        <w:t xml:space="preserve">-string-formatted SQL (ours is fully</w:t>
      </w:r>
      <w:r>
        <w:t xml:space="preserve"> </w:t>
      </w:r>
      <w:r>
        <w:t xml:space="preserve">parameterized), and always building the mountain-side</w:t>
      </w:r>
      <w:r>
        <w:t xml:space="preserve"> </w:t>
      </w:r>
      <w:r>
        <w:rPr>
          <w:rStyle w:val="VerbatimChar"/>
        </w:rPr>
        <w:t xml:space="preserve">/exposures/desi</w:t>
      </w:r>
      <w:r>
        <w:t xml:space="preserve"> </w:t>
      </w:r>
      <w:r>
        <w:t xml:space="preserve">path</w:t>
      </w:r>
      <w:r>
        <w:t xml:space="preserve"> </w:t>
      </w:r>
      <w:r>
        <w:t xml:space="preserve">even when running at NERSC (ours honors</w:t>
      </w:r>
      <w:r>
        <w:t xml:space="preserve"> </w:t>
      </w:r>
      <w:r>
        <w:rPr>
          <w:rStyle w:val="VerbatimChar"/>
        </w:rPr>
        <w:t xml:space="preserve">config.exposures_root</w:t>
      </w:r>
      <w:r>
        <w:t xml:space="preserve">).</w:t>
      </w:r>
    </w:p>
    <w:bookmarkEnd w:id="38"/>
    <w:bookmarkStart w:id="40" w:name="X8067a71839955416a715d6d23f840e8dd0be4d4"/>
    <w:p>
      <w:pPr>
        <w:pStyle w:val="Heading2"/>
      </w:pPr>
      <w:r>
        <w:t xml:space="preserve">Bulk selection and correlation (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harvest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select_exposures, harvest</w:t>
      </w:r>
    </w:p>
    <w:p>
      <w:pPr>
        <w:pStyle w:val="FirstParagraph"/>
      </w:pPr>
      <w:r>
        <w:t xml:space="preserve">Two primitives for correlation studies across many exposures, so the same</w:t>
      </w:r>
      <w:r>
        <w:t xml:space="preserve"> </w:t>
      </w:r>
      <w:r>
        <w:t xml:space="preserve">loop over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objects doesn’t get hand-rolled every time. No</w:t>
      </w:r>
      <w:r>
        <w:t xml:space="preserve"> </w:t>
      </w:r>
      <w:r>
        <w:t xml:space="preserve">plotting lives here or anywhere else in this package — both return plain</w:t>
      </w:r>
      <w:r>
        <w:t xml:space="preserve"> </w:t>
      </w:r>
      <w:r>
        <w:t xml:space="preserve">pandas objects; do the plotting/analysis with whatever you already use</w:t>
      </w:r>
      <w:r>
        <w:t xml:space="preserve"> </w:t>
      </w:r>
      <w:r>
        <w:t xml:space="preserve">(matplotlib, etc.).</w:t>
      </w:r>
    </w:p>
    <w:p>
      <w:pPr>
        <w:pStyle w:val="BodyText"/>
      </w:pPr>
      <w:r>
        <w:rPr>
          <w:rStyle w:val="VerbatimChar"/>
          <w:b/>
          <w:bCs/>
        </w:rPr>
        <w:t xml:space="preserve">select_exposures</w:t>
      </w:r>
      <w:r>
        <w:t xml:space="preserve"> </w:t>
      </w:r>
      <w:r>
        <w:t xml:space="preserve">— one row per matching exposure. Use this for</w:t>
      </w:r>
      <w:r>
        <w:t xml:space="preserve"> </w:t>
      </w:r>
      <w:r>
        <w:t xml:space="preserve">population-level correlation (does seeing depend on mirror/air temperature</w:t>
      </w:r>
      <w:r>
        <w:t xml:space="preserve"> </w:t>
      </w:r>
      <w:r>
        <w:t xml:space="preserve">difference?) or to build a candidate list for</w:t>
      </w:r>
      <w:r>
        <w:t xml:space="preserve"> </w:t>
      </w:r>
      <w:r>
        <w:rPr>
          <w:rStyle w:val="VerbatimChar"/>
        </w:rPr>
        <w:t xml:space="preserve">harvest</w:t>
      </w:r>
      <w:r>
        <w:t xml:space="preserve"> </w:t>
      </w:r>
      <w:r>
        <w:t xml:space="preserve">below (e.g. </w:t>
      </w:r>
      <w:r>
        <w:t xml:space="preserve">“which</w:t>
      </w:r>
      <w:r>
        <w:t xml:space="preserve"> </w:t>
      </w:r>
      <w:r>
        <w:t xml:space="preserve">exposures are at low declination, for a differential-refraction study?”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select_exposures(</w:t>
      </w:r>
      <w:r>
        <w:br/>
      </w:r>
      <w:r>
        <w:rPr>
          <w:rStyle w:val="NormalTok"/>
        </w:rPr>
        <w:t xml:space="preserve">    where: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raw SQL WHERE fragment against exposure.exposure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 column name -&gt; spec (see below)</w:t>
      </w:r>
      <w:r>
        <w:br/>
      </w:r>
      <w:r>
        <w:rPr>
          <w:rStyle w:val="NormalTok"/>
        </w:rPr>
        <w:t xml:space="preserve">    columns: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Spec]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config: 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None -&gt; Config.default()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parameterize `where`, same as db.fetch_all</w:t>
      </w:r>
      <w:r>
        <w:br/>
      </w:r>
      <w:r>
        <w:rPr>
          <w:rStyle w:val="NormalTok"/>
        </w:rPr>
        <w:t xml:space="preserve">    params: Sequence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Mapping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raw SQL ORDER BY fragment; None skips ordering</w:t>
      </w:r>
      <w:r>
        <w:br/>
      </w:r>
      <w:r>
        <w:rPr>
          <w:rStyle w:val="NormalTok"/>
        </w:rPr>
        <w:t xml:space="preserve">    order_by: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"raise"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"raise" or "skip" -- see below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None = sequential (default); see below</w:t>
      </w:r>
      <w:r>
        <w:br/>
      </w:r>
      <w:r>
        <w:rPr>
          <w:rStyle w:val="NormalTok"/>
        </w:rPr>
        <w:t xml:space="preserve">    max_workers: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CommentTok"/>
        </w:rPr>
        <w:t xml:space="preserve"># EXPID, NIGHT, + one column per `columns` entry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pandas.DataFrame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is required (no default) so you can’t accidentally scan the whole</w:t>
      </w:r>
      <w:r>
        <w:t xml:space="preserve"> </w:t>
      </w:r>
      <w:r>
        <w:t xml:space="preserve">table. Parameterize actual values via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 never by interpolating</w:t>
      </w:r>
      <w:r>
        <w:t xml:space="preserve"> </w:t>
      </w:r>
      <w:r>
        <w:t xml:space="preserve">them into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rStyle w:val="VerbatimChar"/>
        </w:rPr>
        <w:t xml:space="preserve">order_by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"id"</w:t>
      </w:r>
      <w:r>
        <w:t xml:space="preserve"> </w:t>
      </w:r>
      <w:r>
        <w:t xml:space="preserve">(ascending EXPID) — without an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</w:t>
      </w:r>
      <w:r>
        <w:t xml:space="preserve"> </w:t>
      </w:r>
      <w:r>
        <w:t xml:space="preserve">SQL makes no row-order guarantee at all, and results come back in whatever</w:t>
      </w:r>
      <w:r>
        <w:t xml:space="preserve"> </w:t>
      </w:r>
      <w:r>
        <w:t xml:space="preserve">order the query planner finds convenient (typically following whichever</w:t>
      </w:r>
      <w:r>
        <w:t xml:space="preserve"> </w:t>
      </w:r>
      <w:r>
        <w:t xml:space="preserve">index served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not EXPID) — this surprised a user running a</w:t>
      </w:r>
      <w:r>
        <w:t xml:space="preserve"> </w:t>
      </w:r>
      <w:r>
        <w:rPr>
          <w:rStyle w:val="VerbatimChar"/>
        </w:rPr>
        <w:t xml:space="preserve">NIGHT_RANGE</w:t>
      </w:r>
      <w:r>
        <w:t xml:space="preserve"> </w:t>
      </w:r>
      <w:r>
        <w:t xml:space="preserve">selection and seeing EXPIDs come back shuffled. Pass</w:t>
      </w:r>
      <w:r>
        <w:t xml:space="preserve"> </w:t>
      </w:r>
      <w:r>
        <w:rPr>
          <w:rStyle w:val="VerbatimChar"/>
        </w:rPr>
        <w:t xml:space="preserve">order_by=None</w:t>
      </w:r>
      <w:r>
        <w:t xml:space="preserve"> </w:t>
      </w:r>
      <w:r>
        <w:t xml:space="preserve">to skip ordering (saves a sort step if you don’t care), or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order_by="night, id"</w:t>
      </w:r>
      <w:r>
        <w:t xml:space="preserve"> </w:t>
      </w:r>
      <w:r>
        <w:t xml:space="preserve">for something else.</w:t>
      </w:r>
    </w:p>
    <w:p>
      <w:pPr>
        <w:pStyle w:val="SourceCode"/>
      </w:pP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select_exposures(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"night between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program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free -- read from the one bulk exposure.exposure query: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"airmass"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"db_row.airmass"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 flat column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"mount_ha"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"db_row.tcs['mount_ha']"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jsonb value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"air_temp"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"db_row.telescope['air_temp']"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jsonb value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 lookup per matching exposure: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"seeing_gfa"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"gfa_row.FWHM_ASEC"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offline GFA summary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"etc_fracb"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"header.ETCFRACB"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 FITS header key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20260701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config</w:t>
      </w:r>
      <w:r>
        <w:rPr>
          <w:b/>
          <w:bCs/>
        </w:rPr>
        <w:t xml:space="preserve"> </w:t>
      </w:r>
      <w:r>
        <w:rPr>
          <w:b/>
          <w:bCs/>
        </w:rPr>
        <w:t xml:space="preserve">defaults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Config.default()</w:t>
      </w:r>
      <w:r>
        <w:t xml:space="preserve"> </w:t>
      </w:r>
      <w:r>
        <w:t xml:space="preserve">— the example omits it on purpose;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config=...</w:t>
      </w:r>
      <w:r>
        <w:t xml:space="preserve"> </w:t>
      </w:r>
      <w:r>
        <w:t xml:space="preserve">only to point at a different site/DB.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NIGHT</w:t>
      </w:r>
      <w:r>
        <w:t xml:space="preserve"> </w:t>
      </w:r>
      <w:r>
        <w:t xml:space="preserve">are</w:t>
      </w:r>
      <w:r>
        <w:t xml:space="preserve"> </w:t>
      </w:r>
      <w:r>
        <w:t xml:space="preserve">always in the returned frame; add derived columns with plain pandas afterward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table["x"] = table["a"] - table["b"]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db_row</w:t>
      </w:r>
      <w:r>
        <w:rPr>
          <w:b/>
          <w:bCs/>
        </w:rPr>
        <w:t xml:space="preserve"> </w:t>
      </w:r>
      <w:r>
        <w:rPr>
          <w:b/>
          <w:bCs/>
        </w:rPr>
        <w:t xml:space="preserve">is free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filter already does one bulk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reuses that row, so</w:t>
      </w:r>
      <w:r>
        <w:t xml:space="preserve"> </w:t>
      </w:r>
      <w:r>
        <w:t xml:space="preserve">any spec into it costs nothing extra. Two forms: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flat column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db_row.&lt;column&gt;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db_row.airmass</w:t>
      </w:r>
      <w:r>
        <w:t xml:space="preserve">,</w:t>
      </w:r>
      <w:r>
        <w:t xml:space="preserve"> </w:t>
      </w:r>
      <w:r>
        <w:rPr>
          <w:rStyle w:val="VerbatimChar"/>
        </w:rPr>
        <w:t xml:space="preserve">db_row.exptime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db_row.mountha</w:t>
      </w:r>
      <w:r>
        <w:t xml:space="preserve">). The name is the</w:t>
      </w:r>
      <w:r>
        <w:t xml:space="preserve"> </w:t>
      </w:r>
      <w:r>
        <w:rPr>
          <w:rStyle w:val="VerbatimChar"/>
          <w:b/>
          <w:bCs/>
        </w:rPr>
        <w:t xml:space="preserve">exposure.exposure</w:t>
      </w:r>
      <w:r>
        <w:rPr>
          <w:b/>
          <w:bCs/>
        </w:rPr>
        <w:t xml:space="preserve"> </w:t>
      </w:r>
      <w:r>
        <w:rPr>
          <w:b/>
          <w:bCs/>
        </w:rPr>
        <w:t xml:space="preserve">column name, which is</w:t>
      </w:r>
      <w:r>
        <w:rPr>
          <w:b/>
          <w:bCs/>
        </w:rPr>
        <w:t xml:space="preserve"> </w:t>
      </w:r>
      <w:r>
        <w:rPr>
          <w:b/>
          <w:bCs/>
        </w:rPr>
        <w:t xml:space="preserve">lower-case</w:t>
      </w:r>
      <w:r>
        <w:t xml:space="preserve"> </w:t>
      </w:r>
      <w:r>
        <w:t xml:space="preserve">— unlike a FITS</w:t>
      </w:r>
      <w:r>
        <w:t xml:space="preserve"> </w:t>
      </w:r>
      <w:r>
        <w:rPr>
          <w:rStyle w:val="VerbatimChar"/>
        </w:rPr>
        <w:t xml:space="preserve">header.&lt;KEY&gt;</w:t>
      </w:r>
      <w:r>
        <w:t xml:space="preserve"> </w:t>
      </w:r>
      <w:r>
        <w:t xml:space="preserve">spec, whose keys are UPPER-case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header.AIRMASS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value inside a jsonb block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db_row.&lt;block&gt;['&lt;key&gt;']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db_row.tcs['mount_ha']</w:t>
      </w:r>
      <w:r>
        <w:t xml:space="preserve">,</w:t>
      </w:r>
      <w:r>
        <w:t xml:space="preserve"> </w:t>
      </w:r>
      <w:r>
        <w:rPr>
          <w:rStyle w:val="VerbatimChar"/>
        </w:rPr>
        <w:t xml:space="preserve">db_row.telescope['air_temp']</w:t>
      </w:r>
      <w:r>
        <w:t xml:space="preserve">,</w:t>
      </w:r>
      <w:r>
        <w:t xml:space="preserve"> </w:t>
      </w:r>
      <w:r>
        <w:rPr>
          <w:rStyle w:val="VerbatimChar"/>
        </w:rPr>
        <w:t xml:space="preserve">db_row.hexapod['rot_rate']</w:t>
      </w:r>
      <w:r>
        <w:t xml:space="preserve">). The jsonb columns (</w:t>
      </w:r>
      <w:r>
        <w:rPr>
          <w:rStyle w:val="VerbatimChar"/>
        </w:rPr>
        <w:t xml:space="preserve">tcs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hexapod</w:t>
      </w:r>
      <w:r>
        <w:t xml:space="preserve">,</w:t>
      </w:r>
      <w:r>
        <w:t xml:space="preserve"> </w:t>
      </w:r>
      <w:r>
        <w:rPr>
          <w:rStyle w:val="VerbatimChar"/>
        </w:rPr>
        <w:t xml:space="preserve">etc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tower</w:t>
      </w:r>
      <w:r>
        <w:t xml:space="preserve">, …) auto-decode to dicts, so you</w:t>
      </w:r>
      <w:r>
        <w:t xml:space="preserve"> </w:t>
      </w:r>
      <w:r>
        <w:t xml:space="preserve">dot into the block, then index the key. Also free.</w:t>
      </w:r>
    </w:p>
    <w:p>
      <w:pPr>
        <w:pStyle w:val="FirstParagraph"/>
      </w:pP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FIELDS.md</w:t>
        </w:r>
      </w:hyperlink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column and the keys in</w:t>
      </w:r>
      <w:r>
        <w:t xml:space="preserve"> </w:t>
      </w:r>
      <w:r>
        <w:t xml:space="preserve">each jsonb block. Every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prefix costs one lookup per matching exposure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header.&lt;KEY&gt;</w:t>
      </w:r>
      <w:r>
        <w:t xml:space="preserve"> </w:t>
      </w:r>
      <w:r>
        <w:t xml:space="preserve">(a FITS open),</w:t>
      </w:r>
      <w:r>
        <w:t xml:space="preserve"> </w:t>
      </w:r>
      <w:r>
        <w:rPr>
          <w:rStyle w:val="VerbatimChar"/>
        </w:rPr>
        <w:t xml:space="preserve">gfa_row.&lt;COL&gt;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telemetry.&lt;name&gt;</w:t>
      </w:r>
      <w:r>
        <w:t xml:space="preserve">, or a</w:t>
      </w:r>
      <w:r>
        <w:t xml:space="preserve"> </w:t>
      </w:r>
      <w:r>
        <w:t xml:space="preserve">callable — see</w:t>
      </w:r>
      <w:r>
        <w:t xml:space="preserve"> </w:t>
      </w:r>
      <w:hyperlink w:anchor="caching-and-cost-model">
        <w:r>
          <w:rPr>
            <w:rStyle w:val="Hyperlink"/>
          </w:rPr>
          <w:t xml:space="preserve">Caching and cost model</w:t>
        </w:r>
      </w:hyperlink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telemetry.&lt;name&gt;</w:t>
      </w:r>
      <w:r>
        <w:rPr>
          <w:b/>
          <w:bCs/>
        </w:rPr>
        <w:t xml:space="preserve"> </w:t>
      </w:r>
      <w:r>
        <w:rPr>
          <w:b/>
          <w:bCs/>
        </w:rPr>
        <w:t xml:space="preserve">specs need a registered field first.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telemetry.&lt;name&gt;</w:t>
      </w:r>
      <w:r>
        <w:t xml:space="preserve"> </w:t>
      </w:r>
      <w:r>
        <w:t xml:space="preserve">spec resolves to</w:t>
      </w:r>
      <w:r>
        <w:t xml:space="preserve"> </w:t>
      </w:r>
      <w:r>
        <w:rPr>
          <w:rStyle w:val="VerbatimChar"/>
        </w:rPr>
        <w:t xml:space="preserve">exp.telemetry_field('&lt;name&gt;')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DEFAULT_TELEMETRY_FIELDS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empty by default</w:t>
      </w:r>
      <w:r>
        <w:t xml:space="preserve">, so an</w:t>
      </w:r>
      <w:r>
        <w:t xml:space="preserve"> </w:t>
      </w:r>
      <w:r>
        <w:rPr>
          <w:i/>
          <w:iCs/>
        </w:rPr>
        <w:t xml:space="preserve">unregistered</w:t>
      </w:r>
      <w:r>
        <w:t xml:space="preserve"> </w:t>
      </w:r>
      <w:r>
        <w:t xml:space="preserve">name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 Register it</w:t>
      </w:r>
      <w:r>
        <w:t xml:space="preserve"> </w:t>
      </w:r>
      <w:r>
        <w:t xml:space="preserve">once (process-wide), then the spec works — handy when a quantity isn’t in</w:t>
      </w:r>
      <w:r>
        <w:t xml:space="preserve"> </w:t>
      </w:r>
      <w:r>
        <w:rPr>
          <w:rStyle w:val="VerbatimChar"/>
        </w:rPr>
        <w:t xml:space="preserve">db_row</w:t>
      </w:r>
      <w:r>
        <w:t xml:space="preserve"> </w:t>
      </w:r>
      <w:r>
        <w:t xml:space="preserve">(e.g. mirror temperature;</w:t>
      </w:r>
      <w:r>
        <w:t xml:space="preserve"> </w:t>
      </w:r>
      <w:r>
        <w:rPr>
          <w:rStyle w:val="VerbatimChar"/>
        </w:rPr>
        <w:t xml:space="preserve">db_row.pmirtemp</w:t>
      </w:r>
      <w:r>
        <w:t xml:space="preserve"> </w:t>
      </w:r>
      <w:r>
        <w:t xml:space="preserve">is often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even when</w:t>
      </w:r>
      <w:r>
        <w:t xml:space="preserve"> </w:t>
      </w:r>
      <w:r>
        <w:t xml:space="preserve">the telemetry table has it):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TelemetryField, DEFAULT_TELEMETRY_FIELDS)</w:t>
      </w:r>
      <w:r>
        <w:br/>
      </w:r>
      <w:r>
        <w:rPr>
          <w:rStyle w:val="NormalTok"/>
        </w:rPr>
        <w:t xml:space="preserve">DEFAULT_TELEMETRY_FIELDS.append(TelemetryField(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"mirror_avg_temp"</w:t>
      </w:r>
      <w:r>
        <w:rPr>
          <w:rStyle w:val="NormalTok"/>
        </w:rPr>
        <w:t xml:space="preserve">,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"environmentmonitor_telescope"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"mirror_avg_temp"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 now "telemetry.mirror_avg_temp" works as a columns spec</w:t>
      </w:r>
    </w:p>
    <w:p>
      <w:pPr>
        <w:pStyle w:val="FirstParagraph"/>
      </w:pPr>
      <w:r>
        <w:rPr>
          <w:b/>
          <w:bCs/>
        </w:rPr>
        <w:t xml:space="preserve">Custom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TableSource</w:t>
      </w:r>
      <w:r>
        <w:rPr>
          <w:b/>
          <w:bCs/>
        </w:rPr>
        <w:t xml:space="preserve">s (e.g. WIYN seeing) — join them after the fact.</w:t>
      </w:r>
      <w:r>
        <w:t xml:space="preserve"> </w:t>
      </w:r>
      <w:r>
        <w:t xml:space="preserve">Table</w:t>
      </w:r>
      <w:r>
        <w:t xml:space="preserve"> </w:t>
      </w:r>
      <w:r>
        <w:t xml:space="preserve">sources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dotted spec grammar (only</w:t>
      </w:r>
      <w:r>
        <w:t xml:space="preserve"> </w:t>
      </w:r>
      <w:r>
        <w:rPr>
          <w:rStyle w:val="VerbatimChar"/>
        </w:rPr>
        <w:t xml:space="preserve">telemetry.&lt;name&gt;</w:t>
      </w:r>
      <w:r>
        <w:t xml:space="preserve"> </w:t>
      </w:r>
      <w:r>
        <w:t xml:space="preserve">is</w:t>
      </w:r>
      <w:r>
        <w:t xml:space="preserve"> </w:t>
      </w:r>
      <w:r>
        <w:t xml:space="preserve">special-cased). But a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 </w:t>
      </w:r>
      <w:r>
        <w:t xml:space="preserve">like WIYN is already an</w:t>
      </w:r>
      <w:r>
        <w:t xml:space="preserve"> </w:t>
      </w:r>
      <w:r>
        <w:rPr>
          <w:b/>
          <w:bCs/>
        </w:rPr>
        <w:t xml:space="preserve">EXPID-indexed</w:t>
      </w:r>
      <w:r>
        <w:t xml:space="preserve"> </w:t>
      </w:r>
      <w:r>
        <w:t xml:space="preserve">table, so the clean approach is a pandas join onto the result: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TableSource, load_table</w:t>
      </w:r>
      <w:r>
        <w:br/>
      </w:r>
      <w:r>
        <w:rPr>
          <w:rStyle w:val="NormalTok"/>
        </w:rPr>
        <w:t xml:space="preserve">wiyn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TableSource(</w:t>
      </w:r>
      <w:r>
        <w:rPr>
          <w:rStyle w:val="StringTok"/>
        </w:rPr>
        <w:t xml:space="preserve">"wiyn_seeing"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"data/wiyn_seeing.csv"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table.merge(load_table(wiyn),</w:t>
      </w:r>
      <w:r>
        <w:br/>
      </w:r>
      <w:r>
        <w:rPr>
          <w:rStyle w:val="NormalTok"/>
        </w:rPr>
        <w:t xml:space="preserve">                   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"EXPID"</w:t>
      </w:r>
      <w:r>
        <w:rPr>
          <w:rStyle w:val="NormalTok"/>
        </w:rPr>
        <w:t xml:space="preserve">, right_index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-&gt; adds WIYN_FWHM etc.; NaN for exposures with no WIYN match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the pre-built</w:t>
      </w:r>
      <w:r>
        <w:t xml:space="preserve"> </w:t>
      </w:r>
      <w:r>
        <w:rPr>
          <w:rStyle w:val="VerbatimChar"/>
        </w:rPr>
        <w:t xml:space="preserve">data/wiyn_seeing.csv</w:t>
      </w:r>
      <w:r>
        <w:t xml:space="preserve">;</w:t>
      </w:r>
      <w:r>
        <w:t xml:space="preserve"> </w:t>
      </w:r>
      <w:r>
        <w:rPr>
          <w:b/>
          <w:bCs/>
        </w:rPr>
        <w:t xml:space="preserve">building</w:t>
      </w:r>
      <w:r>
        <w:t xml:space="preserve"> </w:t>
      </w:r>
      <w:r>
        <w:t xml:space="preserve">that csv from raw WIYN logs (the step that needs an exposure list) is the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scripts/build_wiyn_seeing.py</w:t>
      </w:r>
      <w:r>
        <w:t xml:space="preserve"> </w:t>
      </w:r>
      <w:r>
        <w:t xml:space="preserve">— see</w:t>
      </w:r>
      <w:r>
        <w:t xml:space="preserve"> </w:t>
      </w:r>
      <w:hyperlink w:anchor="custom-table-sources">
        <w:r>
          <w:rPr>
            <w:rStyle w:val="Hyperlink"/>
          </w:rPr>
          <w:t xml:space="preserve">Custom table sources</w:t>
        </w:r>
      </w:hyperlink>
      <w:r>
        <w:t xml:space="preserve">. To instead get it as a column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call, use a callable spec: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table_source_row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wiyn_fwhm(exp):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table_source_row(wiyn, exp.expid)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"WIYN_FWHM"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columns={..., "wiyn_fwhm": wiyn_fwhm}</w:t>
      </w:r>
    </w:p>
    <w:p>
      <w:pPr>
        <w:pStyle w:val="FirstParagraph"/>
      </w:pPr>
      <w:r>
        <w:rPr>
          <w:rStyle w:val="VerbatimChar"/>
          <w:b/>
          <w:bCs/>
        </w:rPr>
        <w:t xml:space="preserve">on_error</w:t>
      </w:r>
      <w:r>
        <w:rPr>
          <w:b/>
          <w:bCs/>
        </w:rPr>
        <w:t xml:space="preserve"> </w:t>
      </w:r>
      <w:r>
        <w:rPr>
          <w:b/>
          <w:bCs/>
        </w:rPr>
        <w:t xml:space="preserve">— handling missing files in a bulk scan.</w:t>
      </w:r>
      <w:r>
        <w:t xml:space="preserve"> </w:t>
      </w:r>
      <w:r>
        <w:t xml:space="preserve">A spec touching a</w:t>
      </w:r>
      <w:r>
        <w:t xml:space="preserve"> </w:t>
      </w:r>
      <w:r>
        <w:t xml:space="preserve">file-based source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gfa_row</w:t>
      </w:r>
      <w:r>
        <w:t xml:space="preserve">, …) can fail for a given exposure</w:t>
      </w:r>
      <w:r>
        <w:t xml:space="preserve"> </w:t>
      </w:r>
      <w:r>
        <w:t xml:space="preserve">if that file has been purged or was never transferred — a real, common</w:t>
      </w:r>
      <w:r>
        <w:t xml:space="preserve"> </w:t>
      </w:r>
      <w:r>
        <w:t xml:space="preserve">gap, not an edge case: one bulk scan hit 28 missing files out of 831</w:t>
      </w:r>
      <w:r>
        <w:t xml:space="preserve"> </w:t>
      </w:r>
      <w:r>
        <w:t xml:space="preserve">exposures in a recent 6-week window.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on_error="raise"</w:t>
      </w:r>
      <w:r>
        <w:t xml:space="preserve"> </w:t>
      </w:r>
      <w:r>
        <w:t xml:space="preserve">(default, unchanged behavior): the first failure</w:t>
      </w:r>
      <w:r>
        <w:t xml:space="preserve"> </w:t>
      </w:r>
      <w:r>
        <w:t xml:space="preserve">propagates immediately — filter your own expid list first if you expect</w:t>
      </w:r>
      <w:r>
        <w:t xml:space="preserve"> </w:t>
      </w:r>
      <w:r>
        <w:t xml:space="preserve">gaps and want to fail fast.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on_error="skip"</w:t>
      </w:r>
      <w:r>
        <w:t xml:space="preserve">: an exposure with a failing spec is left out of the</w:t>
      </w:r>
      <w:r>
        <w:t xml:space="preserve"> </w:t>
      </w:r>
      <w:r>
        <w:t xml:space="preserve">result entirely — if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column fails for an exposure, the whole</w:t>
      </w:r>
      <w:r>
        <w:t xml:space="preserve"> </w:t>
      </w:r>
      <w:r>
        <w:t xml:space="preserve">exposure row is dropped, not just that one cell (matches the</w:t>
      </w:r>
      <w:r>
        <w:t xml:space="preserve"> </w:t>
      </w:r>
      <w:r>
        <w:rPr>
          <w:rStyle w:val="VerbatimChar"/>
        </w:rPr>
        <w:t xml:space="preserve">skipped.append(exp)</w:t>
      </w:r>
      <w:r>
        <w:t xml:space="preserve">/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pattern already used by hand throughout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). What was skipped and why is recorded in the returned</w:t>
      </w:r>
      <w:r>
        <w:t xml:space="preserve"> </w:t>
      </w:r>
      <w:r>
        <w:t xml:space="preserve">DataFrame’s</w:t>
      </w:r>
      <w:r>
        <w:t xml:space="preserve"> </w:t>
      </w:r>
      <w:r>
        <w:rPr>
          <w:rStyle w:val="VerbatimChar"/>
        </w:rPr>
        <w:t xml:space="preserve">.attrs["skipped"]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{expid: exception}</w:t>
      </w:r>
      <w:r>
        <w:t xml:space="preserve"> </w:t>
      </w:r>
      <w:r>
        <w:t xml:space="preserve">dict, always</w:t>
      </w:r>
      <w:r>
        <w:t xml:space="preserve"> </w:t>
      </w:r>
      <w:r>
        <w:t xml:space="preserve">present (empty under</w:t>
      </w:r>
      <w:r>
        <w:t xml:space="preserve"> </w:t>
      </w:r>
      <w:r>
        <w:rPr>
          <w:rStyle w:val="VerbatimChar"/>
        </w:rPr>
        <w:t xml:space="preserve">"raise"</w:t>
      </w:r>
      <w:r>
        <w:t xml:space="preserve">), not printed: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select_exposures(..., on_error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table.attrs[</w:t>
      </w:r>
      <w:r>
        <w:rPr>
          <w:rStyle w:val="StringTok"/>
        </w:rPr>
        <w:t xml:space="preserve">"skipped"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skipped: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(skipped)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exposures skipped: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(skipped)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This deliberately doesn’t print or log anything itself —</w:t>
      </w:r>
      <w:r>
        <w:t xml:space="preserve"> </w:t>
      </w:r>
      <w:r>
        <w:rPr>
          <w:rStyle w:val="VerbatimChar"/>
        </w:rPr>
        <w:t xml:space="preserve">.attrs</w:t>
      </w:r>
      <w:r>
        <w:t xml:space="preserve"> </w:t>
      </w:r>
      <w:r>
        <w:t xml:space="preserve">is the</w:t>
      </w:r>
      <w:r>
        <w:t xml:space="preserve"> </w:t>
      </w:r>
      <w:r>
        <w:t xml:space="preserve">same lightweight escape hatch already used elsewhere for attaching</w:t>
      </w:r>
      <w:r>
        <w:t xml:space="preserve"> </w:t>
      </w:r>
      <w:r>
        <w:t xml:space="preserve">metadata to a plain DataFrame rather than building a custom output</w:t>
      </w:r>
      <w:r>
        <w:t xml:space="preserve"> </w:t>
      </w:r>
      <w:r>
        <w:t xml:space="preserve">container (see</w:t>
      </w:r>
      <w:r>
        <w:t xml:space="preserve"> </w:t>
      </w:r>
      <w:r>
        <w:rPr>
          <w:rStyle w:val="VerbatimChar"/>
        </w:rPr>
        <w:t xml:space="preserve">mjd0</w:t>
      </w:r>
      <w:r>
        <w:t xml:space="preserve"> </w:t>
      </w:r>
      <w:r>
        <w:t xml:space="preserve">on ETC timeseries results, above). Report, count,</w:t>
      </w:r>
      <w:r>
        <w:t xml:space="preserve"> </w:t>
      </w:r>
      <w:r>
        <w:t xml:space="preserve">or ignore it however fits your notebook.</w:t>
      </w:r>
    </w:p>
    <w:p>
      <w:pPr>
        <w:pStyle w:val="FirstParagraph"/>
      </w:pPr>
      <w:r>
        <w:rPr>
          <w:rStyle w:val="VerbatimChar"/>
          <w:b/>
          <w:bCs/>
        </w:rPr>
        <w:t xml:space="preserve">max_workers</w:t>
      </w:r>
      <w:r>
        <w:rPr>
          <w:b/>
          <w:bCs/>
        </w:rPr>
        <w:t xml:space="preserve"> </w:t>
      </w:r>
      <w:r>
        <w:rPr>
          <w:b/>
          <w:bCs/>
        </w:rPr>
        <w:t xml:space="preserve">— parallelizing a per-exposure column spec (added</w:t>
      </w:r>
      <w:r>
        <w:rPr>
          <w:b/>
          <w:bCs/>
        </w:rPr>
        <w:t xml:space="preserve"> </w:t>
      </w:r>
      <w:r>
        <w:rPr>
          <w:b/>
          <w:bCs/>
        </w:rPr>
        <w:t xml:space="preserve">2026-07-20).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sequential, unchanged prior behavior.</w:t>
      </w:r>
      <w:r>
        <w:t xml:space="preserve"> </w:t>
      </w:r>
      <w:r>
        <w:t xml:space="preserve">Worth setting once a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spec costs a real per-exposure round-trip</w:t>
      </w:r>
      <w:r>
        <w:t xml:space="preserve"> </w:t>
      </w:r>
      <w:r>
        <w:t xml:space="preserve">(e.g. a callable that queries</w:t>
      </w:r>
      <w:r>
        <w:t xml:space="preserve"> </w:t>
      </w:r>
      <w:r>
        <w:rPr>
          <w:rStyle w:val="VerbatimChar"/>
        </w:rPr>
        <w:t xml:space="preserve">telemetry.guider_centroids</w:t>
      </w:r>
      <w:r>
        <w:t xml:space="preserve"> </w:t>
      </w:r>
      <w:r>
        <w:t xml:space="preserve">and fits a</w:t>
      </w:r>
      <w:r>
        <w:t xml:space="preserve"> </w:t>
      </w:r>
      <w:r>
        <w:t xml:space="preserve">line) and there are enough matching exposures for the wait to matter — a</w:t>
      </w:r>
      <w:r>
        <w:t xml:space="preserve"> </w:t>
      </w:r>
      <w:r>
        <w:t xml:space="preserve">selection using only</w:t>
      </w:r>
      <w:r>
        <w:t xml:space="preserve"> </w:t>
      </w:r>
      <w:r>
        <w:rPr>
          <w:rStyle w:val="VerbatimChar"/>
        </w:rPr>
        <w:t xml:space="preserve">"db_row.*"</w:t>
      </w:r>
      <w:r>
        <w:t xml:space="preserve"> </w:t>
      </w:r>
      <w:r>
        <w:t xml:space="preserve">specs is already one bulk query and</w:t>
      </w:r>
      <w:r>
        <w:t xml:space="preserve"> </w:t>
      </w:r>
      <w:r>
        <w:t xml:space="preserve">gets no benefit. Uses a thread pool, not a process pool (unlike</w:t>
      </w:r>
      <w:r>
        <w:t xml:space="preserve"> </w:t>
      </w:r>
      <w:r>
        <w:rPr>
          <w:rStyle w:val="VerbatimChar"/>
        </w:rPr>
        <w:t xml:space="preserve">Exposure.cframe_tables</w:t>
      </w:r>
      <w:r>
        <w:t xml:space="preserve">, which needs processes because</w:t>
      </w:r>
      <w:r>
        <w:t xml:space="preserve"> </w:t>
      </w:r>
      <w:r>
        <w:rPr>
          <w:rStyle w:val="VerbatimChar"/>
        </w:rPr>
        <w:t xml:space="preserve">fitsio</w:t>
      </w:r>
      <w:r>
        <w:t xml:space="preserve">’s C-level</w:t>
      </w:r>
      <w:r>
        <w:t xml:space="preserve"> </w:t>
      </w:r>
      <w:r>
        <w:t xml:space="preserve">gzip decompression doesn’t release the GIL) — the per-exposure cost here</w:t>
      </w:r>
      <w:r>
        <w:t xml:space="preserve"> </w:t>
      </w:r>
      <w:r>
        <w:t xml:space="preserve">is typically DB network I/O, and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releases the GIL during a</w:t>
      </w:r>
      <w:r>
        <w:t xml:space="preserve"> </w:t>
      </w:r>
      <w:r>
        <w:t xml:space="preserve">blocking query, so threads genuinely help. Safe because</w:t>
      </w:r>
      <w:r>
        <w:t xml:space="preserve"> </w:t>
      </w:r>
      <w:r>
        <w:rPr>
          <w:rStyle w:val="VerbatimChar"/>
        </w:rPr>
        <w:t xml:space="preserve">telemetry_mining.db</w:t>
      </w:r>
      <w:r>
        <w:t xml:space="preserve">’s</w:t>
      </w:r>
      <w:r>
        <w:t xml:space="preserve"> </w:t>
      </w:r>
      <w:r>
        <w:t xml:space="preserve">connection cache is thread-local (each pool thread gets its own DB</w:t>
      </w:r>
      <w:r>
        <w:t xml:space="preserve"> </w:t>
      </w:r>
      <w:r>
        <w:t xml:space="preserve">connection, not a shared one) — this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true before 2026-07-20;</w:t>
      </w:r>
      <w:r>
        <w:t xml:space="preserve"> </w:t>
      </w:r>
      <w:r>
        <w:t xml:space="preserve">don’t call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code against an older checkout.</w:t>
      </w:r>
    </w:p>
    <w:p>
      <w:pPr>
        <w:pStyle w:val="BodyText"/>
      </w:pPr>
      <w:r>
        <w:t xml:space="preserve">Real, measured result (not a guess): a 29-exposure single-night selection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rotation_rate_slope</w:t>
      </w:r>
      <w:r>
        <w:t xml:space="preserve"> </w:t>
      </w:r>
      <w:r>
        <w:t xml:space="preserve">callable (queries</w:t>
      </w:r>
      <w:r>
        <w:t xml:space="preserve"> </w:t>
      </w:r>
      <w:r>
        <w:rPr>
          <w:rStyle w:val="VerbatimChar"/>
        </w:rPr>
        <w:t xml:space="preserve">guider_centroids</w:t>
      </w:r>
      <w:r>
        <w:t xml:space="preserve">, fits a</w:t>
      </w:r>
      <w:r>
        <w:t xml:space="preserve"> </w:t>
      </w:r>
      <w:r>
        <w:t xml:space="preserve">line) went from 61.9s sequential (2.13s/exposure) to 15.7s with</w:t>
      </w:r>
      <w:r>
        <w:t xml:space="preserve"> </w:t>
      </w:r>
      <w:r>
        <w:rPr>
          <w:rStyle w:val="VerbatimChar"/>
        </w:rPr>
        <w:t xml:space="preserve">max_workers=8</w:t>
      </w:r>
      <w:r>
        <w:t xml:space="preserve"> </w:t>
      </w:r>
      <w:r>
        <w:t xml:space="preserve">(0.54s/exposure) —</w:t>
      </w:r>
      <w:r>
        <w:t xml:space="preserve"> </w:t>
      </w:r>
      <w:r>
        <w:rPr>
          <w:b/>
          <w:bCs/>
        </w:rPr>
        <w:t xml:space="preserve">~4x speedup</w:t>
      </w:r>
      <w:r>
        <w:t xml:space="preserve">, with threaded and</w:t>
      </w:r>
      <w:r>
        <w:t xml:space="preserve"> </w:t>
      </w:r>
      <w:r>
        <w:t xml:space="preserve">sequential results verified identical row-for-row.</w:t>
      </w:r>
      <w:r>
        <w:t xml:space="preserve"> </w:t>
      </w:r>
      <w:r>
        <w:rPr>
          <w:rStyle w:val="VerbatimChar"/>
        </w:rPr>
        <w:t xml:space="preserve">max_workers=16</w:t>
      </w:r>
      <w:r>
        <w:t xml:space="preserve"> </w:t>
      </w:r>
      <w:r>
        <w:t xml:space="preserve">gave</w:t>
      </w:r>
      <w:r>
        <w:t xml:space="preserve"> </w:t>
      </w:r>
      <w:r>
        <w:t xml:space="preserve">no further improvement over 8 for this workload (15.4s) — more threads</w:t>
      </w:r>
      <w:r>
        <w:t xml:space="preserve"> </w:t>
      </w:r>
      <w:r>
        <w:t xml:space="preserve">than that didn’t help here, so 8 is a reasonable starting point rather</w:t>
      </w:r>
      <w:r>
        <w:t xml:space="preserve"> </w:t>
      </w:r>
      <w:r>
        <w:t xml:space="preserve">than assuming higher is always better.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on_error="raise"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set, an exception still</w:t>
      </w:r>
      <w:r>
        <w:t xml:space="preserve"> </w:t>
      </w:r>
      <w:r>
        <w:t xml:space="preserve">propagates out of the call, but other in-flight lookups may finish first</w:t>
      </w:r>
      <w:r>
        <w:t xml:space="preserve"> </w:t>
      </w:r>
      <w:r>
        <w:t xml:space="preserve">(already-dispatched threads keep running) rather than stopping at the</w:t>
      </w:r>
      <w:r>
        <w:t xml:space="preserve"> </w:t>
      </w:r>
      <w:r>
        <w:t xml:space="preserve">exact first failure the way the sequential path does.</w:t>
      </w:r>
    </w:p>
    <w:p>
      <w:pPr>
        <w:pStyle w:val="BodyText"/>
      </w:pPr>
      <w:r>
        <w:rPr>
          <w:rStyle w:val="VerbatimChar"/>
          <w:b/>
          <w:bCs/>
        </w:rPr>
        <w:t xml:space="preserve">harvest</w:t>
      </w:r>
      <w:r>
        <w:t xml:space="preserve"> </w:t>
      </w:r>
      <w:r>
        <w:t xml:space="preserve">— run a function per exposure across an explicit list of</w:t>
      </w:r>
      <w:r>
        <w:t xml:space="preserve"> </w:t>
      </w:r>
      <w:r>
        <w:t xml:space="preserve">expids. Use this once you have a candidate list (from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,</w:t>
      </w:r>
      <w:r>
        <w:t xml:space="preserve"> </w:t>
      </w:r>
      <w:r>
        <w:t xml:space="preserve">or your own), when what you want isn’t one scalar per exposure but</w:t>
      </w:r>
      <w:r>
        <w:t xml:space="preserve"> </w:t>
      </w:r>
      <w:r>
        <w:t xml:space="preserve">something richer — a time series, a per-fiber table.</w:t>
      </w:r>
    </w:p>
    <w:p>
      <w:pPr>
        <w:pStyle w:val="SourceCode"/>
      </w:pPr>
      <w:r>
        <w:rPr>
          <w:rStyle w:val="NormalTok"/>
        </w:rPr>
        <w:t xml:space="preserve">harvest(</w:t>
      </w:r>
      <w:r>
        <w:br/>
      </w:r>
      <w:r>
        <w:rPr>
          <w:rStyle w:val="NormalTok"/>
        </w:rPr>
        <w:t xml:space="preserve">    expids: Sequence[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fn: Callable[[Exposure], Any],</w:t>
      </w:r>
      <w:r>
        <w:br/>
      </w:r>
      <w:r>
        <w:rPr>
          <w:rStyle w:val="NormalTok"/>
        </w:rPr>
        <w:t xml:space="preserve">    config: 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None -&gt; Config.default()</w:t>
      </w:r>
      <w:r>
        <w:br/>
      </w:r>
      <w:r>
        <w:rPr>
          <w:rStyle w:val="NormalTok"/>
        </w:rPr>
        <w:t xml:space="preserve">    concat: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None = sequential (default); see select_exposures's max_workers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docs</w:t>
      </w:r>
      <w:r>
        <w:br/>
      </w:r>
      <w:r>
        <w:rPr>
          <w:rStyle w:val="NormalTok"/>
        </w:rPr>
        <w:t xml:space="preserve">    max_workers: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pandas.DataFrame</w:t>
      </w:r>
    </w:p>
    <w:p>
      <w:pPr>
        <w:pStyle w:val="FirstParagraph"/>
      </w:pPr>
      <w:r>
        <w:rPr>
          <w:rStyle w:val="VerbatimChar"/>
        </w:rPr>
        <w:t xml:space="preserve">night</w:t>
      </w:r>
      <w:r>
        <w:t xml:space="preserve"> </w:t>
      </w:r>
      <w:r>
        <w:t xml:space="preserve">for every expid is resolved in a single bulk query up front</w:t>
      </w:r>
      <w:r>
        <w:t xml:space="preserve"> </w:t>
      </w:r>
      <w:r>
        <w:t xml:space="preserve">(instead of one round-trip per exposure just to resolve it) — the one</w:t>
      </w:r>
      <w:r>
        <w:t xml:space="preserve"> </w:t>
      </w:r>
      <w:r>
        <w:t xml:space="preserve">per-exposure DB cost</w:t>
      </w:r>
      <w:r>
        <w:t xml:space="preserve"> </w:t>
      </w:r>
      <w:r>
        <w:rPr>
          <w:rStyle w:val="VerbatimChar"/>
        </w:rPr>
        <w:t xml:space="preserve">harvest</w:t>
      </w:r>
      <w:r>
        <w:t xml:space="preserve"> </w:t>
      </w:r>
      <w:r>
        <w:t xml:space="preserve">removes for free. Whatever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itself</w:t>
      </w:r>
      <w:r>
        <w:t xml:space="preserve"> </w:t>
      </w:r>
      <w:r>
        <w:t xml:space="preserve">touches is still one round-trip per exposure per source; that’s inherent</w:t>
      </w:r>
      <w:r>
        <w:t xml:space="preserve"> </w:t>
      </w:r>
      <w:r>
        <w:t xml:space="preserve">to per-exposure data (a FITS header, a time-windowed telemetry query, …)</w:t>
      </w:r>
      <w:r>
        <w:t xml:space="preserve"> </w:t>
      </w:r>
      <w:r>
        <w:t xml:space="preserve">and isn’t something this function batches away — see</w:t>
      </w:r>
      <w:r>
        <w:t xml:space="preserve"> </w:t>
      </w:r>
      <w:hyperlink w:anchor="caching-and-cost-model">
        <w:r>
          <w:rPr>
            <w:rStyle w:val="Hyperlink"/>
          </w:rPr>
          <w:t xml:space="preserve">Caching and cost model</w:t>
        </w:r>
      </w:hyperlink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concat=False</w:t>
      </w:r>
      <w:r>
        <w:t xml:space="preserve"> </w:t>
      </w:r>
      <w:r>
        <w:t xml:space="preserve">(default), returns</w:t>
      </w:r>
      <w:r>
        <w:t xml:space="preserve"> </w:t>
      </w:r>
      <w:r>
        <w:rPr>
          <w:rStyle w:val="VerbatimChar"/>
        </w:rPr>
        <w:t xml:space="preserve">{expid: fn(Exposure(expid))}</w:t>
      </w:r>
      <w:r>
        <w:t xml:space="preserve"> </w:t>
      </w:r>
      <w:r>
        <w:t xml:space="preserve">— use</w:t>
      </w:r>
      <w:r>
        <w:t xml:space="preserve"> </w:t>
      </w:r>
      <w:r>
        <w:t xml:space="preserve">this when results aren’t row-comparable across exposures, e.g. a guider</w:t>
      </w:r>
      <w:r>
        <w:t xml:space="preserve"> </w:t>
      </w:r>
      <w:r>
        <w:t xml:space="preserve">time series of differing length per exposure:</w:t>
      </w:r>
    </w:p>
    <w:p>
      <w:pPr>
        <w:pStyle w:val="SourceCode"/>
      </w:pPr>
      <w:r>
        <w:rPr>
          <w:rStyle w:val="NormalTok"/>
        </w:rPr>
        <w:t xml:space="preserve">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select_exposures(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"targtdec between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exptime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EXPID/NIGHT are always included even with no `columns` given</w:t>
      </w:r>
      <w:r>
        <w:br/>
      </w:r>
      <w:r>
        <w:rPr>
          <w:rStyle w:val="NormalTok"/>
        </w:rPr>
        <w:t xml:space="preserve">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harvest(candidates[</w:t>
      </w:r>
      <w:r>
        <w:rPr>
          <w:rStyle w:val="StringTok"/>
        </w:rPr>
        <w:t xml:space="preserve">"EXPID"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exp: exp.guider_centroids)</w:t>
      </w:r>
      <w:r>
        <w:br/>
      </w:r>
      <w:r>
        <w:rPr>
          <w:rStyle w:val="CommentTok"/>
        </w:rPr>
        <w:t xml:space="preserve"># series: {expid: DataFrame}, one guider_centroids frame per exposure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expid, frames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series.items():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obstime (frame observation time) is the physically correct clock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 time_recorded is just the DB insert timestamp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frames[</w:t>
      </w:r>
      <w:r>
        <w:rPr>
          <w:rStyle w:val="StringTok"/>
        </w:rPr>
        <w:t xml:space="preserve">"obstime"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frames[</w:t>
      </w:r>
      <w:r>
        <w:rPr>
          <w:rStyle w:val="StringTok"/>
        </w:rPr>
        <w:t xml:space="preserve">"rotation"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frames[</w:t>
      </w:r>
      <w:r>
        <w:rPr>
          <w:rStyle w:val="StringTok"/>
        </w:rPr>
        <w:t xml:space="preserve">"elapsed_s"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(frames[</w:t>
      </w:r>
      <w:r>
        <w:rPr>
          <w:rStyle w:val="StringTok"/>
        </w:rPr>
        <w:t xml:space="preserve">"obstime"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t0).dt.total_seconds()</w:t>
      </w:r>
      <w:r>
        <w:br/>
      </w:r>
      <w:r>
        <w:rPr>
          <w:rStyle w:val="NormalTok"/>
        </w:rPr>
        <w:t xml:space="preserve">    frames[</w:t>
      </w:r>
      <w:r>
        <w:rPr>
          <w:rStyle w:val="StringTok"/>
        </w:rPr>
        <w:t xml:space="preserve">"rotation_drift"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frames[</w:t>
      </w:r>
      <w:r>
        <w:rPr>
          <w:rStyle w:val="StringTok"/>
        </w:rPr>
        <w:t xml:space="preserve">"rotation"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concat=True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must return a DataFrame; results are pooled into</w:t>
      </w:r>
      <w:r>
        <w:t xml:space="preserve"> </w:t>
      </w:r>
      <w:r>
        <w:t xml:space="preserve">one DataFrame with an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 </w:t>
      </w:r>
      <w:r>
        <w:t xml:space="preserve">column inserted (a named index, e.g.</w:t>
      </w:r>
      <w:r>
        <w:t xml:space="preserve"> </w:t>
      </w:r>
      <w:r>
        <w:rPr>
          <w:rStyle w:val="VerbatimChar"/>
        </w:rPr>
        <w:t xml:space="preserve">fiberqa_table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(PETAL_LOC, DEVICE_LOC)</w:t>
      </w:r>
      <w:r>
        <w:t xml:space="preserve">, is preserved as a column</w:t>
      </w:r>
      <w:r>
        <w:t xml:space="preserve"> </w:t>
      </w:r>
      <w:r>
        <w:t xml:space="preserve">first). Exposures where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are skipped. Use this for</w:t>
      </w:r>
      <w:r>
        <w:t xml:space="preserve"> </w:t>
      </w:r>
      <w:r>
        <w:t xml:space="preserve">per-fiber/per-petal tables you want to group/join across exposures: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</w:t>
      </w:r>
      <w:r>
        <w:br/>
      </w:r>
      <w:r>
        <w:br/>
      </w:r>
      <w:r>
        <w:rPr>
          <w:rStyle w:val="NormalTok"/>
        </w:rPr>
        <w:t xml:space="preserve">linphi_flag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TableSource(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"linphi"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"~/my_linphi_positioners.csv"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index_column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fiber_data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harvest(bright_expids,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exp: exp.fiberqa_table,</w:t>
      </w:r>
      <w:r>
        <w:br/>
      </w:r>
      <w:r>
        <w:rPr>
          <w:rStyle w:val="NormalTok"/>
        </w:rPr>
        <w:t xml:space="preserve">                     concat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fiber_data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fiber_data.join(linphi_flag.load_table(),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fiber_data.groupby(</w:t>
      </w:r>
      <w:r>
        <w:rPr>
          <w:rStyle w:val="StringTok"/>
        </w:rPr>
        <w:t xml:space="preserve">"has_linphi_issue"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"QAFIBERSTATUS"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grp.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(s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).mean())</w:t>
      </w:r>
    </w:p>
    <w:bookmarkStart w:id="39" w:name="columnvalue-specs"/>
    <w:p>
      <w:pPr>
        <w:pStyle w:val="Heading3"/>
      </w:pPr>
      <w:r>
        <w:t xml:space="preserve">Column/value specs</w:t>
      </w:r>
    </w:p>
    <w:p>
      <w:pPr>
        <w:pStyle w:val="FirstParagraph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and directly available as</w:t>
      </w:r>
      <w:r>
        <w:t xml:space="preserve"> </w:t>
      </w:r>
      <w:r>
        <w:rPr>
          <w:rStyle w:val="VerbatimChar"/>
        </w:rPr>
        <w:t xml:space="preserve">telemetry_mining.resolve_spec(exp, spec)</w:t>
      </w:r>
      <w:r>
        <w:t xml:space="preserve">. A spec is either a plain</w:t>
      </w:r>
      <w:r>
        <w:t xml:space="preserve"> </w:t>
      </w:r>
      <w:r>
        <w:t xml:space="preserve">callable, or a dotted path string naming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accessor and how to</w:t>
      </w:r>
      <w:r>
        <w:t xml:space="preserve"> </w:t>
      </w:r>
      <w:r>
        <w:t xml:space="preserve">walk into it:</w:t>
      </w:r>
    </w:p>
    <w:p>
      <w:pPr>
        <w:pStyle w:val="SourceCode"/>
      </w:pPr>
      <w:r>
        <w:rPr>
          <w:rStyle w:val="CommentTok"/>
        </w:rPr>
        <w:t xml:space="preserve">"header.ETCFRACB"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dict key</w:t>
      </w:r>
      <w:r>
        <w:br/>
      </w:r>
      <w:r>
        <w:rPr>
          <w:rStyle w:val="CommentTok"/>
        </w:rPr>
        <w:t xml:space="preserve">"gfa_row.FWHM_ASEC"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pandas Series member</w:t>
      </w:r>
      <w:r>
        <w:br/>
      </w:r>
      <w:r>
        <w:rPr>
          <w:rStyle w:val="CommentTok"/>
        </w:rPr>
        <w:t xml:space="preserve">"telemetry.mirror_avg_temp"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exp.telemetry_field('mirror_avg_temp')</w:t>
      </w:r>
      <w:r>
        <w:br/>
      </w:r>
      <w:r>
        <w:rPr>
          <w:rStyle w:val="CommentTok"/>
        </w:rPr>
        <w:t xml:space="preserve">"db_row.hexapod['hex_trim'][2]"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jsonb dict -&gt; list -&gt; index</w:t>
      </w:r>
      <w:r>
        <w:br/>
      </w:r>
      <w:r>
        <w:rPr>
          <w:rStyle w:val="CommentTok"/>
        </w:rPr>
        <w:t xml:space="preserve">"header.HEXPOS[2]"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bracket indexing on the base value itself</w:t>
      </w:r>
    </w:p>
    <w:p>
      <w:pPr>
        <w:pStyle w:val="FirstParagraph"/>
      </w:pPr>
      <w:r>
        <w:rPr>
          <w:rStyle w:val="VerbatimChar"/>
        </w:rPr>
        <w:t xml:space="preserve">[n]</w:t>
      </w:r>
      <w:r>
        <w:t xml:space="preserve"> </w:t>
      </w:r>
      <w:r>
        <w:t xml:space="preserve">indexes a list/array;</w:t>
      </w:r>
      <w:r>
        <w:t xml:space="preserve"> </w:t>
      </w:r>
      <w:r>
        <w:rPr>
          <w:rStyle w:val="VerbatimChar"/>
        </w:rPr>
        <w:t xml:space="preserve">['key']</w:t>
      </w:r>
      <w:r>
        <w:t xml:space="preserve">/</w:t>
      </w:r>
      <w:r>
        <w:rPr>
          <w:rStyle w:val="VerbatimChar"/>
        </w:rPr>
        <w:t xml:space="preserve">["key"]</w:t>
      </w:r>
      <w:r>
        <w:t xml:space="preserve"> </w:t>
      </w:r>
      <w:r>
        <w:t xml:space="preserve">indexes a dict; either can</w:t>
      </w:r>
      <w:r>
        <w:t xml:space="preserve"> </w:t>
      </w:r>
      <w:r>
        <w:t xml:space="preserve">be chained. This mini-language deliberately does not guess at implicit</w:t>
      </w:r>
      <w:r>
        <w:t xml:space="preserve"> </w:t>
      </w:r>
      <w:r>
        <w:t xml:space="preserve">reinterpretation — e.g. </w:t>
      </w:r>
      <w:r>
        <w:rPr>
          <w:rStyle w:val="VerbatimChar"/>
        </w:rPr>
        <w:t xml:space="preserve">HEXPOS</w:t>
      </w:r>
      <w:r>
        <w:t xml:space="preserve"> </w:t>
      </w:r>
      <w:r>
        <w:t xml:space="preserve">is actually a comma-joined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in</w:t>
      </w:r>
      <w:r>
        <w:t xml:space="preserve"> </w:t>
      </w:r>
      <w:r>
        <w:t xml:space="preserve">the header (</w:t>
      </w:r>
      <w:r>
        <w:rPr>
          <w:rStyle w:val="VerbatimChar"/>
        </w:rPr>
        <w:t xml:space="preserve">"1347.3,-187.7,-1309.6,-18.4,32.3,-33.0"</w:t>
      </w:r>
      <w:r>
        <w:t xml:space="preserve">), not a real list,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header.HEXPOS[2]</w:t>
      </w:r>
      <w:r>
        <w:t xml:space="preserve"> </w:t>
      </w:r>
      <w:r>
        <w:t xml:space="preserve">would index a</w:t>
      </w:r>
      <w:r>
        <w:t xml:space="preserve"> </w:t>
      </w:r>
      <w:r>
        <w:rPr>
          <w:i/>
          <w:iCs/>
        </w:rPr>
        <w:t xml:space="preserve">character</w:t>
      </w:r>
      <w:r>
        <w:t xml:space="preserve">, not the third number.</w:t>
      </w:r>
      <w:r>
        <w:t xml:space="preserve"> </w:t>
      </w:r>
      <w:r>
        <w:t xml:space="preserve">Anything that needs real parsing like that should be a callable instead:</w:t>
      </w:r>
    </w:p>
    <w:p>
      <w:pPr>
        <w:pStyle w:val="SourceCode"/>
      </w:pPr>
      <w:r>
        <w:rPr>
          <w:rStyle w:val="CommentTok"/>
        </w:rPr>
        <w:t xml:space="preserve">"hexapod_focus"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exp: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(exp.header[</w:t>
      </w:r>
      <w:r>
        <w:rPr>
          <w:rStyle w:val="StringTok"/>
        </w:rPr>
        <w:t xml:space="preserve">"HEXPOS"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bookmarkEnd w:id="39"/>
    <w:bookmarkEnd w:id="40"/>
    <w:bookmarkStart w:id="41" w:name="exposurepaths"/>
    <w:p>
      <w:pPr>
        <w:pStyle w:val="Heading2"/>
      </w:pPr>
      <w:r>
        <w:rPr>
          <w:rStyle w:val="VerbatimChar"/>
        </w:rPr>
        <w:t xml:space="preserve">ExposurePaths</w:t>
      </w:r>
    </w:p>
    <w:p>
      <w:pPr>
        <w:pStyle w:val="SourceCode"/>
      </w:pPr>
      <w:r>
        <w:rPr>
          <w:rStyle w:val="CommentTok"/>
        </w:rPr>
        <w:t xml:space="preserve"># or: from telemetry_mining.paths import ExposurePaths;</w:t>
      </w:r>
      <w:r>
        <w:br/>
      </w:r>
      <w:r>
        <w:rPr>
          <w:rStyle w:val="CommentTok"/>
        </w:rPr>
        <w:t xml:space="preserve"># ExposurePaths(directory, expid)</w:t>
      </w:r>
      <w:r>
        <w:br/>
      </w:r>
      <w:r>
        <w:rPr>
          <w:rStyle w:val="NormalTok"/>
        </w:rPr>
        <w:t xml:space="preserve">exp.paths</w:t>
      </w:r>
    </w:p>
    <w:p>
      <w:pPr>
        <w:pStyle w:val="FirstParagraph"/>
      </w:pPr>
      <w:r>
        <w:t xml:space="preserve">A frozen dataclass (</w:t>
      </w:r>
      <w:r>
        <w:rPr>
          <w:rStyle w:val="VerbatimChar"/>
        </w:rPr>
        <w:t xml:space="preserve">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) with one property per known file in</w:t>
      </w:r>
      <w:r>
        <w:t xml:space="preserve"> </w:t>
      </w:r>
      <w:r>
        <w:t xml:space="preserve">an exposure directory — pure path construction, no disk access: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Property/method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main_fits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desi-&lt;expid&gt;.fits.fz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coordinates-&lt;expid&gt;.fits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etc-&lt;expid&gt;.json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etc_png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etc-&lt;expid&gt;.png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centroids_json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centroids-&lt;expid&gt;.json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guide_cube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guide-&lt;expid&gt;.fits.fz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guide_frame0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guide-&lt;expid&gt;-0000.fits.fz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guide_rois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guide-rois-&lt;expid&gt;.fits.fz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focus-&lt;expid&gt;.fits.fz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fvc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fvc-&lt;expid&gt;.fits.fz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platemaker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pm-&lt;expid&gt;.fits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platemaker_logs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pm-&lt;expid&gt;-logs.tar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sky-&lt;expid&gt;.fits.fz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request-&lt;expid&gt;.json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checksum-&lt;expid&gt;.sha256sum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fiberassign(tileid)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fiberassign-&lt;tileid:06d&gt;.fits.gz</w:t>
            </w:r>
            <w:r>
              <w:t xml:space="preserve"> </w:t>
            </w:r>
            <w:r>
              <w:t xml:space="preserve">(keyed by</w:t>
            </w:r>
            <w:r>
              <w:t xml:space="preserve"> </w:t>
            </w:r>
            <w:r>
              <w:rPr>
                <w:b/>
                <w:bCs/>
              </w:rPr>
              <w:t xml:space="preserve">tileid</w:t>
            </w:r>
            <w:r>
              <w:t xml:space="preserve">, not expid)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cframe(redux_root, night, camera, redux_release='daily')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&lt;redux_root&gt;/&lt;redux_release&gt;/exposures/&lt;night&gt;/&lt;expid&gt;/cframe-&lt;camera&gt;-&lt;expid&gt;.fits.gz</w:t>
            </w:r>
          </w:p>
        </w:tc>
      </w:tr>
    </w:tbl>
    <w:bookmarkEnd w:id="41"/>
    <w:bookmarkStart w:id="42" w:name="errors"/>
    <w:p>
      <w:pPr>
        <w:pStyle w:val="Heading2"/>
      </w:pPr>
      <w:r>
        <w:t xml:space="preserve">Errors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TelemetryMiningError, MissingDependencyError,</w:t>
      </w:r>
      <w:r>
        <w:br/>
      </w:r>
      <w:r>
        <w:rPr>
          <w:rStyle w:val="NormalTok"/>
        </w:rPr>
        <w:t xml:space="preserve">    ExposureNotFoundError, DatabaseUnavailableError,</w:t>
      </w:r>
      <w:r>
        <w:br/>
      </w:r>
      <w:r>
        <w:rPr>
          <w:rStyle w:val="NormalTok"/>
        </w:rPr>
        <w:t xml:space="preserve">    DataSourceUnavailableError,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All inherit from</w:t>
      </w:r>
      <w:r>
        <w:t xml:space="preserve"> </w:t>
      </w:r>
      <w:r>
        <w:rPr>
          <w:rStyle w:val="VerbatimChar"/>
          <w:b/>
          <w:bCs/>
        </w:rPr>
        <w:t xml:space="preserve">TelemetryMiningError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MissingDependencyError(module_name, original_error)</w:t>
      </w:r>
      <w:r>
        <w:t xml:space="preserve"> </w:t>
      </w:r>
      <w:r>
        <w:t xml:space="preserve">— raised when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fitsio</w:t>
      </w:r>
      <w:r>
        <w:t xml:space="preserve"> </w:t>
      </w:r>
      <w:r>
        <w:t xml:space="preserve">fails to import. The message names a known-good</w:t>
      </w:r>
      <w:r>
        <w:t xml:space="preserve"> </w:t>
      </w:r>
      <w:r>
        <w:t xml:space="preserve">interpreter directly, since this account’s default Python has broken builds</w:t>
      </w:r>
      <w:r>
        <w:t xml:space="preserve"> </w:t>
      </w:r>
      <w:r>
        <w:t xml:space="preserve">of both.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ExposureNotFoundError(expid, detail)</w:t>
      </w:r>
      <w:r>
        <w:t xml:space="preserve"> </w:t>
      </w:r>
      <w:r>
        <w:t xml:space="preserve">— no matching DB row, no directory</w:t>
      </w:r>
      <w:r>
        <w:t xml:space="preserve"> </w:t>
      </w:r>
      <w:r>
        <w:t xml:space="preserve">on disk, or an unresolvable time window (including when the FITS header</w:t>
      </w:r>
      <w:r>
        <w:t xml:space="preserve"> </w:t>
      </w:r>
      <w:r>
        <w:t xml:space="preserve">fallback itself is unavailable, e.g. purged files at KPNO).</w:t>
      </w:r>
      <w:r>
        <w:t xml:space="preserve"> </w:t>
      </w:r>
      <w:r>
        <w:rPr>
          <w:rStyle w:val="VerbatimChar"/>
        </w:rPr>
        <w:t xml:space="preserve">.expid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DatabaseUnavailableError(original_error)</w:t>
      </w:r>
      <w:r>
        <w:t xml:space="preserve"> </w:t>
      </w:r>
      <w:r>
        <w:t xml:space="preserve">— wraps any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connection/query failure with a message pointing at the</w:t>
      </w:r>
      <w:r>
        <w:t xml:space="preserve"> </w:t>
      </w:r>
      <w:r>
        <w:rPr>
          <w:rStyle w:val="VerbatimChar"/>
        </w:rPr>
        <w:t xml:space="preserve">DOS_DB_*</w:t>
      </w:r>
      <w:r>
        <w:t xml:space="preserve"> </w:t>
      </w:r>
      <w:r>
        <w:t xml:space="preserve">env vars</w:t>
      </w:r>
      <w:r>
        <w:t xml:space="preserve"> </w:t>
      </w:r>
      <w:r>
        <w:t xml:space="preserve">and network/VPN access.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DataSourceUnavailableError(message)</w:t>
      </w:r>
      <w:r>
        <w:t xml:space="preserve"> </w:t>
      </w:r>
      <w:r>
        <w:t xml:space="preserve">— a data source isn’t configured</w:t>
      </w:r>
      <w:r>
        <w:t xml:space="preserve"> </w:t>
      </w:r>
      <w:r>
        <w:t xml:space="preserve">for the current site</w:t>
      </w:r>
      <w:r>
        <w:t xml:space="preserve"> </w:t>
      </w:r>
      <w:r>
        <w:rPr>
          <w:i/>
          <w:iCs/>
        </w:rPr>
        <w:t xml:space="preserve">at all</w:t>
      </w:r>
      <w:r>
        <w:t xml:space="preserve"> </w:t>
      </w:r>
      <w:r>
        <w:t xml:space="preserve">(currently: calling</w:t>
      </w:r>
      <w:r>
        <w:t xml:space="preserve"> </w:t>
      </w:r>
      <w:r>
        <w:rPr>
          <w:rStyle w:val="VerbatimChar"/>
        </w:rPr>
        <w:t xml:space="preserve">redux.load_exposures_daily</w:t>
      </w:r>
      <w:r>
        <w:t xml:space="preserve"> </w:t>
      </w:r>
      <w:r>
        <w:t xml:space="preserve">directly when</w:t>
      </w:r>
      <w:r>
        <w:t xml:space="preserve"> </w:t>
      </w:r>
      <w:r>
        <w:rPr>
          <w:rStyle w:val="VerbatimChar"/>
        </w:rPr>
        <w:t xml:space="preserve">Config.redux_root is None</w:t>
      </w:r>
      <w:r>
        <w:t xml:space="preserve">,</w:t>
      </w:r>
      <w:r>
        <w:t xml:space="preserve"> </w:t>
      </w:r>
      <w:r>
        <w:t xml:space="preserve">e.g. at KPNO) — distinct from a specific record being missing (that’s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</w:t>
      </w:r>
      <w:r>
        <w:rPr>
          <w:rStyle w:val="VerbatimChar"/>
        </w:rPr>
        <w:t xml:space="preserve">ExposureNotFoundError</w:t>
      </w:r>
      <w:r>
        <w:t xml:space="preserve">) or the DB being unreachable.</w:t>
      </w:r>
    </w:p>
    <w:bookmarkEnd w:id="42"/>
    <w:bookmarkStart w:id="43" w:name="command-line"/>
    <w:p>
      <w:pPr>
        <w:pStyle w:val="Heading2"/>
      </w:pPr>
      <w:r>
        <w:t xml:space="preserve">Command line</w:t>
      </w:r>
    </w:p>
    <w:p>
      <w:pPr>
        <w:pStyle w:val="SourceCode"/>
      </w:pPr>
      <w:r>
        <w:rPr>
          <w:rStyle w:val="VerbatimChar"/>
        </w:rPr>
        <w:t xml:space="preserve">python -m telemetry_mining &lt;expid&gt; [&lt;night&gt;]</w:t>
      </w:r>
    </w:p>
    <w:p>
      <w:pPr>
        <w:pStyle w:val="FirstParagraph"/>
      </w:pPr>
      <w:r>
        <w:t xml:space="preserve">Prints</w:t>
      </w:r>
      <w:r>
        <w:t xml:space="preserve"> </w:t>
      </w:r>
      <w:r>
        <w:rPr>
          <w:rStyle w:val="VerbatimChar"/>
        </w:rPr>
        <w:t xml:space="preserve">Exposure(expid, night=night).summary()</w:t>
      </w:r>
      <w:r>
        <w:t xml:space="preserve">, one key per line. Useful as a</w:t>
      </w:r>
      <w:r>
        <w:t xml:space="preserve"> </w:t>
      </w:r>
      <w:r>
        <w:t xml:space="preserve">quick smoke test that the environment/DB/filesystem are all reachable.</w:t>
      </w:r>
    </w:p>
    <w:bookmarkEnd w:id="43"/>
    <w:bookmarkStart w:id="54" w:name="module-reference"/>
    <w:p>
      <w:pPr>
        <w:pStyle w:val="Heading2"/>
      </w:pPr>
      <w:r>
        <w:t xml:space="preserve">Module reference</w:t>
      </w:r>
    </w:p>
    <w:p>
      <w:pPr>
        <w:pStyle w:val="FirstParagraph"/>
      </w:pPr>
      <w:r>
        <w:rPr>
          <w:rStyle w:val="VerbatimChar"/>
        </w:rPr>
        <w:t xml:space="preserve">Exposure</w:t>
      </w:r>
      <w:r>
        <w:t xml:space="preserve"> </w:t>
      </w:r>
      <w:r>
        <w:t xml:space="preserve">and the bulk helpers are built from smaller, independently usable</w:t>
      </w:r>
      <w:r>
        <w:t xml:space="preserve"> </w:t>
      </w:r>
      <w:r>
        <w:t xml:space="preserve">functions. Every one takes an explicit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Config.default()</w:t>
      </w:r>
      <w:r>
        <w:t xml:space="preserve">) and</w:t>
      </w:r>
      <w:r>
        <w:t xml:space="preserve"> </w:t>
      </w:r>
      <w:r>
        <w:t xml:space="preserve">can be called on its own — reach for them when you want something more specific</w:t>
      </w:r>
      <w:r>
        <w:t xml:space="preserve"> </w:t>
      </w:r>
      <w:r>
        <w:t xml:space="preserve">than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accessor, or a raw query. Functions already given a full</w:t>
      </w:r>
      <w:r>
        <w:t xml:space="preserve"> </w:t>
      </w:r>
      <w:r>
        <w:t xml:space="preserve">treatment above (</w:t>
      </w:r>
      <w:r>
        <w:rPr>
          <w:rStyle w:val="VerbatimChar"/>
        </w:rPr>
        <w:t xml:space="preserve">select_exposures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harvest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find_exposures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find_last_exposure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Exposure.telemetry</w:t>
      </w:r>
      <w:r>
        <w:t xml:space="preserve">/</w:t>
      </w:r>
      <w:r>
        <w:rPr>
          <w:rStyle w:val="VerbatimChar"/>
        </w:rPr>
        <w:t xml:space="preserve">telemetry_nearest</w:t>
      </w:r>
      <w:r>
        <w:t xml:space="preserve">) are cross-linked</w:t>
      </w:r>
      <w:r>
        <w:t xml:space="preserve"> </w:t>
      </w:r>
      <w:r>
        <w:t xml:space="preserve">rather than repeated.</w:t>
      </w:r>
    </w:p>
    <w:bookmarkStart w:id="44" w:name="Xa59d975ed125dea1f13538346f10106863eb4e4"/>
    <w:p>
      <w:pPr>
        <w:pStyle w:val="Heading3"/>
      </w:pPr>
      <w:r>
        <w:rPr>
          <w:rStyle w:val="VerbatimChar"/>
        </w:rPr>
        <w:t xml:space="preserve">telemetry_mining.db</w:t>
      </w:r>
      <w:r>
        <w:t xml:space="preserve"> </w:t>
      </w:r>
      <w:r>
        <w:t xml:space="preserve">— direct database access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Config, db</w:t>
      </w:r>
    </w:p>
    <w:p>
      <w:pPr>
        <w:pStyle w:val="FirstParagraph"/>
      </w:pPr>
      <w:r>
        <w:t xml:space="preserve">Parameterized SQL over a</w:t>
      </w:r>
      <w:r>
        <w:t xml:space="preserve"> </w:t>
      </w:r>
      <w:r>
        <w:rPr>
          <w:b/>
          <w:bCs/>
        </w:rPr>
        <w:t xml:space="preserve">reused, thread-local connection</w:t>
      </w:r>
      <w:r>
        <w:t xml:space="preserve"> </w:t>
      </w:r>
      <w:r>
        <w:t xml:space="preserve">(one per thread per</w:t>
      </w:r>
      <w:r>
        <w:t xml:space="preserve"> </w:t>
      </w:r>
      <w:r>
        <w:rPr>
          <w:rStyle w:val="VerbatimChar"/>
        </w:rPr>
        <w:t xml:space="preserve">(host, port, dbname, user)</w:t>
      </w:r>
      <w:r>
        <w:t xml:space="preserve">, opened on first use and kept warm — see</w:t>
      </w:r>
      <w:r>
        <w:t xml:space="preserve"> </w:t>
      </w:r>
      <w:hyperlink w:anchor="caching-and-cost-model">
        <w:r>
          <w:rPr>
            <w:rStyle w:val="Hyperlink"/>
          </w:rPr>
          <w:t xml:space="preserve">Caching and cost model</w:t>
        </w:r>
      </w:hyperlink>
      <w:r>
        <w:t xml:space="preserve">). Use these for any query the</w:t>
      </w:r>
      <w:r>
        <w:t xml:space="preserve"> </w:t>
      </w:r>
      <w:r>
        <w:t xml:space="preserve">higher-level accessors don’t already cover: exploring a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table,</w:t>
      </w:r>
      <w:r>
        <w:t xml:space="preserve"> </w:t>
      </w:r>
      <w:r>
        <w:t xml:space="preserve">joining</w:t>
      </w:r>
      <w:r>
        <w:t xml:space="preserve"> </w:t>
      </w:r>
      <w:r>
        <w:rPr>
          <w:rStyle w:val="VerbatimChar"/>
        </w:rPr>
        <w:t xml:space="preserve">exposure.stars</w:t>
      </w:r>
      <w:r>
        <w:t xml:space="preserve"> </w:t>
      </w:r>
      <w:r>
        <w:t xml:space="preserve">yourself, one-off counts.</w:t>
      </w:r>
    </w:p>
    <w:p>
      <w:pPr>
        <w:pStyle w:val="BodyText"/>
      </w:pPr>
      <w:r>
        <w:rPr>
          <w:b/>
          <w:bCs/>
        </w:rPr>
        <w:t xml:space="preserve">Two rules that matter: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Pass values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params</w:t>
      </w:r>
      <w:r>
        <w:rPr>
          <w:b/>
          <w:bCs/>
        </w:rPr>
        <w:t xml:space="preserve">, never f-string them into the query.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placeholders and a tuple/list; psycopg2 quotes and type-adapts them.</w:t>
      </w:r>
      <w:r>
        <w:t xml:space="preserve"> </w:t>
      </w:r>
      <w:r>
        <w:t xml:space="preserve">This is both a SQL-injection guard and a correctness one (dates,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t xml:space="preserve">arrays adapt correctly; string-formatting them silently doesn’t).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Identifiers (schema/table/column names) can’t be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%s</w:t>
      </w:r>
      <w:r>
        <w:rPr>
          <w:b/>
          <w:bCs/>
        </w:rPr>
        <w:t xml:space="preserve"> </w:t>
      </w:r>
      <w:r>
        <w:rPr>
          <w:b/>
          <w:bCs/>
        </w:rPr>
        <w:t xml:space="preserve">params.</w:t>
      </w:r>
      <w:r>
        <w:t xml:space="preserve"> </w:t>
      </w:r>
      <w:r>
        <w:t xml:space="preserve">If a table</w:t>
      </w:r>
      <w:r>
        <w:t xml:space="preserve"> </w:t>
      </w:r>
      <w:r>
        <w:t xml:space="preserve">or column name is dynamic, validate it against an allowlist/regex, or compose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identifier()</w:t>
      </w:r>
      <w:r>
        <w:t xml:space="preserve"> </w:t>
      </w:r>
      <w:r>
        <w:t xml:space="preserve">(below) — don’t interpolate untrusted 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db.fetch_all(config, query, params=None) -&gt; list[dict]</w:t>
      </w:r>
    </w:p>
    <w:p>
      <w:pPr>
        <w:pStyle w:val="BodyText"/>
      </w:pPr>
      <w:r>
        <w:t xml:space="preserve">Run a query and return</w:t>
      </w:r>
      <w:r>
        <w:t xml:space="preserve"> </w:t>
      </w:r>
      <w:r>
        <w:rPr>
          <w:b/>
          <w:bCs/>
        </w:rPr>
        <w:t xml:space="preserve">every row as a 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dict</w:t>
      </w:r>
      <w:r>
        <w:t xml:space="preserve"> </w:t>
      </w:r>
      <w:r>
        <w:t xml:space="preserve">(column name → value;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columns decode to</w:t>
      </w:r>
      <w:r>
        <w:t xml:space="preserve"> </w:t>
      </w:r>
      <w:r>
        <w:rPr>
          <w:rStyle w:val="VerbatimChar"/>
        </w:rPr>
        <w:t xml:space="preserve">dict</w:t>
      </w:r>
      <w:r>
        <w:t xml:space="preserve">/</w:t>
      </w:r>
      <w:r>
        <w:rPr>
          <w:rStyle w:val="VerbatimChar"/>
        </w:rPr>
        <w:t xml:space="preserve">list</w:t>
      </w:r>
      <w:r>
        <w:t xml:space="preserve">). Reuses the cached connection; if it</w:t>
      </w:r>
      <w:r>
        <w:t xml:space="preserve"> </w:t>
      </w:r>
      <w:r>
        <w:t xml:space="preserve">went stale (server dropped an idle connection), discards it and retries once.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config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; almost always</w:t>
      </w:r>
      <w:r>
        <w:t xml:space="preserve"> </w:t>
      </w:r>
      <w:r>
        <w:rPr>
          <w:rStyle w:val="VerbatimChar"/>
        </w:rPr>
        <w:t xml:space="preserve">Config.default()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query</w:t>
      </w:r>
      <w:r>
        <w:t xml:space="preserve"> </w:t>
      </w:r>
      <w:r>
        <w:t xml:space="preserve">— SQL string, with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placeholders for any values.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params</w:t>
      </w:r>
      <w:r>
        <w:t xml:space="preserve"> </w:t>
      </w:r>
      <w:r>
        <w:t xml:space="preserve">— a sequence (or mapping, for</w:t>
      </w:r>
      <w:r>
        <w:t xml:space="preserve"> </w:t>
      </w:r>
      <w:r>
        <w:rPr>
          <w:rStyle w:val="VerbatimChar"/>
        </w:rPr>
        <w:t xml:space="preserve">%(name)s</w:t>
      </w:r>
      <w:r>
        <w:t xml:space="preserve"> </w:t>
      </w:r>
      <w:r>
        <w:t xml:space="preserve">placeholders) of values for</w:t>
      </w:r>
      <w:r>
        <w:t xml:space="preserve"> </w:t>
      </w:r>
      <w:r>
        <w:t xml:space="preserve">those placeholders,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the query has none.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db.fetch_all(</w:t>
      </w:r>
      <w:r>
        <w:br/>
      </w:r>
      <w:r>
        <w:rPr>
          <w:rStyle w:val="NormalTok"/>
        </w:rPr>
        <w:t xml:space="preserve">    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id, night, exptime FROM exposure.exposure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"WHERE night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exptime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20260702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            </w:t>
      </w:r>
      <w:r>
        <w:rPr>
          <w:rStyle w:val="CommentTok"/>
        </w:rPr>
        <w:t xml:space="preserve"># e.g. 47</w:t>
      </w:r>
      <w:r>
        <w:br/>
      </w:r>
      <w:r>
        <w:rPr>
          <w:rStyle w:val="CommentTok"/>
        </w:rPr>
        <w:t xml:space="preserve"># 1065.056 -- rows[0] is a dict keyed by column name</w:t>
      </w:r>
      <w:r>
        <w:br/>
      </w:r>
      <w:r>
        <w:rPr>
          <w:rStyle w:val="NormalTok"/>
        </w:rPr>
        <w:t xml:space="preserve">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"exptime"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Listing a table’s columns</w:t>
      </w:r>
      <w:r>
        <w:t xml:space="preserve"> </w:t>
      </w:r>
      <w:r>
        <w:t xml:space="preserve">(the recipe from</w:t>
      </w:r>
      <w:r>
        <w:t xml:space="preserve"> </w:t>
      </w:r>
      <w:r>
        <w:rPr>
          <w:rStyle w:val="VerbatimChar"/>
        </w:rPr>
        <w:t xml:space="preserve">FIELDS.md</w:t>
      </w:r>
      <w:r>
        <w:t xml:space="preserve">), where the value is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param but the schema/table names are literals in the query text:</w:t>
      </w:r>
    </w:p>
    <w:p>
      <w:pPr>
        <w:pStyle w:val="SourceCode"/>
      </w:pP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db.fetch_all(</w:t>
      </w:r>
      <w:r>
        <w:br/>
      </w:r>
      <w:r>
        <w:rPr>
          <w:rStyle w:val="NormalTok"/>
        </w:rPr>
        <w:t xml:space="preserve">    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column_name, data_type FROM information_schema.columns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"WHERE table_schema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table_name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 BY ordinal_position"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"telemetry"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"environmentmonitor_telescope"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['environmentmonitor_telescope', 'telescope_timestamp', ...]</w:t>
      </w:r>
      <w:r>
        <w:br/>
      </w:r>
      <w:r>
        <w:rPr>
          <w:rStyle w:val="NormalTok"/>
        </w:rPr>
        <w:t xml:space="preserve">[c[</w:t>
      </w:r>
      <w:r>
        <w:rPr>
          <w:rStyle w:val="StringTok"/>
        </w:rPr>
        <w:t xml:space="preserve">"column_name"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db.fetch_one(config, query, params=None) -&gt; dict | None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first row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dict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the query returned no rows. A thin</w:t>
      </w:r>
      <w:r>
        <w:t xml:space="preserve"> </w:t>
      </w:r>
      <w:r>
        <w:t xml:space="preserve">wrapper over</w:t>
      </w:r>
      <w:r>
        <w:t xml:space="preserve"> </w:t>
      </w:r>
      <w:r>
        <w:rPr>
          <w:rStyle w:val="VerbatimChar"/>
        </w:rPr>
        <w:t xml:space="preserve">fetch_all</w:t>
      </w:r>
      <w:r>
        <w:t xml:space="preserve"> </w:t>
      </w:r>
      <w:r>
        <w:t xml:space="preserve">(same args). Use it for lookups you expect to hit one</w:t>
      </w:r>
      <w:r>
        <w:t xml:space="preserve"> </w:t>
      </w:r>
      <w:r>
        <w:t xml:space="preserve">row — add</w:t>
      </w:r>
      <w:r>
        <w:t xml:space="preserve"> </w:t>
      </w:r>
      <w:r>
        <w:rPr>
          <w:rStyle w:val="VerbatimChar"/>
        </w:rPr>
        <w:t xml:space="preserve">LIMIT 1</w:t>
      </w:r>
      <w:r>
        <w:t xml:space="preserve"> </w:t>
      </w:r>
      <w:r>
        <w:t xml:space="preserve">so the DB stops early.</w:t>
      </w:r>
    </w:p>
    <w:p>
      <w:pPr>
        <w:pStyle w:val="SourceCode"/>
      </w:pP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db.fetch_one(Config.default(),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date_obs, mountha, mountdec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exposure.exposure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row[</w:t>
      </w:r>
      <w:r>
        <w:rPr>
          <w:rStyle w:val="StringTok"/>
        </w:rPr>
        <w:t xml:space="preserve">"mountha"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db.fetch_df(config, query, params=None) -&gt; pandas.DataFrame</w:t>
      </w:r>
    </w:p>
    <w:p>
      <w:pPr>
        <w:pStyle w:val="BodyText"/>
      </w:pPr>
      <w:r>
        <w:t xml:space="preserve">The whole result as a</w:t>
      </w:r>
      <w:r>
        <w:t xml:space="preserve"> </w:t>
      </w:r>
      <w:r>
        <w:rPr>
          <w:b/>
          <w:bCs/>
        </w:rPr>
        <w:t xml:space="preserve">pandas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DataFrame</w:t>
      </w:r>
      <w:r>
        <w:t xml:space="preserve"> </w:t>
      </w:r>
      <w:r>
        <w:t xml:space="preserve">(one column per SQL column, in</w:t>
      </w:r>
      <w:r>
        <w:t xml:space="preserve"> </w:t>
      </w:r>
      <w:r>
        <w:t xml:space="preserve">SELECT order; an empty DataFrame if there were no rows). Same args as</w:t>
      </w:r>
      <w:r>
        <w:t xml:space="preserve"> </w:t>
      </w:r>
      <w:r>
        <w:rPr>
          <w:rStyle w:val="VerbatimChar"/>
        </w:rPr>
        <w:t xml:space="preserve">fetch_all</w:t>
      </w:r>
      <w:r>
        <w:t xml:space="preserve">. Reach for this when you want to keep working in pandas — filtering,</w:t>
      </w:r>
      <w:r>
        <w:t xml:space="preserve"> </w:t>
      </w:r>
      <w:r>
        <w:t xml:space="preserve">joining, plotting.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db.fetch_df(Config.default(),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telemetry.environmentmonitor_dust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 BY time_recorded DESC LIMIT 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df[[</w:t>
      </w:r>
      <w:r>
        <w:rPr>
          <w:rStyle w:val="StringTok"/>
        </w:rPr>
        <w:t xml:space="preserve">"time_recorded"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"mayall_particle_1_micron_5"</w:t>
      </w:r>
      <w:r>
        <w:rPr>
          <w:rStyle w:val="NormalTok"/>
        </w:rPr>
        <w:t xml:space="preserve">]].describe()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db.connect(config)</w:t>
      </w:r>
      <w:r>
        <w:t xml:space="preserve"> </w:t>
      </w:r>
      <w:r>
        <w:t xml:space="preserve">— context manager yielding a</w:t>
      </w:r>
      <w:r>
        <w:t xml:space="preserve"> </w:t>
      </w:r>
      <w:r>
        <w:rPr>
          <w:b/>
          <w:bCs/>
        </w:rPr>
        <w:t xml:space="preserve">brand-new, one-off</w:t>
      </w:r>
      <w:r>
        <w:t xml:space="preserve"> </w:t>
      </w:r>
      <w:r>
        <w:t xml:space="preserve">psycopg2 connection that you are responsible for (the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block closes it).</w:t>
      </w:r>
      <w:r>
        <w:t xml:space="preserve"> </w:t>
      </w:r>
      <w:r>
        <w:t xml:space="preserve">For advanced/manual use only — explicit transaction control, a cursor you drive</w:t>
      </w:r>
      <w:r>
        <w:t xml:space="preserve"> </w:t>
      </w:r>
      <w:r>
        <w:t xml:space="preserve">yourself. Most callers want</w:t>
      </w:r>
      <w:r>
        <w:t xml:space="preserve"> </w:t>
      </w:r>
      <w:r>
        <w:rPr>
          <w:rStyle w:val="VerbatimChar"/>
        </w:rPr>
        <w:t xml:space="preserve">fetch_all</w:t>
      </w:r>
      <w:r>
        <w:t xml:space="preserve">/</w:t>
      </w:r>
      <w:r>
        <w:rPr>
          <w:rStyle w:val="VerbatimChar"/>
        </w:rPr>
        <w:t xml:space="preserve">fetch_one</w:t>
      </w:r>
      <w:r>
        <w:t xml:space="preserve">/</w:t>
      </w:r>
      <w:r>
        <w:rPr>
          <w:rStyle w:val="VerbatimChar"/>
        </w:rPr>
        <w:t xml:space="preserve">fetch_df</w:t>
      </w:r>
      <w:r>
        <w:t xml:space="preserve"> </w:t>
      </w:r>
      <w:r>
        <w:t xml:space="preserve">instead, which</w:t>
      </w:r>
      <w:r>
        <w:t xml:space="preserve"> </w:t>
      </w:r>
      <w:r>
        <w:t xml:space="preserve">reuse a warm connection rather than paying a fresh TCP+auth handshake per call.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(Config.default())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cur:</w:t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"SELECT count(*) FROM exposure.exposure"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(n,)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db.identifier(name)</w:t>
      </w:r>
      <w:r>
        <w:t xml:space="preserve"> </w:t>
      </w:r>
      <w:r>
        <w:t xml:space="preserve">→ a</w:t>
      </w:r>
      <w:r>
        <w:t xml:space="preserve"> </w:t>
      </w:r>
      <w:r>
        <w:rPr>
          <w:rStyle w:val="VerbatimChar"/>
        </w:rPr>
        <w:t xml:space="preserve">psycopg2.sql.Identifier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db.sql_text(query)</w:t>
      </w:r>
      <w:r>
        <w:t xml:space="preserve"> </w:t>
      </w:r>
      <w:r>
        <w:t xml:space="preserve">→ a</w:t>
      </w:r>
      <w:r>
        <w:t xml:space="preserve"> </w:t>
      </w:r>
      <w:r>
        <w:rPr>
          <w:rStyle w:val="VerbatimChar"/>
        </w:rPr>
        <w:t xml:space="preserve">psycopg2.sql.SQL</w:t>
      </w:r>
      <w:r>
        <w:t xml:space="preserve"> </w:t>
      </w:r>
      <w:r>
        <w:t xml:space="preserve">fragment. Safe SQL</w:t>
      </w:r>
      <w:r>
        <w:t xml:space="preserve"> </w:t>
      </w:r>
      <w:r>
        <w:rPr>
          <w:i/>
          <w:iCs/>
        </w:rPr>
        <w:t xml:space="preserve">composition</w:t>
      </w:r>
      <w:r>
        <w:t xml:space="preserve"> </w:t>
      </w:r>
      <w:r>
        <w:t xml:space="preserve">for when part of the statement is a dynamic</w:t>
      </w:r>
      <w:r>
        <w:t xml:space="preserve"> </w:t>
      </w:r>
      <w:r>
        <w:rPr>
          <w:b/>
          <w:bCs/>
        </w:rPr>
        <w:t xml:space="preserve">identifier</w:t>
      </w:r>
      <w:r>
        <w:t xml:space="preserve"> </w:t>
      </w:r>
      <w:r>
        <w:t xml:space="preserve">(which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can’t</w:t>
      </w:r>
      <w:r>
        <w:t xml:space="preserve"> </w:t>
      </w:r>
      <w:r>
        <w:t xml:space="preserve">carry). Compose the statement from these and pass it to a cursor: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psycopg2.sql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"environmentmonitor_tower"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validated/known-safe name</w:t>
      </w:r>
      <w:r>
        <w:br/>
      </w:r>
      <w:r>
        <w:rPr>
          <w:rStyle w:val="NormalTok"/>
        </w:rPr>
        <w:t xml:space="preserve">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S.SQL(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time_recorded, </w:t>
      </w:r>
      <w:r>
        <w:rPr>
          <w:rStyle w:val="SpecialCharTok"/>
        </w:rPr>
        <w:t xml:space="preserve">{col}</w:t>
      </w:r>
      <w:r>
        <w:rPr>
          <w:rStyle w:val="StringTok"/>
        </w:rPr>
        <w:t xml:space="preserve"> FROM telemetry.</w:t>
      </w:r>
      <w:r>
        <w:rPr>
          <w:rStyle w:val="SpecialCharTok"/>
        </w:rPr>
        <w:t xml:space="preserve">{tbl}</w:t>
      </w:r>
      <w:r>
        <w:rPr>
          <w:rStyle w:val="StringTok"/>
        </w:rPr>
        <w:t xml:space="preserve">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 BY time_recorded DESC LIMIT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db.identifier(</w:t>
      </w:r>
      <w:r>
        <w:rPr>
          <w:rStyle w:val="StringTok"/>
        </w:rPr>
        <w:t xml:space="preserve">"wind_speed"</w:t>
      </w:r>
      <w:r>
        <w:rPr>
          <w:rStyle w:val="NormalTok"/>
        </w:rPr>
        <w:t xml:space="preserve">), tbl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db.identifier(table))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(Config.default())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conn, conn.cursor()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cur:</w:t>
      </w:r>
      <w:r>
        <w:br/>
      </w:r>
      <w:r>
        <w:rPr>
          <w:rStyle w:val="NormalTok"/>
        </w:rPr>
        <w:t xml:space="preserve">    cur.execute(stmt,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cur.fetchall()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db.close_all_connections() -&gt; None</w:t>
      </w:r>
      <w:r>
        <w:t xml:space="preserve"> </w:t>
      </w:r>
      <w:r>
        <w:t xml:space="preserve">— close and forget every cached</w:t>
      </w:r>
      <w:r>
        <w:t xml:space="preserve"> </w:t>
      </w:r>
      <w:r>
        <w:t xml:space="preserve">connection</w:t>
      </w:r>
      <w:r>
        <w:t xml:space="preserve"> </w:t>
      </w:r>
      <w:r>
        <w:rPr>
          <w:b/>
          <w:bCs/>
        </w:rPr>
        <w:t xml:space="preserve">for the calling thread</w:t>
      </w:r>
      <w:r>
        <w:t xml:space="preserve"> </w:t>
      </w:r>
      <w:r>
        <w:t xml:space="preserve">(worker threads spawned by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hold their own, released when those threads exit). Mostly for</w:t>
      </w:r>
      <w:r>
        <w:t xml:space="preserve"> </w:t>
      </w:r>
      <w:r>
        <w:t xml:space="preserve">tests/cleanup; you don’t need it in normal notebook use.</w:t>
      </w:r>
    </w:p>
    <w:bookmarkEnd w:id="44"/>
    <w:bookmarkStart w:id="45" w:name="Xccd6f9066d044263b3fe13dd1c02068c1d53de1"/>
    <w:p>
      <w:pPr>
        <w:pStyle w:val="Heading3"/>
      </w:pPr>
      <w:r>
        <w:rPr>
          <w:rStyle w:val="VerbatimChar"/>
        </w:rPr>
        <w:t xml:space="preserve">telemetry_mining.telemetry</w:t>
      </w:r>
      <w:r>
        <w:t xml:space="preserve"> </w:t>
      </w:r>
      <w:r>
        <w:t xml:space="preserve">— time-window &amp; nearest-in-time queries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telemetry</w:t>
      </w:r>
    </w:p>
    <w:p>
      <w:pPr>
        <w:pStyle w:val="FirstParagraph"/>
      </w:pPr>
      <w:r>
        <w:t xml:space="preserve">The schema-generic primitives behind</w:t>
      </w:r>
      <w:r>
        <w:t xml:space="preserve"> </w:t>
      </w:r>
      <w:hyperlink w:anchor="telemetry-correlation">
        <w:r>
          <w:rPr>
            <w:rStyle w:val="VerbatimChar"/>
          </w:rPr>
          <w:t xml:space="preserve">Exposure.telemetry</w:t>
        </w:r>
      </w:hyperlink>
      <w:r>
        <w:t xml:space="preserve"> </w:t>
      </w:r>
      <w:r>
        <w:t xml:space="preserve">and</w:t>
      </w:r>
      <w:r>
        <w:t xml:space="preserve"> </w:t>
      </w:r>
      <w:hyperlink w:anchor="telemetry-correlation">
        <w:r>
          <w:rPr>
            <w:rStyle w:val="VerbatimChar"/>
          </w:rPr>
          <w:t xml:space="preserve">telemetry_nearest</w:t>
        </w:r>
      </w:hyperlink>
      <w:r>
        <w:t xml:space="preserve">. Call them directly when you</w:t>
      </w:r>
      <w:r>
        <w:t xml:space="preserve"> </w:t>
      </w:r>
      <w:r>
        <w:t xml:space="preserve">have explicit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end</w:t>
      </w:r>
      <w:r>
        <w:t xml:space="preserve">/</w:t>
      </w:r>
      <w:r>
        <w:rPr>
          <w:rStyle w:val="VerbatimChar"/>
        </w:rPr>
        <w:t xml:space="preserve">when</w:t>
      </w:r>
      <w:r>
        <w:t xml:space="preserve"> </w:t>
      </w:r>
      <w:r>
        <w:t xml:space="preserve">datetimes rather than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telemetry.query_window(config, table, start, end, *, pad_seconds=0.0, columns=None, time_column='time_recorded', schema='telemetry', limit=None) -&gt; pandas.DataFrame</w:t>
      </w:r>
    </w:p>
    <w:p>
      <w:pPr>
        <w:pStyle w:val="BodyText"/>
      </w:pPr>
      <w:r>
        <w:t xml:space="preserve">All rows of</w:t>
      </w:r>
      <w:r>
        <w:t xml:space="preserve"> </w:t>
      </w:r>
      <w:r>
        <w:rPr>
          <w:rStyle w:val="VerbatimChar"/>
        </w:rPr>
        <w:t xml:space="preserve">schema.table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time_column</w:t>
      </w:r>
      <w:r>
        <w:t xml:space="preserve"> </w:t>
      </w:r>
      <w:r>
        <w:t xml:space="preserve">is between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(inclusive), widened by</w:t>
      </w:r>
      <w:r>
        <w:t xml:space="preserve"> </w:t>
      </w:r>
      <w:r>
        <w:rPr>
          <w:rStyle w:val="VerbatimChar"/>
        </w:rPr>
        <w:t xml:space="preserve">pad_seconds</w:t>
      </w:r>
      <w:r>
        <w:t xml:space="preserve"> </w:t>
      </w:r>
      <w:r>
        <w:t xml:space="preserve">on each end, ordered by</w:t>
      </w:r>
      <w:r>
        <w:t xml:space="preserve"> </w:t>
      </w:r>
      <w:r>
        <w:rPr>
          <w:rStyle w:val="VerbatimChar"/>
        </w:rPr>
        <w:t xml:space="preserve">time_column</w:t>
      </w:r>
      <w:r>
        <w:t xml:space="preserve"> </w:t>
      </w:r>
      <w:r>
        <w:t xml:space="preserve">ascending.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/</w:t>
      </w:r>
      <w:r>
        <w:rPr>
          <w:rStyle w:val="VerbatimChar"/>
        </w:rPr>
        <w:t xml:space="preserve">columns</w:t>
      </w:r>
      <w:r>
        <w:t xml:space="preserve">/</w:t>
      </w:r>
      <w:r>
        <w:rPr>
          <w:rStyle w:val="VerbatimChar"/>
        </w:rPr>
        <w:t xml:space="preserve">time_column</w:t>
      </w:r>
      <w:r>
        <w:t xml:space="preserve">/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are identifier-validated and</w:t>
      </w:r>
      <w:r>
        <w:t xml:space="preserve"> </w:t>
      </w:r>
      <w:r>
        <w:t xml:space="preserve">safely quoted.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— tz-aware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s (directly comparable to a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column).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pad_seconds</w:t>
      </w:r>
      <w:r>
        <w:t xml:space="preserve"> </w:t>
      </w:r>
      <w:r>
        <w:t xml:space="preserve">— widen the window symmetrically.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columns</w:t>
      </w:r>
      <w:r>
        <w:t xml:space="preserve"> </w:t>
      </w:r>
      <w:r>
        <w:t xml:space="preserve">— list of columns to select,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all.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schema</w:t>
      </w:r>
      <w:r>
        <w:t xml:space="preserve"> </w:t>
      </w:r>
      <w:r>
        <w:t xml:space="preserve">— defaults to</w:t>
      </w:r>
      <w:r>
        <w:t xml:space="preserve"> </w:t>
      </w:r>
      <w:r>
        <w:rPr>
          <w:rStyle w:val="VerbatimChar"/>
        </w:rPr>
        <w:t xml:space="preserve">'telemetry'</w:t>
      </w:r>
      <w:r>
        <w:t xml:space="preserve">; set e.g. </w:t>
      </w:r>
      <w:r>
        <w:rPr>
          <w:rStyle w:val="VerbatimChar"/>
        </w:rPr>
        <w:t xml:space="preserve">'alarms'</w:t>
      </w:r>
      <w:r>
        <w:t xml:space="preserve"> </w:t>
      </w:r>
      <w:r>
        <w:t xml:space="preserve">to reuse this for another schema.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— cap the row count.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dt.timezone.utc)</w:t>
      </w:r>
      <w:r>
        <w:br/>
      </w:r>
      <w:r>
        <w:rPr>
          <w:rStyle w:val="NormalTok"/>
        </w:rPr>
        <w:t xml:space="preserve">end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dt.timedelta(minutes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telemetry.query_window(</w:t>
      </w:r>
      <w:r>
        <w:br/>
      </w:r>
      <w:r>
        <w:rPr>
          <w:rStyle w:val="NormalTok"/>
        </w:rPr>
        <w:t xml:space="preserve">    Config.default(), </w:t>
      </w:r>
      <w:r>
        <w:rPr>
          <w:rStyle w:val="StringTok"/>
        </w:rPr>
        <w:t xml:space="preserve">"environmentmonitor_tower"</w:t>
      </w:r>
      <w:r>
        <w:rPr>
          <w:rStyle w:val="NormalTok"/>
        </w:rPr>
        <w:t xml:space="preserve">, start, end,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"wind_speed"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"wind_direction"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  <w:b/>
          <w:bCs/>
        </w:rPr>
        <w:t xml:space="preserve">telemetry.query_nearest(config, table, when, *, columns=None, time_column='time_recorded', schema='telemetry', max_delta_seconds=None) -&gt; dict | None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single row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schema.table</w:t>
      </w:r>
      <w:r>
        <w:t xml:space="preserve"> </w:t>
      </w:r>
      <w:r>
        <w:t xml:space="preserve">closest in time to</w:t>
      </w:r>
      <w:r>
        <w:t xml:space="preserve"> </w:t>
      </w:r>
      <w:r>
        <w:rPr>
          <w:rStyle w:val="VerbatimChar"/>
        </w:rPr>
        <w:t xml:space="preserve">when</w:t>
      </w:r>
      <w:r>
        <w:t xml:space="preserve">. Runs two bounded,</w:t>
      </w:r>
      <w:r>
        <w:t xml:space="preserve"> </w:t>
      </w:r>
      <w:r>
        <w:t xml:space="preserve">index-friendly queries (nearest at-or-before and at-or-after</w:t>
      </w:r>
      <w:r>
        <w:t xml:space="preserve"> </w:t>
      </w:r>
      <w:r>
        <w:rPr>
          <w:rStyle w:val="VerbatimChar"/>
        </w:rPr>
        <w:t xml:space="preserve">when</w:t>
      </w:r>
      <w:r>
        <w:t xml:space="preserve">) rather than</w:t>
      </w:r>
      <w:r>
        <w:t xml:space="preserve"> </w:t>
      </w:r>
      <w:r>
        <w:t xml:space="preserve">scanning a window. Returns a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with an added</w:t>
      </w:r>
      <w:r>
        <w:t xml:space="preserve"> </w:t>
      </w:r>
      <w:r>
        <w:rPr>
          <w:rStyle w:val="VerbatimChar"/>
          <w:b/>
          <w:bCs/>
        </w:rPr>
        <w:t xml:space="preserve">delta_seconds</w:t>
      </w:r>
      <w:r>
        <w:t xml:space="preserve"> </w:t>
      </w:r>
      <w:r>
        <w:t xml:space="preserve">key (signed:</w:t>
      </w:r>
      <w:r>
        <w:t xml:space="preserve"> </w:t>
      </w:r>
      <w:r>
        <w:t xml:space="preserve">how many seconds after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the row falls; negative = before),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the</w:t>
      </w:r>
      <w:r>
        <w:t xml:space="preserve"> </w:t>
      </w:r>
      <w:r>
        <w:t xml:space="preserve">table is empty or the nearest row is farther than</w:t>
      </w:r>
      <w:r>
        <w:t xml:space="preserve"> </w:t>
      </w:r>
      <w:r>
        <w:rPr>
          <w:rStyle w:val="VerbatimChar"/>
        </w:rPr>
        <w:t xml:space="preserve">max_delta_seconds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when</w:t>
      </w:r>
      <w:r>
        <w:t xml:space="preserve"> </w:t>
      </w:r>
      <w:r>
        <w:t xml:space="preserve">— a tz-aware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max_delta_seconds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pass this</w:t>
      </w:r>
      <w:r>
        <w:t xml:space="preserve"> </w:t>
      </w:r>
      <w:r>
        <w:t xml:space="preserve">for any table you don’t know has continuous</w:t>
      </w:r>
      <w:r>
        <w:t xml:space="preserve"> </w:t>
      </w:r>
      <w:r>
        <w:t xml:space="preserve">coverage, so a match from days away comes back as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instead of looking real</w:t>
      </w:r>
      <w:r>
        <w:t xml:space="preserve"> </w:t>
      </w:r>
      <w:r>
        <w:t xml:space="preserve">(see the</w:t>
      </w:r>
      <w:r>
        <w:t xml:space="preserve"> </w:t>
      </w:r>
      <w:hyperlink w:anchor="known-gotchas">
        <w:r>
          <w:rPr>
            <w:rStyle w:val="Hyperlink"/>
          </w:rPr>
          <w:t xml:space="preserve">gotcha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telemetry.query_nearest(</w:t>
      </w:r>
      <w:r>
        <w:br/>
      </w:r>
      <w:r>
        <w:rPr>
          <w:rStyle w:val="NormalTok"/>
        </w:rPr>
        <w:t xml:space="preserve">    Config.default(), </w:t>
      </w:r>
      <w:r>
        <w:rPr>
          <w:rStyle w:val="StringTok"/>
        </w:rPr>
        <w:t xml:space="preserve">"environmentmonitor_dust"</w:t>
      </w:r>
      <w:r>
        <w:rPr>
          <w:rStyle w:val="NormalTok"/>
        </w:rPr>
        <w:t xml:space="preserve">, when,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"mayall_particle_1_micron_5"</w:t>
      </w:r>
      <w:r>
        <w:rPr>
          <w:rStyle w:val="NormalTok"/>
        </w:rPr>
        <w:t xml:space="preserve">], max_delta_seconds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-&gt; {'mayall_particle_1_micron_5': 18,</w:t>
      </w:r>
      <w:r>
        <w:br/>
      </w:r>
      <w:r>
        <w:rPr>
          <w:rStyle w:val="CommentTok"/>
        </w:rPr>
        <w:t xml:space="preserve">#     'time_recorded': datetime(...), 'delta_seconds': -0.58}</w:t>
      </w:r>
      <w:r>
        <w:br/>
      </w:r>
      <w:r>
        <w:rPr>
          <w:rStyle w:val="CommentTok"/>
        </w:rPr>
        <w:t xml:space="preserve"># (or None)</w:t>
      </w:r>
    </w:p>
    <w:p>
      <w:pPr>
        <w:pStyle w:val="FirstParagraph"/>
      </w:pPr>
      <w:r>
        <w:rPr>
          <w:rStyle w:val="VerbatimChar"/>
          <w:b/>
          <w:bCs/>
        </w:rPr>
        <w:t xml:space="preserve">telemetry.TelemetryField(...)</w:t>
      </w:r>
      <w:r>
        <w:t xml:space="preserve"> </w:t>
      </w:r>
      <w:r>
        <w:t xml:space="preserve">and the mutable module list</w:t>
      </w:r>
      <w:r>
        <w:t xml:space="preserve"> </w:t>
      </w:r>
      <w:r>
        <w:rPr>
          <w:rStyle w:val="VerbatimChar"/>
          <w:b/>
          <w:bCs/>
        </w:rPr>
        <w:t xml:space="preserve">telemetry.DEFAULT_TELEMETRY_FIELDS</w:t>
      </w:r>
      <w:r>
        <w:t xml:space="preserve"> </w:t>
      </w:r>
      <w:r>
        <w:t xml:space="preserve">declare these lookups once and attach</w:t>
      </w:r>
      <w:r>
        <w:t xml:space="preserve"> </w:t>
      </w:r>
      <w:r>
        <w:t xml:space="preserve">them to exposures — see</w:t>
      </w:r>
      <w:r>
        <w:t xml:space="preserve"> </w:t>
      </w:r>
      <w:hyperlink w:anchor="Xafb14ce3c47d009f463ac04653db0a7ec490f98">
        <w:r>
          <w:rPr>
            <w:rStyle w:val="Hyperlink"/>
          </w:rPr>
          <w:t xml:space="preserve">Telemetry fields</w:t>
        </w:r>
      </w:hyperlink>
      <w:r>
        <w:t xml:space="preserve">.</w:t>
      </w:r>
    </w:p>
    <w:bookmarkEnd w:id="45"/>
    <w:bookmarkStart w:id="46" w:name="X2ee6c81e7770c22984e9fa5bbabebd5b80c258d"/>
    <w:p>
      <w:pPr>
        <w:pStyle w:val="Heading3"/>
      </w:pPr>
      <w:r>
        <w:rPr>
          <w:rStyle w:val="VerbatimChar"/>
        </w:rPr>
        <w:t xml:space="preserve">telemetry_mining.redux</w:t>
      </w:r>
      <w:r>
        <w:t xml:space="preserve"> </w:t>
      </w:r>
      <w:r>
        <w:t xml:space="preserve">— offline reduction tables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redux</w:t>
      </w:r>
    </w:p>
    <w:p>
      <w:pPr>
        <w:pStyle w:val="FirstParagraph"/>
      </w:pPr>
      <w:r>
        <w:t xml:space="preserve">The backends for</w:t>
      </w:r>
      <w:r>
        <w:t xml:space="preserve"> </w:t>
      </w:r>
      <w:hyperlink w:anchor="offline-qa--reduction-row">
        <w:r>
          <w:rPr>
            <w:rStyle w:val="VerbatimChar"/>
          </w:rPr>
          <w:t xml:space="preserve">Exposure.redux_row</w:t>
        </w:r>
      </w:hyperlink>
      <w:r>
        <w:t xml:space="preserve"> </w:t>
      </w:r>
      <w:r>
        <w:t xml:space="preserve">and</w:t>
      </w:r>
      <w:r>
        <w:t xml:space="preserve"> </w:t>
      </w:r>
      <w:hyperlink w:anchor="offline-qa--reduction-row">
        <w:r>
          <w:rPr>
            <w:rStyle w:val="VerbatimChar"/>
          </w:rPr>
          <w:t xml:space="preserve">exposure_table_flags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load_*</w:t>
      </w:r>
      <w:r>
        <w:t xml:space="preserve"> </w:t>
      </w:r>
      <w:r>
        <w:t xml:space="preserve">functions</w:t>
      </w:r>
      <w:r>
        <w:t xml:space="preserve"> </w:t>
      </w:r>
      <w:r>
        <w:t xml:space="preserve">return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table (cached per process); the</w:t>
      </w:r>
      <w:r>
        <w:t xml:space="preserve"> </w:t>
      </w:r>
      <w:r>
        <w:rPr>
          <w:rStyle w:val="VerbatimChar"/>
        </w:rPr>
        <w:t xml:space="preserve">*_row</w:t>
      </w:r>
      <w:r>
        <w:t xml:space="preserve"> </w:t>
      </w:r>
      <w:r>
        <w:t xml:space="preserve">functions return one</w:t>
      </w:r>
      <w:r>
        <w:t xml:space="preserve"> </w:t>
      </w:r>
      <w:r>
        <w:t xml:space="preserve">exposure’s row 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None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rPr>
          <w:b/>
          <w:bCs/>
        </w:rPr>
        <w:t xml:space="preserve"> </w:t>
      </w:r>
      <w:r>
        <w:rPr>
          <w:b/>
          <w:bCs/>
        </w:rPr>
        <w:t xml:space="preserve">“not in the table”</w:t>
      </w:r>
      <w:r>
        <w:rPr>
          <w:b/>
          <w:bCs/>
        </w:rPr>
        <w:t xml:space="preserve"> </w:t>
      </w:r>
      <w:r>
        <w:rPr>
          <w:b/>
          <w:bCs/>
        </w:rPr>
        <w:t xml:space="preserve">and is routine</w:t>
      </w:r>
      <w:r>
        <w:t xml:space="preserve"> </w:t>
      </w:r>
      <w:r>
        <w:t xml:space="preserve">(unprocessed/too-recent/calibration exposures); the</w:t>
      </w:r>
      <w:r>
        <w:t xml:space="preserve"> </w:t>
      </w:r>
      <w:r>
        <w:rPr>
          <w:rStyle w:val="VerbatimChar"/>
        </w:rPr>
        <w:t xml:space="preserve">load_*</w:t>
      </w:r>
      <w:r>
        <w:t xml:space="preserve"> </w:t>
      </w:r>
      <w:r>
        <w:t xml:space="preserve">functions instead</w:t>
      </w:r>
      <w:r>
        <w:t xml:space="preserve"> </w:t>
      </w:r>
      <w:r>
        <w:rPr>
          <w:b/>
          <w:bCs/>
        </w:rPr>
        <w:t xml:space="preserve">raise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DataSourceUnavailableError</w:t>
      </w:r>
      <w:r>
        <w:t xml:space="preserve"> </w:t>
      </w:r>
      <w:r>
        <w:t xml:space="preserve">if the site has no redux pipeline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Config.redux_root is None</w:t>
      </w:r>
      <w:r>
        <w:t xml:space="preserve">, e.g. KPNO), because asking for the whole table there</w:t>
      </w:r>
      <w:r>
        <w:t xml:space="preserve"> </w:t>
      </w:r>
      <w:r>
        <w:t xml:space="preserve">is a caller mistake.</w:t>
      </w:r>
    </w:p>
    <w:p>
      <w:pPr>
        <w:pStyle w:val="BodyText"/>
      </w:pPr>
      <w:r>
        <w:rPr>
          <w:rStyle w:val="VerbatimChar"/>
          <w:b/>
          <w:bCs/>
        </w:rPr>
        <w:t xml:space="preserve">redux.load_exposures_daily(config, refresh=False) -&gt; pandas.DataFrame</w:t>
      </w:r>
      <w:r>
        <w:t xml:space="preserve"> </w:t>
      </w:r>
      <w:r>
        <w:t xml:space="preserve">—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exposures-daily</w:t>
      </w:r>
      <w:r>
        <w:t xml:space="preserve"> </w:t>
      </w:r>
      <w:r>
        <w:t xml:space="preserve">table, indexed by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 </w:t>
      </w:r>
      <w:r>
        <w:t xml:space="preserve">(cached per process; keyed by</w:t>
      </w:r>
      <w:r>
        <w:t xml:space="preserve"> </w:t>
      </w:r>
      <w:r>
        <w:t xml:space="preserve">the CSV’s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, so a long-lived kernel picks up nightly updates —</w:t>
      </w:r>
      <w:r>
        <w:t xml:space="preserve"> </w:t>
      </w:r>
      <w:r>
        <w:rPr>
          <w:rStyle w:val="VerbatimChar"/>
        </w:rPr>
        <w:t xml:space="preserve">refresh=True</w:t>
      </w:r>
      <w:r>
        <w:t xml:space="preserve"> </w:t>
      </w:r>
      <w:r>
        <w:t xml:space="preserve">forces a reread).</w:t>
      </w:r>
    </w:p>
    <w:p>
      <w:pPr>
        <w:pStyle w:val="BodyText"/>
      </w:pPr>
      <w:r>
        <w:rPr>
          <w:rStyle w:val="VerbatimChar"/>
          <w:b/>
          <w:bCs/>
        </w:rPr>
        <w:t xml:space="preserve">redux.redux_row(expid, config) -&gt; pandas.Series | None</w:t>
      </w:r>
      <w:r>
        <w:t xml:space="preserve"> </w:t>
      </w:r>
      <w:r>
        <w:t xml:space="preserve">— one exposure’s</w:t>
      </w:r>
      <w:r>
        <w:t xml:space="preserve"> </w:t>
      </w:r>
      <w:r>
        <w:rPr>
          <w:rStyle w:val="VerbatimChar"/>
        </w:rPr>
        <w:t xml:space="preserve">exposures-daily</w:t>
      </w:r>
      <w:r>
        <w:t xml:space="preserve"> </w:t>
      </w:r>
      <w:r>
        <w:t xml:space="preserve">row,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redux.load_exposure_table(config, night, refresh=False) -&gt; pandas.DataFrame</w:t>
      </w:r>
      <w:r>
        <w:t xml:space="preserve"> </w:t>
      </w:r>
      <w:r>
        <w:t xml:space="preserve">—</w:t>
      </w:r>
      <w:r>
        <w:t xml:space="preserve"> </w:t>
      </w:r>
      <w:r>
        <w:t xml:space="preserve">one night’s</w:t>
      </w:r>
      <w:r>
        <w:t xml:space="preserve"> </w:t>
      </w:r>
      <w:r>
        <w:rPr>
          <w:rStyle w:val="VerbatimChar"/>
        </w:rPr>
        <w:t xml:space="preserve">exposure_table_&lt;night&gt;.csv</w:t>
      </w:r>
      <w:r>
        <w:t xml:space="preserve"> </w:t>
      </w:r>
      <w:r>
        <w:t xml:space="preserve">(every exposure that night, calibration</w:t>
      </w:r>
      <w:r>
        <w:t xml:space="preserve"> </w:t>
      </w:r>
      <w:r>
        <w:t xml:space="preserve">frames included), indexed by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redux.exposure_table_row(expid, night, config) -&gt; pandas.Series | None</w:t>
      </w:r>
      <w:r>
        <w:t xml:space="preserve"> </w:t>
      </w:r>
      <w:r>
        <w:t xml:space="preserve">—</w:t>
      </w:r>
      <w:r>
        <w:t xml:space="preserve"> </w:t>
      </w:r>
      <w:r>
        <w:t xml:space="preserve">one exposure’s</w:t>
      </w:r>
      <w:r>
        <w:t xml:space="preserve"> </w:t>
      </w:r>
      <w:r>
        <w:rPr>
          <w:rStyle w:val="VerbatimChar"/>
        </w:rPr>
        <w:t xml:space="preserve">exposure_table</w:t>
      </w:r>
      <w:r>
        <w:t xml:space="preserve"> </w:t>
      </w:r>
      <w:r>
        <w:t xml:space="preserve">row,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This is the raw source behind</w:t>
      </w:r>
      <w:r>
        <w:t xml:space="preserve"> </w:t>
      </w:r>
      <w:r>
        <w:rPr>
          <w:rStyle w:val="VerbatimChar"/>
        </w:rPr>
        <w:t xml:space="preserve">Exposure.exposure_table_flags</w:t>
      </w:r>
      <w:r>
        <w:t xml:space="preserve">, and the full row (not just the curated flag</w:t>
      </w:r>
      <w:r>
        <w:t xml:space="preserve"> </w:t>
      </w:r>
      <w:r>
        <w:t xml:space="preserve">subset) — use it when you need a column the flags accessor doesn’t surface.</w:t>
      </w:r>
    </w:p>
    <w:p>
      <w:pPr>
        <w:pStyle w:val="SourceCode"/>
      </w:pP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redux.exposure_table_row(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20240925</w:t>
      </w:r>
      <w:r>
        <w:rPr>
          <w:rStyle w:val="NormalTok"/>
        </w:rPr>
        <w:t xml:space="preserve">, Config.default())</w:t>
      </w:r>
      <w:r>
        <w:br/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"LASTSTEP"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'all'</w:t>
      </w:r>
    </w:p>
    <w:bookmarkEnd w:id="46"/>
    <w:bookmarkStart w:id="47" w:name="X11704954041e3fe4b3dab5adfe61edb19ecd0ba"/>
    <w:p>
      <w:pPr>
        <w:pStyle w:val="Heading3"/>
      </w:pPr>
      <w:r>
        <w:rPr>
          <w:rStyle w:val="VerbatimChar"/>
        </w:rPr>
        <w:t xml:space="preserve">telemetry_mining.gfa</w:t>
      </w:r>
      <w:r>
        <w:t xml:space="preserve"> </w:t>
      </w:r>
      <w:r>
        <w:t xml:space="preserve">— offline GFA (guider) summary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gfa</w:t>
      </w:r>
    </w:p>
    <w:p>
      <w:pPr>
        <w:pStyle w:val="FirstParagraph"/>
      </w:pPr>
      <w:r>
        <w:t xml:space="preserve">Backend for</w:t>
      </w:r>
      <w:r>
        <w:t xml:space="preserve"> </w:t>
      </w:r>
      <w:hyperlink w:anchor="gfa-offline-summary">
        <w:r>
          <w:rPr>
            <w:rStyle w:val="VerbatimChar"/>
          </w:rPr>
          <w:t xml:space="preserve">Exposure.gfa_row</w:t>
        </w:r>
      </w:hyperlink>
      <w:r>
        <w:t xml:space="preserve">. Same</w:t>
      </w:r>
      <w:r>
        <w:t xml:space="preserve"> </w:t>
      </w:r>
      <w:r>
        <w:rPr>
          <w:rStyle w:val="VerbatimChar"/>
        </w:rPr>
        <w:t xml:space="preserve">load_*</w:t>
      </w:r>
      <w:r>
        <w:t xml:space="preserve">-raises /</w:t>
      </w:r>
      <w:r>
        <w:t xml:space="preserve"> </w:t>
      </w:r>
      <w:r>
        <w:rPr>
          <w:rStyle w:val="VerbatimChar"/>
        </w:rPr>
        <w:t xml:space="preserve">*_row</w:t>
      </w:r>
      <w:r>
        <w:t xml:space="preserve">-returns-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contract as</w:t>
      </w:r>
      <w:r>
        <w:t xml:space="preserve"> </w:t>
      </w:r>
      <w:r>
        <w:rPr>
          <w:rStyle w:val="VerbatimChar"/>
        </w:rPr>
        <w:t xml:space="preserve">redux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gfa.load_gfa_summary(config, refresh=False) -&gt; pandas.DataFrame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EXPOSURE_SUMMARY_STRICT</w:t>
      </w:r>
      <w:r>
        <w:t xml:space="preserve"> </w:t>
      </w:r>
      <w:r>
        <w:t xml:space="preserve">table, indexed by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 </w:t>
      </w:r>
      <w:r>
        <w:t xml:space="preserve">(resolved by globbing for the</w:t>
      </w:r>
      <w:r>
        <w:t xml:space="preserve"> </w:t>
      </w:r>
      <w:r>
        <w:t xml:space="preserve">latest</w:t>
      </w:r>
      <w:r>
        <w:t xml:space="preserve"> </w:t>
      </w:r>
      <w:r>
        <w:rPr>
          <w:rStyle w:val="VerbatimChar"/>
        </w:rPr>
        <w:t xml:space="preserve">offline_matched_coadd_ccds_main-thru_*.fits</w:t>
      </w:r>
      <w:r>
        <w:t xml:space="preserve">; cached per process). Raises</w:t>
      </w:r>
      <w:r>
        <w:t xml:space="preserve"> </w:t>
      </w:r>
      <w:r>
        <w:rPr>
          <w:rStyle w:val="VerbatimChar"/>
        </w:rPr>
        <w:t xml:space="preserve">DataSourceUnavailableError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Config.gfa_root is None</w:t>
      </w:r>
      <w:r>
        <w:t xml:space="preserve"> </w:t>
      </w:r>
      <w:r>
        <w:t xml:space="preserve">or no file is found.</w:t>
      </w:r>
    </w:p>
    <w:p>
      <w:pPr>
        <w:pStyle w:val="BodyText"/>
      </w:pPr>
      <w:r>
        <w:rPr>
          <w:rStyle w:val="VerbatimChar"/>
          <w:b/>
          <w:bCs/>
        </w:rPr>
        <w:t xml:space="preserve">gfa.gfa_summary_row(expid, config) -&gt; pandas.Series | None</w:t>
      </w:r>
      <w:r>
        <w:t xml:space="preserve"> </w:t>
      </w:r>
      <w:r>
        <w:t xml:space="preserve">— one exposure’s</w:t>
      </w:r>
      <w:r>
        <w:t xml:space="preserve"> </w:t>
      </w:r>
      <w:r>
        <w:t xml:space="preserve">row,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(no GFA source here, no file, or the expid isn’t in the</w:t>
      </w:r>
      <w:r>
        <w:t xml:space="preserve"> </w:t>
      </w:r>
      <w:r>
        <w:t xml:space="preserve">quality-filtered STRICT set).</w:t>
      </w:r>
    </w:p>
    <w:bookmarkEnd w:id="47"/>
    <w:bookmarkStart w:id="48" w:name="telemetry_miningetc--etc-json-parsing"/>
    <w:p>
      <w:pPr>
        <w:pStyle w:val="Heading3"/>
      </w:pPr>
      <w:r>
        <w:rPr>
          <w:rStyle w:val="VerbatimChar"/>
        </w:rPr>
        <w:t xml:space="preserve">telemetry_mining.etc</w:t>
      </w:r>
      <w:r>
        <w:t xml:space="preserve"> </w:t>
      </w:r>
      <w:r>
        <w:t xml:space="preserve">— ETC JSON parsing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etc</w:t>
      </w:r>
    </w:p>
    <w:p>
      <w:pPr>
        <w:pStyle w:val="FirstParagraph"/>
      </w:pPr>
      <w:r>
        <w:t xml:space="preserve">Backends for</w:t>
      </w:r>
      <w:r>
        <w:t xml:space="preserve"> </w:t>
      </w:r>
      <w:hyperlink w:anchor="etc-exposure-time-calculator-data">
        <w:r>
          <w:rPr>
            <w:rStyle w:val="VerbatimChar"/>
          </w:rPr>
          <w:t xml:space="preserve">Exposure.etc</w:t>
        </w:r>
        <w:r>
          <w:rPr>
            <w:rStyle w:val="Hyperlink"/>
          </w:rPr>
          <w:t xml:space="preserve">/</w:t>
        </w:r>
        <w:r>
          <w:rPr>
            <w:rStyle w:val="VerbatimChar"/>
          </w:rPr>
          <w:t xml:space="preserve">etc_summary</w:t>
        </w:r>
        <w:r>
          <w:rPr>
            <w:rStyle w:val="Hyperlink"/>
          </w:rPr>
          <w:t xml:space="preserve">/</w:t>
        </w:r>
        <w:r>
          <w:rPr>
            <w:rStyle w:val="VerbatimChar"/>
          </w:rPr>
          <w:t xml:space="preserve">etc_timeseries</w:t>
        </w:r>
      </w:hyperlink>
      <w:r>
        <w:t xml:space="preserve">.</w:t>
      </w:r>
      <w:r>
        <w:t xml:space="preserve"> </w:t>
      </w:r>
      <w:r>
        <w:t xml:space="preserve">Operate on a</w:t>
      </w:r>
      <w:r>
        <w:t xml:space="preserve"> </w:t>
      </w:r>
      <w:r>
        <w:rPr>
          <w:b/>
          <w:bCs/>
        </w:rPr>
        <w:t xml:space="preserve">file path</w:t>
      </w:r>
      <w:r>
        <w:t xml:space="preserve"> </w:t>
      </w:r>
      <w:r>
        <w:t xml:space="preserve">/ the parsed dict, so they’re usable without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etc.load_etc(path) -&gt; dict</w:t>
      </w:r>
      <w:r>
        <w:t xml:space="preserve"> </w:t>
      </w:r>
      <w:r>
        <w:t xml:space="preserve">— parse a whole</w:t>
      </w:r>
      <w:r>
        <w:t xml:space="preserve"> </w:t>
      </w:r>
      <w:r>
        <w:rPr>
          <w:rStyle w:val="VerbatimChar"/>
        </w:rPr>
        <w:t xml:space="preserve">etc-&lt;expid&gt;.json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etc.etc_summary(etc) -&gt; dict</w:t>
      </w:r>
      <w:r>
        <w:t xml:space="preserve"> </w:t>
      </w:r>
      <w:r>
        <w:t xml:space="preserve">— the scalar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block (</w:t>
      </w:r>
      <w:r>
        <w:rPr>
          <w:rStyle w:val="VerbatimChar"/>
        </w:rPr>
        <w:t xml:space="preserve">ETCTEFF</w:t>
      </w:r>
      <w:r>
        <w:t xml:space="preserve">,</w:t>
      </w:r>
      <w:r>
        <w:t xml:space="preserve"> </w:t>
      </w:r>
      <w:r>
        <w:rPr>
          <w:rStyle w:val="VerbatimChar"/>
        </w:rPr>
        <w:t xml:space="preserve">ETCREAL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ETCTRANS</w:t>
      </w:r>
      <w:r>
        <w:t xml:space="preserve">,</w:t>
      </w:r>
      <w:r>
        <w:t xml:space="preserve"> </w:t>
      </w:r>
      <w:r>
        <w:rPr>
          <w:rStyle w:val="VerbatimChar"/>
        </w:rPr>
        <w:t xml:space="preserve">ETCSKY</w:t>
      </w:r>
      <w:r>
        <w:t xml:space="preserve">, …) from a parsed dict.</w:t>
      </w:r>
      <w:r>
        <w:t xml:space="preserve"> </w:t>
      </w:r>
      <w:r>
        <w:rPr>
          <w:rStyle w:val="VerbatimChar"/>
          <w:b/>
          <w:bCs/>
        </w:rPr>
        <w:t xml:space="preserve">etc.etc_timeseries(etc, key) -&gt; pandas.DataFrame</w:t>
      </w:r>
      <w:r>
        <w:t xml:space="preserve"> </w:t>
      </w:r>
      <w:r>
        <w:t xml:space="preserve">— one time-series 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'shutter'</w:t>
      </w:r>
      <w:r>
        <w:t xml:space="preserve">/</w:t>
      </w:r>
      <w:r>
        <w:rPr>
          <w:rStyle w:val="VerbatimChar"/>
        </w:rPr>
        <w:t xml:space="preserve">'thru'</w:t>
      </w:r>
      <w:r>
        <w:t xml:space="preserve">/</w:t>
      </w:r>
      <w:r>
        <w:rPr>
          <w:rStyle w:val="VerbatimChar"/>
        </w:rPr>
        <w:t xml:space="preserve">'sky'</w:t>
      </w:r>
      <w:r>
        <w:t xml:space="preserve">/</w:t>
      </w:r>
      <w:r>
        <w:rPr>
          <w:rStyle w:val="VerbatimChar"/>
        </w:rPr>
        <w:t xml:space="preserve">'accum'</w:t>
      </w:r>
      <w:r>
        <w:t xml:space="preserve">) as a DataFrame; scalar entries in that</w:t>
      </w:r>
      <w:r>
        <w:t xml:space="preserve"> </w:t>
      </w:r>
      <w:r>
        <w:t xml:space="preserve">block (e.g. </w:t>
      </w:r>
      <w:r>
        <w:rPr>
          <w:rStyle w:val="VerbatimChar"/>
        </w:rPr>
        <w:t xml:space="preserve">mjd0</w:t>
      </w:r>
      <w:r>
        <w:t xml:space="preserve">) are attached to</w:t>
      </w:r>
      <w:r>
        <w:t xml:space="preserve"> </w:t>
      </w:r>
      <w:r>
        <w:rPr>
          <w:rStyle w:val="VerbatimChar"/>
        </w:rPr>
        <w:t xml:space="preserve">df.attrs</w:t>
      </w:r>
      <w:r>
        <w:t xml:space="preserve">, not dropped.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etc.load_etc(exp.paths.etc_json)      </w:t>
      </w:r>
      <w:r>
        <w:rPr>
          <w:rStyle w:val="CommentTok"/>
        </w:rPr>
        <w:t xml:space="preserve"># or any path</w:t>
      </w:r>
      <w:r>
        <w:br/>
      </w:r>
      <w:r>
        <w:rPr>
          <w:rStyle w:val="NormalTok"/>
        </w:rPr>
        <w:t xml:space="preserve">etc.etc_summary(data)[</w:t>
      </w:r>
      <w:r>
        <w:rPr>
          <w:rStyle w:val="StringTok"/>
        </w:rPr>
        <w:t xml:space="preserve">"ETCTEFF"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16.43</w:t>
      </w:r>
      <w:r>
        <w:br/>
      </w:r>
      <w:r>
        <w:rPr>
          <w:rStyle w:val="NormalTok"/>
        </w:rPr>
        <w:t xml:space="preserve">etc.etc_timeseries(data, </w:t>
      </w:r>
      <w:r>
        <w:rPr>
          <w:rStyle w:val="StringTok"/>
        </w:rPr>
        <w:t xml:space="preserve">"accum"</w:t>
      </w:r>
      <w:r>
        <w:rPr>
          <w:rStyle w:val="NormalTok"/>
        </w:rPr>
        <w:t xml:space="preserve">).attrs[</w:t>
      </w:r>
      <w:r>
        <w:rPr>
          <w:rStyle w:val="StringTok"/>
        </w:rPr>
        <w:t xml:space="preserve">"mjd0"</w:t>
      </w:r>
      <w:r>
        <w:rPr>
          <w:rStyle w:val="NormalTok"/>
        </w:rPr>
        <w:t xml:space="preserve">]</w:t>
      </w:r>
    </w:p>
    <w:bookmarkEnd w:id="48"/>
    <w:bookmarkStart w:id="49" w:name="X75d2e127be49639b6376fd42359dba3d84697a6"/>
    <w:p>
      <w:pPr>
        <w:pStyle w:val="Heading3"/>
      </w:pPr>
      <w:r>
        <w:rPr>
          <w:rStyle w:val="VerbatimChar"/>
        </w:rPr>
        <w:t xml:space="preserve">telemetry_mining.tables</w:t>
      </w:r>
      <w:r>
        <w:t xml:space="preserve"> </w:t>
      </w:r>
      <w:r>
        <w:t xml:space="preserve">— custom per-exposure table sources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</w:t>
      </w:r>
    </w:p>
    <w:p>
      <w:pPr>
        <w:pStyle w:val="FirstParagraph"/>
      </w:pPr>
      <w:r>
        <w:t xml:space="preserve">The</w:t>
      </w:r>
      <w:r>
        <w:t xml:space="preserve"> </w:t>
      </w:r>
      <w:hyperlink w:anchor="custom-table-sources">
        <w:r>
          <w:rPr>
            <w:rStyle w:val="Hyperlink"/>
          </w:rPr>
          <w:t xml:space="preserve">custom table source</w:t>
        </w:r>
      </w:hyperlink>
      <w:r>
        <w:t xml:space="preserve"> </w:t>
      </w:r>
      <w:r>
        <w:t xml:space="preserve">machinery.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 </w:t>
      </w:r>
      <w:r>
        <w:t xml:space="preserve">names a</w:t>
      </w:r>
      <w:r>
        <w:t xml:space="preserve"> </w:t>
      </w:r>
      <w:r>
        <w:t xml:space="preserve">table with one row per exposure; the two functions below are its plumbing (usually</w:t>
      </w:r>
      <w:r>
        <w:t xml:space="preserve"> </w:t>
      </w:r>
      <w:r>
        <w:t xml:space="preserve">you go through</w:t>
      </w:r>
      <w:r>
        <w:t xml:space="preserve"> </w:t>
      </w:r>
      <w:r>
        <w:rPr>
          <w:rStyle w:val="VerbatimChar"/>
        </w:rPr>
        <w:t xml:space="preserve">exp.table_source(name)</w:t>
      </w:r>
      <w:r>
        <w:t xml:space="preserve"> </w:t>
      </w:r>
      <w:r>
        <w:t xml:space="preserve">instead).</w:t>
      </w:r>
    </w:p>
    <w:p>
      <w:pPr>
        <w:pStyle w:val="BodyText"/>
      </w:pPr>
      <w:r>
        <w:rPr>
          <w:rStyle w:val="VerbatimChar"/>
          <w:b/>
          <w:bCs/>
        </w:rPr>
        <w:t xml:space="preserve">TableSource(name, *, dataframe=None, path=None, loader=None, index_column='EXPID', extension=1)</w:t>
      </w:r>
      <w:r>
        <w:t xml:space="preserve"> </w:t>
      </w:r>
      <w:r>
        <w:t xml:space="preserve">—</w:t>
      </w:r>
      <w:r>
        <w:t xml:space="preserve"> </w:t>
      </w:r>
      <w:r>
        <w:t xml:space="preserve">exactly one of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/</w:t>
      </w:r>
      <w:r>
        <w:rPr>
          <w:rStyle w:val="VerbatimChar"/>
        </w:rPr>
        <w:t xml:space="preserve">path</w:t>
      </w:r>
      <w:r>
        <w:t xml:space="preserve">/</w:t>
      </w:r>
      <w:r>
        <w:rPr>
          <w:rStyle w:val="VerbatimChar"/>
        </w:rPr>
        <w:t xml:space="preserve">loader</w:t>
      </w:r>
      <w:r>
        <w:t xml:space="preserve"> </w:t>
      </w:r>
      <w:r>
        <w:t xml:space="preserve">must be given (see</w:t>
      </w:r>
      <w:r>
        <w:t xml:space="preserve"> </w:t>
      </w:r>
      <w:hyperlink w:anchor="custom-table-sources">
        <w:r>
          <w:rPr>
            <w:rStyle w:val="Hyperlink"/>
          </w:rPr>
          <w:t xml:space="preserve">Custom table sources</w:t>
        </w:r>
      </w:hyperlink>
      <w:r>
        <w:t xml:space="preserve"> </w:t>
      </w:r>
      <w:r>
        <w:t xml:space="preserve">for each, and the WIYN worked</w:t>
      </w:r>
      <w:r>
        <w:t xml:space="preserve"> </w:t>
      </w:r>
      <w:r>
        <w:t xml:space="preserve">example).</w:t>
      </w:r>
    </w:p>
    <w:p>
      <w:pPr>
        <w:pStyle w:val="BodyText"/>
      </w:pPr>
      <w:r>
        <w:rPr>
          <w:rStyle w:val="VerbatimChar"/>
          <w:b/>
          <w:bCs/>
        </w:rPr>
        <w:t xml:space="preserve">tables.load_table(source) -&gt; pandas.DataFrame</w:t>
      </w:r>
      <w:r>
        <w:t xml:space="preserve"> </w:t>
      </w:r>
      <w:r>
        <w:t xml:space="preserve">— the source’s whole table</w:t>
      </w:r>
      <w:r>
        <w:t xml:space="preserve"> </w:t>
      </w:r>
      <w:r>
        <w:t xml:space="preserve">(loading + caching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source by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; returning a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source as-is; calling a</w:t>
      </w:r>
      <w:r>
        <w:t xml:space="preserve"> </w:t>
      </w:r>
      <w:r>
        <w:rPr>
          <w:rStyle w:val="VerbatimChar"/>
        </w:rPr>
        <w:t xml:space="preserve">loader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tables.table_source_row(source, expid) -&gt; pandas.Series | None</w:t>
      </w:r>
      <w:r>
        <w:t xml:space="preserve"> </w:t>
      </w:r>
      <w:r>
        <w:t xml:space="preserve">— this</w:t>
      </w:r>
      <w:r>
        <w:t xml:space="preserve"> </w:t>
      </w:r>
      <w:r>
        <w:t xml:space="preserve">exposure’s row,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absent.</w:t>
      </w:r>
      <w:r>
        <w:t xml:space="preserve"> </w:t>
      </w:r>
      <w:r>
        <w:rPr>
          <w:rStyle w:val="VerbatimChar"/>
        </w:rPr>
        <w:t xml:space="preserve">tables.DEFAULT_TABLE_SOURCES</w:t>
      </w:r>
      <w:r>
        <w:t xml:space="preserve"> </w:t>
      </w:r>
      <w:r>
        <w:t xml:space="preserve">is the</w:t>
      </w:r>
      <w:r>
        <w:t xml:space="preserve"> </w:t>
      </w:r>
      <w:r>
        <w:t xml:space="preserve">process-wide list.</w:t>
      </w:r>
    </w:p>
    <w:p>
      <w:pPr>
        <w:pStyle w:val="SourceCode"/>
      </w:pP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TableSource(</w:t>
      </w:r>
      <w:r>
        <w:rPr>
          <w:rStyle w:val="StringTok"/>
        </w:rPr>
        <w:t xml:space="preserve">"wiyn_seeing"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"data/wiyn_seeing.csv"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tables.load_table(src).shape                  </w:t>
      </w:r>
      <w:r>
        <w:rPr>
          <w:rStyle w:val="CommentTok"/>
        </w:rPr>
        <w:t xml:space="preserve"># whole matched table</w:t>
      </w:r>
      <w:r>
        <w:br/>
      </w:r>
      <w:r>
        <w:rPr>
          <w:rStyle w:val="NormalTok"/>
        </w:rPr>
        <w:t xml:space="preserve">tables.table_source_row(src, 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one exposure's row, or None</w:t>
      </w:r>
    </w:p>
    <w:bookmarkEnd w:id="49"/>
    <w:bookmarkStart w:id="50" w:name="telemetry_miningalarms--alarm-log-search"/>
    <w:p>
      <w:pPr>
        <w:pStyle w:val="Heading3"/>
      </w:pPr>
      <w:r>
        <w:rPr>
          <w:rStyle w:val="VerbatimChar"/>
        </w:rPr>
        <w:t xml:space="preserve">telemetry_mining.alarms</w:t>
      </w:r>
      <w:r>
        <w:t xml:space="preserve"> </w:t>
      </w:r>
      <w:r>
        <w:t xml:space="preserve">— alarm-log search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find_alarms</w:t>
      </w:r>
    </w:p>
    <w:p>
      <w:pPr>
        <w:pStyle w:val="FirstParagraph"/>
      </w:pPr>
      <w:r>
        <w:rPr>
          <w:rStyle w:val="VerbatimChar"/>
          <w:b/>
          <w:bCs/>
        </w:rPr>
        <w:t xml:space="preserve">find_alarms(config=None, *, alarm_id=None, level=None, component=None, since=None, until=None, message_like=None, columns=None, limit=None) -&gt; pandas.DataFrame</w:t>
      </w:r>
      <w:r>
        <w:t xml:space="preserve"> </w:t>
      </w:r>
      <w:r>
        <w:t xml:space="preserve">—</w:t>
      </w:r>
      <w:r>
        <w:t xml:space="preserve"> </w:t>
      </w:r>
      <w:r>
        <w:t xml:space="preserve">global search over</w:t>
      </w:r>
      <w:r>
        <w:t xml:space="preserve"> </w:t>
      </w:r>
      <w:r>
        <w:rPr>
          <w:rStyle w:val="VerbatimChar"/>
        </w:rPr>
        <w:t xml:space="preserve">alarms.alarms</w:t>
      </w:r>
      <w:r>
        <w:t xml:space="preserve">, all filters optional and ANDed, ordered by</w:t>
      </w:r>
      <w:r>
        <w:t xml:space="preserve"> </w:t>
      </w:r>
      <w:r>
        <w:rPr>
          <w:rStyle w:val="VerbatimChar"/>
        </w:rPr>
        <w:t xml:space="preserve">time_recorded</w:t>
      </w:r>
      <w:r>
        <w:t xml:space="preserve">. Fully documented with examples under</w:t>
      </w:r>
      <w:r>
        <w:t xml:space="preserve"> </w:t>
      </w:r>
      <w:hyperlink w:anchor="alarms">
        <w:r>
          <w:rPr>
            <w:rStyle w:val="Hyperlink"/>
          </w:rPr>
          <w:t xml:space="preserve">Alarms</w:t>
        </w:r>
      </w:hyperlink>
      <w:r>
        <w:t xml:space="preserve"> </w:t>
      </w:r>
      <w:r>
        <w:t xml:space="preserve">(alongside</w:t>
      </w:r>
      <w:r>
        <w:t xml:space="preserve"> </w:t>
      </w:r>
      <w:r>
        <w:rPr>
          <w:rStyle w:val="VerbatimChar"/>
        </w:rPr>
        <w:t xml:space="preserve">exp.alarms()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Exposure.at_time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Config.default()</w:t>
      </w:r>
      <w:r>
        <w:t xml:space="preserve">.</w:t>
      </w:r>
    </w:p>
    <w:bookmarkEnd w:id="50"/>
    <w:bookmarkStart w:id="51" w:name="Xf2267d9d3574583336e9d0a58762a99f8a9c89c"/>
    <w:p>
      <w:pPr>
        <w:pStyle w:val="Heading3"/>
      </w:pPr>
      <w:r>
        <w:rPr>
          <w:rStyle w:val="VerbatimChar"/>
        </w:rPr>
        <w:t xml:space="preserve">telemetry_mining.fits_io</w:t>
      </w:r>
      <w:r>
        <w:t xml:space="preserve"> </w:t>
      </w:r>
      <w:r>
        <w:t xml:space="preserve">— raw FITS readers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fits_io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fitsio</w:t>
      </w:r>
      <w:r>
        <w:t xml:space="preserve">-based readers behind the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file accessors. Each takes 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and returns a plain dict / DataFrame, so you can read a file you already</w:t>
      </w:r>
      <w:r>
        <w:t xml:space="preserve"> </w:t>
      </w:r>
      <w:r>
        <w:t xml:space="preserve">have without constructing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. All fix the NumPy≥2.0</w:t>
      </w:r>
      <w:r>
        <w:t xml:space="preserve"> </w:t>
      </w:r>
      <w:r>
        <w:rPr>
          <w:rStyle w:val="VerbatimChar"/>
        </w:rPr>
        <w:t xml:space="preserve">newbyteorder()</w:t>
      </w:r>
      <w:r>
        <w:t xml:space="preserve"> </w:t>
      </w:r>
      <w:r>
        <w:t xml:space="preserve">breakage present in the equivalent DOSlib helpers.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read_header(path, extension='SPEC')</w:t>
            </w:r>
          </w:p>
        </w:tc>
        <w:tc>
          <w:tcPr/>
          <w:p>
            <w:pPr>
              <w:pStyle w:val="Compact"/>
            </w:pPr>
            <w:r>
              <w:t xml:space="preserve">a FITS header HDU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read_coordinates(path)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coordinates-&lt;expid&gt;.fits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ext</w:t>
            </w:r>
          </w:p>
        </w:tc>
        <w:tc>
          <w:tcPr/>
          <w:p>
            <w:pPr>
              <w:pStyle w:val="Compact"/>
            </w:pPr>
            <w:r>
              <w:t xml:space="preserve">DataFrame indexed by</w:t>
            </w:r>
            <w:r>
              <w:t xml:space="preserve"> </w:t>
            </w:r>
            <w:r>
              <w:rPr>
                <w:rStyle w:val="VerbatimChar"/>
              </w:rPr>
              <w:t xml:space="preserve">(PETAL_LOC, DEVICE_LOC)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read_stationary(path)</w:t>
            </w:r>
          </w:p>
        </w:tc>
        <w:tc>
          <w:tcPr/>
          <w:p>
            <w:pPr>
              <w:pStyle w:val="Compact"/>
            </w:pPr>
            <w:r>
              <w:t xml:space="preserve">same file’s</w:t>
            </w:r>
            <w:r>
              <w:t xml:space="preserve"> </w:t>
            </w:r>
            <w:r>
              <w:rPr>
                <w:rStyle w:val="VerbatimChar"/>
              </w:rPr>
              <w:t xml:space="preserve">STATIONARY</w:t>
            </w:r>
            <w:r>
              <w:t xml:space="preserve"> </w:t>
            </w:r>
            <w:r>
              <w:t xml:space="preserve">ext</w:t>
            </w:r>
          </w:p>
        </w:tc>
        <w:tc>
          <w:tcPr/>
          <w:p>
            <w:pPr>
              <w:pStyle w:val="Compact"/>
            </w:pPr>
            <w:r>
              <w:t xml:space="preserve">DataFrame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read_fibermap(path)</w:t>
            </w:r>
          </w:p>
        </w:tc>
        <w:tc>
          <w:tcPr/>
          <w:p>
            <w:pPr>
              <w:pStyle w:val="Compact"/>
            </w:pPr>
            <w:r>
              <w:t xml:space="preserve">a cframe</w:t>
            </w:r>
            <w:r>
              <w:t xml:space="preserve"> </w:t>
            </w:r>
            <w:r>
              <w:rPr>
                <w:rStyle w:val="VerbatimChar"/>
              </w:rPr>
              <w:t xml:space="preserve">FIBERMAP</w:t>
            </w:r>
            <w:r>
              <w:t xml:space="preserve"> </w:t>
            </w:r>
            <w:r>
              <w:t xml:space="preserve">ext</w:t>
            </w:r>
          </w:p>
        </w:tc>
        <w:tc>
          <w:tcPr/>
          <w:p>
            <w:pPr>
              <w:pStyle w:val="Compact"/>
            </w:pPr>
            <w:r>
              <w:t xml:space="preserve">DataFrame (500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read_scores(path)</w:t>
            </w:r>
          </w:p>
        </w:tc>
        <w:tc>
          <w:tcPr/>
          <w:p>
            <w:pPr>
              <w:pStyle w:val="Compact"/>
            </w:pPr>
            <w:r>
              <w:t xml:space="preserve">a cframe</w:t>
            </w:r>
            <w:r>
              <w:t xml:space="preserve"> </w:t>
            </w:r>
            <w:r>
              <w:rPr>
                <w:rStyle w:val="VerbatimChar"/>
              </w:rPr>
              <w:t xml:space="preserve">SCORES</w:t>
            </w:r>
            <w:r>
              <w:t xml:space="preserve"> </w:t>
            </w:r>
            <w:r>
              <w:t xml:space="preserve">ext</w:t>
            </w:r>
          </w:p>
        </w:tc>
        <w:tc>
          <w:tcPr/>
          <w:p>
            <w:pPr>
              <w:pStyle w:val="Compact"/>
            </w:pPr>
            <w:r>
              <w:t xml:space="preserve">DataFrame (500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read_fibermap_and_scores(path)</w:t>
            </w:r>
          </w:p>
        </w:tc>
        <w:tc>
          <w:tcPr/>
          <w:p>
            <w:pPr>
              <w:pStyle w:val="Compact"/>
            </w:pPr>
            <w:r>
              <w:t xml:space="preserve">both, in one file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(fibermap_df, scores_df)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read_petalqa(path)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exposure-qa</w:t>
            </w:r>
            <w:r>
              <w:t xml:space="preserve"> </w:t>
            </w:r>
            <w:r>
              <w:rPr>
                <w:rStyle w:val="VerbatimChar"/>
              </w:rPr>
              <w:t xml:space="preserve">PETALQA</w:t>
            </w:r>
            <w:r>
              <w:t xml:space="preserve"> </w:t>
            </w:r>
            <w:r>
              <w:t xml:space="preserve">ext</w:t>
            </w:r>
          </w:p>
        </w:tc>
        <w:tc>
          <w:tcPr/>
          <w:p>
            <w:pPr>
              <w:pStyle w:val="Compact"/>
            </w:pPr>
            <w:r>
              <w:t xml:space="preserve">DataFrame (10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read_fiberqa_table(path)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exposure-qa</w:t>
            </w:r>
            <w:r>
              <w:t xml:space="preserve"> </w:t>
            </w:r>
            <w:r>
              <w:rPr>
                <w:rStyle w:val="VerbatimChar"/>
              </w:rPr>
              <w:t xml:space="preserve">FIBERQA</w:t>
            </w:r>
            <w:r>
              <w:t xml:space="preserve"> </w:t>
            </w:r>
            <w:r>
              <w:t xml:space="preserve">per-fiber table</w:t>
            </w:r>
          </w:p>
        </w:tc>
        <w:tc>
          <w:tcPr/>
          <w:p>
            <w:pPr>
              <w:pStyle w:val="Compact"/>
            </w:pPr>
            <w:r>
              <w:t xml:space="preserve">DataFrame (5000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read_fiberassign_table(path)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fiberassign-&lt;tileid&gt;</w:t>
            </w:r>
            <w:r>
              <w:t xml:space="preserve"> </w:t>
            </w:r>
            <w:r>
              <w:rPr>
                <w:rStyle w:val="VerbatimChar"/>
              </w:rPr>
              <w:t xml:space="preserve">FIBERASSIGN</w:t>
            </w:r>
            <w:r>
              <w:t xml:space="preserve"> </w:t>
            </w:r>
            <w:r>
              <w:t xml:space="preserve">ext</w:t>
            </w:r>
          </w:p>
        </w:tc>
        <w:tc>
          <w:tcPr/>
          <w:p>
            <w:pPr>
              <w:pStyle w:val="Compact"/>
            </w:pPr>
            <w:r>
              <w:t xml:space="preserve">DataFrame (5000 rows)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same dict as exp.header</w:t>
      </w:r>
      <w:r>
        <w:br/>
      </w:r>
      <w:r>
        <w:rPr>
          <w:rStyle w:val="NormalTok"/>
        </w:rPr>
        <w:t xml:space="preserve">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fits_io.read_header(exp.paths.main_fits)</w:t>
      </w:r>
      <w:r>
        <w:br/>
      </w:r>
      <w:r>
        <w:rPr>
          <w:rStyle w:val="NormalTok"/>
        </w:rPr>
        <w:t xml:space="preserve">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fits_io.read_header(some_path, extension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"FIBERQA"</w:t>
      </w:r>
      <w:r>
        <w:rPr>
          <w:rStyle w:val="NormalTok"/>
        </w:rPr>
        <w:t xml:space="preserve">)</w:t>
      </w:r>
    </w:p>
    <w:bookmarkEnd w:id="51"/>
    <w:bookmarkStart w:id="52" w:name="X183ae06a4ef47e071b869c793c99e50b3ee6e1a"/>
    <w:p>
      <w:pPr>
        <w:pStyle w:val="Heading3"/>
      </w:pPr>
      <w:r>
        <w:rPr>
          <w:rStyle w:val="VerbatimChar"/>
        </w:rPr>
        <w:t xml:space="preserve">telemetry_mining.paths</w:t>
      </w:r>
      <w:r>
        <w:t xml:space="preserve"> </w:t>
      </w:r>
      <w:r>
        <w:t xml:space="preserve">— path &amp; night resolution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paths</w:t>
      </w:r>
    </w:p>
    <w:p>
      <w:pPr>
        <w:pStyle w:val="FirstParagraph"/>
      </w:pPr>
      <w:r>
        <w:rPr>
          <w:rStyle w:val="VerbatimChar"/>
          <w:b/>
          <w:bCs/>
        </w:rPr>
        <w:t xml:space="preserve">paths.resolve_night(expid, config) -&gt; int</w:t>
      </w:r>
      <w:r>
        <w:t xml:space="preserve"> </w:t>
      </w:r>
      <w:r>
        <w:t xml:space="preserve">— the observing night for an</w:t>
      </w:r>
      <w:r>
        <w:t xml:space="preserve"> </w:t>
      </w:r>
      <w:r>
        <w:t xml:space="preserve">expid, via one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query (what</w:t>
      </w:r>
      <w:r>
        <w:t xml:space="preserve"> </w:t>
      </w:r>
      <w:r>
        <w:rPr>
          <w:rStyle w:val="VerbatimChar"/>
        </w:rPr>
        <w:t xml:space="preserve">Exposure.night</w:t>
      </w:r>
      <w:r>
        <w:t xml:space="preserve"> </w:t>
      </w:r>
      <w:r>
        <w:t xml:space="preserve">calls when you</w:t>
      </w:r>
      <w:r>
        <w:t xml:space="preserve"> </w:t>
      </w:r>
      <w:r>
        <w:t xml:space="preserve">don’t pass</w:t>
      </w:r>
      <w:r>
        <w:t xml:space="preserve"> </w:t>
      </w:r>
      <w:r>
        <w:rPr>
          <w:rStyle w:val="VerbatimChar"/>
        </w:rPr>
        <w:t xml:space="preserve">night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paths.exposure_directory(expid, night, config) -&gt; Path</w:t>
      </w:r>
      <w:r>
        <w:t xml:space="preserve"> </w:t>
      </w:r>
      <w:r>
        <w:t xml:space="preserve">— build the</w:t>
      </w:r>
      <w:r>
        <w:t xml:space="preserve"> </w:t>
      </w:r>
      <w:r>
        <w:rPr>
          <w:rStyle w:val="VerbatimChar"/>
        </w:rPr>
        <w:t xml:space="preserve">&lt;exposures_root&gt;/&lt;night&gt;/&lt;expid:08d&gt;</w:t>
      </w:r>
      <w:r>
        <w:t xml:space="preserve"> </w:t>
      </w:r>
      <w:r>
        <w:t xml:space="preserve">path,</w:t>
      </w:r>
      <w:r>
        <w:t xml:space="preserve"> </w:t>
      </w:r>
      <w:r>
        <w:rPr>
          <w:b/>
          <w:bCs/>
        </w:rPr>
        <w:t xml:space="preserve">without touching disk</w:t>
      </w:r>
      <w:r>
        <w:t xml:space="preserve"> </w:t>
      </w:r>
      <w:r>
        <w:t xml:space="preserve">(no</w:t>
      </w:r>
      <w:r>
        <w:t xml:space="preserve"> </w:t>
      </w:r>
      <w:r>
        <w:t xml:space="preserve">existence check, unlike</w:t>
      </w:r>
      <w:r>
        <w:t xml:space="preserve"> </w:t>
      </w:r>
      <w:r>
        <w:rPr>
          <w:rStyle w:val="VerbatimChar"/>
        </w:rPr>
        <w:t xml:space="preserve">Exposure.directory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find_exposures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find_last_exposure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ExposureRef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ExposurePaths</w:t>
      </w:r>
      <w:r>
        <w:t xml:space="preserve"> </w:t>
      </w:r>
      <w:r>
        <w:t xml:space="preserve">also</w:t>
      </w:r>
      <w:r>
        <w:t xml:space="preserve"> </w:t>
      </w:r>
      <w:r>
        <w:t xml:space="preserve">live here and are documented under</w:t>
      </w:r>
      <w:r>
        <w:t xml:space="preserve"> </w:t>
      </w:r>
      <w:hyperlink w:anchor="bulk-exposure-lookups">
        <w:r>
          <w:rPr>
            <w:rStyle w:val="Hyperlink"/>
          </w:rPr>
          <w:t xml:space="preserve">Bulk exposure lookups</w:t>
        </w:r>
      </w:hyperlink>
      <w:r>
        <w:t xml:space="preserve"> </w:t>
      </w:r>
      <w:r>
        <w:t xml:space="preserve">and</w:t>
      </w:r>
      <w:r>
        <w:t xml:space="preserve"> </w:t>
      </w:r>
      <w:hyperlink w:anchor="exposurepaths">
        <w:r>
          <w:rPr>
            <w:rStyle w:val="VerbatimChar"/>
          </w:rPr>
          <w:t xml:space="preserve">ExposurePaths</w:t>
        </w:r>
      </w:hyperlink>
      <w:r>
        <w:t xml:space="preserve">.</w:t>
      </w:r>
    </w:p>
    <w:bookmarkEnd w:id="52"/>
    <w:bookmarkStart w:id="53" w:name="X09ecfb933ad8e9ecabf04660013266d39e68291"/>
    <w:p>
      <w:pPr>
        <w:pStyle w:val="Heading3"/>
      </w:pPr>
      <w:r>
        <w:rPr>
          <w:rStyle w:val="VerbatimChar"/>
        </w:rPr>
        <w:t xml:space="preserve">telemetry_mining.query</w:t>
      </w:r>
      <w:r>
        <w:t xml:space="preserve"> </w:t>
      </w:r>
      <w:r>
        <w:t xml:space="preserve">— bulk selection &amp; specs</w:t>
      </w:r>
    </w:p>
    <w:p>
      <w:pPr>
        <w:pStyle w:val="FirstParagraph"/>
      </w:pPr>
      <w:r>
        <w:rPr>
          <w:rStyle w:val="VerbatimChar"/>
          <w:b/>
          <w:bCs/>
        </w:rPr>
        <w:t xml:space="preserve">select_exposures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harvest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resolve_spec</w:t>
      </w:r>
      <w:r>
        <w:t xml:space="preserve"> </w:t>
      </w:r>
      <w:r>
        <w:t xml:space="preserve">— the correlation</w:t>
      </w:r>
      <w:r>
        <w:t xml:space="preserve"> </w:t>
      </w:r>
      <w:r>
        <w:t xml:space="preserve">primitives, documented in full under</w:t>
      </w:r>
      <w:r>
        <w:t xml:space="preserve"> </w:t>
      </w:r>
      <w:hyperlink w:anchor="X8067a71839955416a715d6d23f840e8dd0be4d4">
        <w:r>
          <w:rPr>
            <w:rStyle w:val="Hyperlink"/>
          </w:rPr>
          <w:t xml:space="preserve">Bulk selection and correlation</w:t>
        </w:r>
      </w:hyperlink>
      <w:r>
        <w:t xml:space="preserve"> </w:t>
      </w:r>
      <w:r>
        <w:t xml:space="preserve">and</w:t>
      </w:r>
      <w:r>
        <w:t xml:space="preserve"> </w:t>
      </w:r>
      <w:hyperlink w:anchor="columnvalue-specs">
        <w:r>
          <w:rPr>
            <w:rStyle w:val="Hyperlink"/>
          </w:rPr>
          <w:t xml:space="preserve">Column/value specs</w:t>
        </w:r>
      </w:hyperlink>
      <w:r>
        <w:t xml:space="preserve">.</w:t>
      </w:r>
    </w:p>
    <w:bookmarkEnd w:id="53"/>
    <w:bookmarkEnd w:id="54"/>
    <w:bookmarkStart w:id="55" w:name="caching-and-cost-model"/>
    <w:p>
      <w:pPr>
        <w:pStyle w:val="Heading2"/>
      </w:pPr>
      <w:r>
        <w:t xml:space="preserve">Caching and cost model</w:t>
      </w:r>
    </w:p>
    <w:p>
      <w:pPr>
        <w:pStyle w:val="FirstParagraph"/>
      </w:pPr>
      <w:r>
        <w:rPr>
          <w:b/>
          <w:bCs/>
        </w:rPr>
        <w:t xml:space="preserve">At a glance — cost of pulling one field per exposure</w:t>
      </w:r>
      <w:r>
        <w:t xml:space="preserve"> </w:t>
      </w:r>
      <w:r>
        <w:t xml:space="preserve">(details below):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Cost per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db_row.&lt;col&gt;</w:t>
            </w:r>
            <w:r>
              <w:t xml:space="preserve"> </w:t>
            </w:r>
            <w:r>
              <w:t xml:space="preserve">and jsonb blocks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cheapest</w:t>
            </w:r>
            <w:r>
              <w:t xml:space="preserve"> </w:t>
            </w:r>
            <w:r>
              <w:t xml:space="preserve">— one indexed lookup by primary key, and</w:t>
            </w:r>
            <w:r>
              <w:t xml:space="preserve"> </w:t>
            </w:r>
            <w:r>
              <w:rPr>
                <w:b/>
                <w:bCs/>
              </w:rPr>
              <w:t xml:space="preserve">free inside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select_exposures</w:t>
            </w:r>
            <w:r>
              <w:t xml:space="preserve"> </w:t>
            </w:r>
            <w:r>
              <w:t xml:space="preserve">(bundled in the one bulk WHERE 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header.&lt;KEY&gt;</w:t>
            </w:r>
          </w:p>
        </w:tc>
        <w:tc>
          <w:tcPr/>
          <w:p>
            <w:pPr>
              <w:pStyle w:val="Compact"/>
            </w:pPr>
            <w:r>
              <w:t xml:space="preserve">one FITS header open (a file 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telemetry_field</w:t>
            </w:r>
          </w:p>
        </w:tc>
        <w:tc>
          <w:tcPr/>
          <w:p>
            <w:pPr>
              <w:pStyle w:val="Compact"/>
            </w:pPr>
            <w:r>
              <w:t xml:space="preserve">one indexed time-range query (</w:t>
            </w:r>
            <w:r>
              <w:rPr>
                <w:rStyle w:val="VerbatimChar"/>
              </w:rPr>
              <w:t xml:space="preserve">nearest</w:t>
            </w:r>
            <w:r>
              <w:t xml:space="preserve"> </w:t>
            </w:r>
            <w:r>
              <w:t xml:space="preserve">runs two); fast each, but</w:t>
            </w:r>
            <w:r>
              <w:t xml:space="preserve"> </w:t>
            </w:r>
            <w:r>
              <w:rPr>
                <w:b/>
                <w:bCs/>
              </w:rPr>
              <w:t xml:space="preserve">one round-trip per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gfa_row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exposure_table_flags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big table read once per process</w:t>
            </w:r>
            <w:r>
              <w:t xml:space="preserve">, then O(1) — first access pays it (~12 MB / ~400 MB), rest are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fiberqa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petalqa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calibstars</w:t>
            </w:r>
          </w:p>
        </w:tc>
        <w:tc>
          <w:tcPr/>
          <w:p>
            <w:pPr>
              <w:pStyle w:val="Compact"/>
            </w:pPr>
            <w:r>
              <w:t xml:space="preserve">one small per-exposure file open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cframe_table(camera)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slowest</w:t>
            </w:r>
            <w:r>
              <w:t xml:space="preserve"> </w:t>
            </w:r>
            <w:r>
              <w:t xml:space="preserve">— gzip-decompresses a whole cframe file (~1–2.5 s each); use</w:t>
            </w:r>
            <w:r>
              <w:t xml:space="preserve"> </w:t>
            </w:r>
            <w:r>
              <w:rPr>
                <w:rStyle w:val="VerbatimChar"/>
              </w:rPr>
              <w:t xml:space="preserve">cframe_tables([...])</w:t>
            </w:r>
            <w:r>
              <w:t xml:space="preserve"> </w:t>
            </w:r>
            <w:r>
              <w:t xml:space="preserve">for parallel-process reads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Constructing</w:t>
      </w:r>
      <w:r>
        <w:t xml:space="preserve"> </w:t>
      </w:r>
      <w:r>
        <w:rPr>
          <w:rStyle w:val="VerbatimChar"/>
        </w:rPr>
        <w:t xml:space="preserve">Exposure(expid)</w:t>
      </w:r>
      <w:r>
        <w:t xml:space="preserve"> </w:t>
      </w:r>
      <w:r>
        <w:t xml:space="preserve">does no I/O at all.</w:t>
      </w:r>
    </w:p>
    <w:p>
      <w:pPr>
        <w:pStyle w:val="Compact"/>
        <w:numPr>
          <w:ilvl w:val="0"/>
          <w:numId w:val="1020"/>
        </w:numPr>
      </w:pPr>
      <w:r>
        <w:t xml:space="preserve">Every property listed above (except</w:t>
      </w:r>
      <w:r>
        <w:t xml:space="preserve"> </w:t>
      </w:r>
      <w:r>
        <w:rPr>
          <w:rStyle w:val="VerbatimChar"/>
        </w:rPr>
        <w:t xml:space="preserve">guide_frame</w:t>
      </w:r>
      <w:r>
        <w:t xml:space="preserve">/</w:t>
      </w:r>
      <w:r>
        <w:rPr>
          <w:rStyle w:val="VerbatimChar"/>
        </w:rPr>
        <w:t xml:space="preserve">guide_cube_path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cframe_*</w:t>
      </w:r>
      <w:r>
        <w:t xml:space="preserve"> </w:t>
      </w:r>
      <w:r>
        <w:t xml:space="preserve">methods) is a</w:t>
      </w:r>
      <w:r>
        <w:t xml:space="preserve"> </w:t>
      </w:r>
      <w:r>
        <w:rPr>
          <w:rStyle w:val="VerbatimChar"/>
        </w:rPr>
        <w:t xml:space="preserve">functools.cached_property</w:t>
      </w:r>
      <w:r>
        <w:t xml:space="preserve">: computed once per</w:t>
      </w:r>
      <w:r>
        <w:t xml:space="preserve"> </w:t>
      </w:r>
      <w:r>
        <w:t xml:space="preserve">instance, on first access. Reuse the same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object across multiple</w:t>
      </w:r>
      <w:r>
        <w:t xml:space="preserve"> </w:t>
      </w:r>
      <w:r>
        <w:t xml:space="preserve">cells/functions rather than re-constructing it, to avoid redundant file</w:t>
      </w:r>
      <w:r>
        <w:t xml:space="preserve"> </w:t>
      </w:r>
      <w:r>
        <w:t xml:space="preserve">reads/DB queries — this matters most for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/</w:t>
      </w:r>
      <w:r>
        <w:rPr>
          <w:rStyle w:val="VerbatimChar"/>
        </w:rPr>
        <w:t xml:space="preserve">telemetry(...)</w:t>
      </w:r>
      <w:r>
        <w:t xml:space="preserve">,</w:t>
      </w:r>
      <w:r>
        <w:t xml:space="preserve"> </w:t>
      </w:r>
      <w:r>
        <w:t xml:space="preserve">which otherwise repeat the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lookup.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cframe_fibermap</w:t>
      </w:r>
      <w:r>
        <w:t xml:space="preserve">/</w:t>
      </w:r>
      <w:r>
        <w:rPr>
          <w:rStyle w:val="VerbatimChar"/>
        </w:rPr>
        <w:t xml:space="preserve">cframe_scores</w:t>
      </w:r>
      <w:r>
        <w:t xml:space="preserve">/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are plain methods (not</w:t>
      </w:r>
      <w:r>
        <w:t xml:space="preserve"> </w:t>
      </w:r>
      <w:r>
        <w:rPr>
          <w:rStyle w:val="VerbatimChar"/>
        </w:rPr>
        <w:t xml:space="preserve">cached_property</w:t>
      </w:r>
      <w:r>
        <w:t xml:space="preserve">, since they’re parameterized by camera) but cache their</w:t>
      </w:r>
      <w:r>
        <w:t xml:space="preserve"> </w:t>
      </w:r>
      <w:r>
        <w:t xml:space="preserve">result per camera in an instance dict, so calling the same one twice for</w:t>
      </w:r>
      <w:r>
        <w:t xml:space="preserve"> </w:t>
      </w:r>
      <w:r>
        <w:t xml:space="preserve">the same camera costs one file read, not two.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redux_row</w:t>
      </w:r>
      <w:r>
        <w:t xml:space="preserve"> </w:t>
      </w:r>
      <w:r>
        <w:t xml:space="preserve">is backed by a</w:t>
      </w:r>
      <w:r>
        <w:t xml:space="preserve"> </w:t>
      </w:r>
      <w:r>
        <w:rPr>
          <w:b/>
          <w:bCs/>
        </w:rPr>
        <w:t xml:space="preserve">module-level</w:t>
      </w:r>
      <w:r>
        <w:t xml:space="preserve"> </w:t>
      </w:r>
      <w:r>
        <w:t xml:space="preserve">cache (in</w:t>
      </w:r>
      <w:r>
        <w:t xml:space="preserve"> </w:t>
      </w:r>
      <w:r>
        <w:rPr>
          <w:rStyle w:val="VerbatimChar"/>
        </w:rPr>
        <w:t xml:space="preserve">telemetry_mining.redux</w:t>
      </w:r>
      <w:r>
        <w:t xml:space="preserve">)</w:t>
      </w:r>
      <w:r>
        <w:t xml:space="preserve"> </w:t>
      </w:r>
      <w:r>
        <w:t xml:space="preserve">shared across every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in the process, keyed by the CSV’s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 </w:t>
      </w:r>
      <w:r>
        <w:t xml:space="preserve">— the ~12MB file is read once per process, not once per</w:t>
      </w:r>
      <w:r>
        <w:t xml:space="preserve"> </w:t>
      </w:r>
      <w:r>
        <w:t xml:space="preserve">exposure, and a long-lived notebook kernel will pick up nightly updates</w:t>
      </w:r>
      <w:r>
        <w:t xml:space="preserve"> </w:t>
      </w:r>
      <w:r>
        <w:t xml:space="preserve">automatically.</w:t>
      </w:r>
      <w:r>
        <w:t xml:space="preserve"> </w:t>
      </w:r>
      <w:r>
        <w:rPr>
          <w:rStyle w:val="VerbatimChar"/>
        </w:rPr>
        <w:t xml:space="preserve">exposure_table_flags</w:t>
      </w:r>
      <w:r>
        <w:t xml:space="preserve"> </w:t>
      </w:r>
      <w:r>
        <w:t xml:space="preserve">is cached the same way, but keyed</w:t>
      </w:r>
      <w:r>
        <w:t xml:space="preserve"> </w:t>
      </w:r>
      <w:r>
        <w:t xml:space="preserve">per night’s file (one small CSV per night, not one big file) — every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on the same night shares one cached read.</w:t>
      </w:r>
      <w:r>
        <w:t xml:space="preserve"> </w:t>
      </w:r>
      <w:r>
        <w:rPr>
          <w:rStyle w:val="VerbatimChar"/>
        </w:rPr>
        <w:t xml:space="preserve">gfa_row</w:t>
      </w:r>
      <w:r>
        <w:t xml:space="preserve"> </w:t>
      </w:r>
      <w:r>
        <w:t xml:space="preserve">is the same</w:t>
      </w:r>
      <w:r>
        <w:t xml:space="preserve"> </w:t>
      </w:r>
      <w:r>
        <w:t xml:space="preserve">pattern again, one shared cache entry for the whole (~400MB) GFA summary</w:t>
      </w:r>
      <w:r>
        <w:t xml:space="preserve"> </w:t>
      </w:r>
      <w:r>
        <w:t xml:space="preserve">file.</w:t>
      </w:r>
      <w:r>
        <w:t xml:space="preserve"> </w:t>
      </w:r>
      <w:r>
        <w:rPr>
          <w:rStyle w:val="VerbatimChar"/>
        </w:rPr>
        <w:t xml:space="preserve">fiberqa</w:t>
      </w:r>
      <w:r>
        <w:t xml:space="preserve"> </w:t>
      </w:r>
      <w:r>
        <w:t xml:space="preserve">isn’t a bulk table at all — it’s a per-exposure file, same</w:t>
      </w:r>
      <w:r>
        <w:t xml:space="preserve"> </w:t>
      </w:r>
      <w:r>
        <w:t xml:space="preserve">cost profile as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/</w:t>
      </w:r>
      <w:r>
        <w:rPr>
          <w:rStyle w:val="VerbatimChar"/>
        </w:rPr>
        <w:t xml:space="preserve">cframe_*</w:t>
      </w:r>
      <w:r>
        <w:t xml:space="preserve"> </w:t>
      </w:r>
      <w:r>
        <w:t xml:space="preserve">(one small file open per exposure).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table_source(name)</w:t>
      </w:r>
      <w:r>
        <w:t xml:space="preserve"> </w:t>
      </w:r>
      <w:r>
        <w:t xml:space="preserve">is cached per name per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instance, same as</w:t>
      </w:r>
      <w:r>
        <w:t xml:space="preserve"> </w:t>
      </w:r>
      <w:r>
        <w:rPr>
          <w:rStyle w:val="VerbatimChar"/>
        </w:rPr>
        <w:t xml:space="preserve">telemetry_field(name)</w:t>
      </w:r>
      <w:r>
        <w:t xml:space="preserve">. Underlying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-based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s share a</w:t>
      </w:r>
      <w:r>
        <w:t xml:space="preserve"> </w:t>
      </w:r>
      <w:r>
        <w:t xml:space="preserve">module-level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-keyed cache (in</w:t>
      </w:r>
      <w:r>
        <w:t xml:space="preserve"> </w:t>
      </w:r>
      <w:r>
        <w:rPr>
          <w:rStyle w:val="VerbatimChar"/>
        </w:rPr>
        <w:t xml:space="preserve">telemetry_mining.tables</w:t>
      </w:r>
      <w:r>
        <w:t xml:space="preserve">,</w:t>
      </w:r>
      <w:r>
        <w:t xml:space="preserve"> </w:t>
      </w:r>
      <w:r>
        <w:t xml:space="preserve">same pattern as</w:t>
      </w:r>
      <w:r>
        <w:t xml:space="preserve"> </w:t>
      </w:r>
      <w:r>
        <w:rPr>
          <w:rStyle w:val="VerbatimChar"/>
        </w:rPr>
        <w:t xml:space="preserve">redux_row</w:t>
      </w:r>
      <w:r>
        <w:t xml:space="preserve">);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-based ones do no caching at all</w:t>
      </w:r>
      <w:r>
        <w:t xml:space="preserve"> </w:t>
      </w:r>
      <w:r>
        <w:t xml:space="preserve">(the object’s already in memory) but do re-run a cheap index check on</w:t>
      </w:r>
      <w:r>
        <w:t xml:space="preserve"> </w:t>
      </w:r>
      <w:r>
        <w:t xml:space="preserve">first access per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instance.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DB connections are reused</w:t>
      </w:r>
      <w:r>
        <w:t xml:space="preserve">, not reopened per query.</w:t>
      </w:r>
      <w:r>
        <w:t xml:space="preserve"> </w:t>
      </w:r>
      <w:r>
        <w:rPr>
          <w:rStyle w:val="VerbatimChar"/>
        </w:rPr>
        <w:t xml:space="preserve">db.fetch_all</w:t>
      </w:r>
      <w:r>
        <w:t xml:space="preserve">/</w:t>
      </w:r>
      <w:r>
        <w:rPr>
          <w:rStyle w:val="VerbatimChar"/>
        </w:rPr>
        <w:t xml:space="preserve">fetch_one</w:t>
      </w:r>
      <w:r>
        <w:t xml:space="preserve">/</w:t>
      </w:r>
      <w:r>
        <w:rPr>
          <w:rStyle w:val="VerbatimChar"/>
        </w:rPr>
        <w:t xml:space="preserve">fetch_df</w:t>
      </w:r>
      <w:r>
        <w:t xml:space="preserve"> </w:t>
      </w:r>
      <w:r>
        <w:t xml:space="preserve">share one connection per</w:t>
      </w:r>
      <w:r>
        <w:t xml:space="preserve"> </w:t>
      </w:r>
      <w:r>
        <w:rPr>
          <w:rStyle w:val="VerbatimChar"/>
        </w:rPr>
        <w:t xml:space="preserve">(host, port, dbname, user, password)</w:t>
      </w:r>
      <w:r>
        <w:t xml:space="preserve">, cached at</w:t>
      </w:r>
      <w:r>
        <w:t xml:space="preserve"> </w:t>
      </w:r>
      <w:r>
        <w:t xml:space="preserve">module scope, rather than paying a fresh TCP+auth handshake on every call —</w:t>
      </w:r>
      <w:r>
        <w:t xml:space="preserve"> </w:t>
      </w:r>
      <w:r>
        <w:t xml:space="preserve">this matters once a single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can trigger half a dozen queries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db_row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guider_centroids</w:t>
      </w:r>
      <w:r>
        <w:t xml:space="preserve">, each</w:t>
      </w:r>
      <w:r>
        <w:t xml:space="preserve"> </w:t>
      </w:r>
      <w:r>
        <w:rPr>
          <w:rStyle w:val="VerbatimChar"/>
        </w:rPr>
        <w:t xml:space="preserve">telemetry_field</w:t>
      </w:r>
      <w:r>
        <w:t xml:space="preserve">, …). If the cached</w:t>
      </w:r>
      <w:r>
        <w:t xml:space="preserve"> </w:t>
      </w:r>
      <w:r>
        <w:t xml:space="preserve">connection turns out to be stale (e.g. the server dropped an idle</w:t>
      </w:r>
      <w:r>
        <w:t xml:space="preserve"> </w:t>
      </w:r>
      <w:r>
        <w:t xml:space="preserve">connection), it’s discarded and the query is retried once with a fresh one,</w:t>
      </w:r>
      <w:r>
        <w:t xml:space="preserve"> </w:t>
      </w:r>
      <w:r>
        <w:t xml:space="preserve">automatically. Call</w:t>
      </w:r>
      <w:r>
        <w:t xml:space="preserve"> </w:t>
      </w:r>
      <w:r>
        <w:rPr>
          <w:rStyle w:val="VerbatimChar"/>
        </w:rPr>
        <w:t xml:space="preserve">telemetry_mining.db.close_all_connections()</w:t>
      </w:r>
      <w:r>
        <w:t xml:space="preserve"> </w:t>
      </w:r>
      <w:r>
        <w:t xml:space="preserve">to force</w:t>
      </w:r>
      <w:r>
        <w:t xml:space="preserve"> </w:t>
      </w:r>
      <w:r>
        <w:t xml:space="preserve">everything closed (mostly useful for tests/cleanup).</w:t>
      </w:r>
    </w:p>
    <w:p>
      <w:pPr>
        <w:pStyle w:val="Compact"/>
        <w:numPr>
          <w:ilvl w:val="0"/>
          <w:numId w:val="1020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still costs, roughly: one FITS header open (</w:t>
      </w:r>
      <w:r>
        <w:rPr>
          <w:rStyle w:val="VerbatimChar"/>
        </w:rPr>
        <w:t xml:space="preserve">header</w:t>
      </w:r>
      <w:r>
        <w:t xml:space="preserve">), one DB</w:t>
      </w:r>
      <w:r>
        <w:t xml:space="preserve"> </w:t>
      </w:r>
      <w:r>
        <w:t xml:space="preserve">query for the full 187-column row (</w:t>
      </w:r>
      <w:r>
        <w:rPr>
          <w:rStyle w:val="VerbatimChar"/>
        </w:rPr>
        <w:t xml:space="preserve">db_row</w:t>
      </w:r>
      <w:r>
        <w:t xml:space="preserve">, also triggered internally by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), and one DB query per</w:t>
      </w:r>
      <w:r>
        <w:t xml:space="preserve"> </w:t>
      </w:r>
      <w:r>
        <w:rPr>
          <w:rStyle w:val="VerbatimChar"/>
        </w:rPr>
        <w:t xml:space="preserve">telemetry(...)</w:t>
      </w:r>
      <w:r>
        <w:t xml:space="preserve">/</w:t>
      </w:r>
      <w:r>
        <w:rPr>
          <w:rStyle w:val="VerbatimChar"/>
        </w:rPr>
        <w:t xml:space="preserve">telemetry_field(...)</w:t>
      </w:r>
      <w:r>
        <w:t xml:space="preserve"> </w:t>
      </w:r>
      <w:r>
        <w:t xml:space="preserve">call (two, for</w:t>
      </w:r>
      <w:r>
        <w:t xml:space="preserve"> </w:t>
      </w:r>
      <w:r>
        <w:rPr>
          <w:rStyle w:val="VerbatimChar"/>
        </w:rPr>
        <w:t xml:space="preserve">'nearest'</w:t>
      </w:r>
      <w:r>
        <w:t xml:space="preserve">-kind fields — a bounded query in each time</w:t>
      </w:r>
      <w:r>
        <w:t xml:space="preserve"> </w:t>
      </w:r>
      <w:r>
        <w:t xml:space="preserve">direction). Connection reuse removes the handshake overhead from each of</w:t>
      </w:r>
      <w:r>
        <w:t xml:space="preserve"> </w:t>
      </w:r>
      <w:r>
        <w:t xml:space="preserve">these, but each is still a distinct round-trip. For a handful to a few</w:t>
      </w:r>
      <w:r>
        <w:t xml:space="preserve"> </w:t>
      </w:r>
      <w:r>
        <w:t xml:space="preserve">hundred exposures this is fine (validated against ~100 real exposures in</w:t>
      </w:r>
      <w:r>
        <w:t xml:space="preserve"> </w:t>
      </w:r>
      <w:r>
        <w:rPr>
          <w:rStyle w:val="VerbatimChar"/>
        </w:rPr>
        <w:t xml:space="preserve">~/Notebooks/windshake_telemetry_mining.ipynb</w:t>
      </w:r>
      <w:r>
        <w:t xml:space="preserve">); for tens of thousands</w:t>
      </w:r>
      <w:r>
        <w:t xml:space="preserve"> </w:t>
      </w:r>
      <w:r>
        <w:t xml:space="preserve">(e.g. reproducing</w:t>
      </w:r>
      <w:r>
        <w:t xml:space="preserve"> </w:t>
      </w:r>
      <w:r>
        <w:rPr>
          <w:rStyle w:val="VerbatimChar"/>
        </w:rPr>
        <w:t xml:space="preserve">windshake.ipynb</w:t>
      </w:r>
      <w:r>
        <w:t xml:space="preserve">’s original</w:t>
      </w:r>
      <w:r>
        <w:t xml:space="preserve"> </w:t>
      </w:r>
      <w:r>
        <w:rPr>
          <w:rStyle w:val="VerbatimChar"/>
        </w:rPr>
        <w:t xml:space="preserve">NIGHT&gt;20210514</w:t>
      </w:r>
      <w:r>
        <w:t xml:space="preserve"> </w:t>
      </w:r>
      <w:r>
        <w:t xml:space="preserve">full-history</w:t>
      </w:r>
      <w:r>
        <w:t xml:space="preserve"> </w:t>
      </w:r>
      <w:r>
        <w:t xml:space="preserve">range) this still means tens of thousands of individual round-trips — there</w:t>
      </w:r>
      <w:r>
        <w:t xml:space="preserve"> </w:t>
      </w:r>
      <w:r>
        <w:t xml:space="preserve">is no bulk/vectorized telemetry query yet (one query covering many</w:t>
      </w:r>
      <w:r>
        <w:t xml:space="preserve"> </w:t>
      </w:r>
      <w:r>
        <w:t xml:space="preserve">exposures at once) if that turns out to be too slow in practice.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cached_property</w:t>
      </w:r>
      <w:r>
        <w:t xml:space="preserve"> </w:t>
      </w:r>
      <w:r>
        <w:t xml:space="preserve">is not thread-safe, and the shared connection cache is</w:t>
      </w:r>
      <w:r>
        <w:t xml:space="preserve"> </w:t>
      </w:r>
      <w:r>
        <w:t xml:space="preserve">process-global, not per-thread; treat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instances and this package</w:t>
      </w:r>
      <w:r>
        <w:t xml:space="preserve"> </w:t>
      </w:r>
      <w:r>
        <w:t xml:space="preserve">generally as single-thread/single-notebook-cell use.</w:t>
      </w:r>
    </w:p>
    <w:bookmarkEnd w:id="55"/>
    <w:bookmarkStart w:id="56" w:name="known-gotchas"/>
    <w:p>
      <w:pPr>
        <w:pStyle w:val="Heading2"/>
      </w:pPr>
      <w:r>
        <w:t xml:space="preserve">Known gotchas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sequence='DESI'</w:t>
      </w:r>
      <w:r>
        <w:rPr>
          <w:b/>
          <w:bCs/>
        </w:rPr>
        <w:t xml:space="preserve"> </w:t>
      </w:r>
      <w:r>
        <w:rPr>
          <w:b/>
          <w:bCs/>
        </w:rPr>
        <w:t xml:space="preserve">alone excludes split follow-up exposures.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exposure of a split sequence (repeated short exposures of one tile, taken to</w:t>
      </w:r>
      <w:r>
        <w:t xml:space="preserve"> </w:t>
      </w:r>
      <w:r>
        <w:t xml:space="preserve">limit cosmic-ray contamination in poor conditions) is tagged</w:t>
      </w:r>
      <w:r>
        <w:t xml:space="preserve"> </w:t>
      </w:r>
      <w:r>
        <w:rPr>
          <w:rStyle w:val="VerbatimChar"/>
        </w:rPr>
        <w:t xml:space="preserve">sequence='DESI'</w:t>
      </w:r>
      <w:r>
        <w:t xml:space="preserve"> </w:t>
      </w:r>
      <w:r>
        <w:t xml:space="preserve">— every follow-up split exposure is tagged</w:t>
      </w:r>
      <w:r>
        <w:t xml:space="preserve"> </w:t>
      </w:r>
      <w:r>
        <w:rPr>
          <w:rStyle w:val="VerbatimChar"/>
        </w:rPr>
        <w:t xml:space="preserve">sequence='_Split'</w:t>
      </w:r>
      <w:r>
        <w:t xml:space="preserve"> </w:t>
      </w:r>
      <w:r>
        <w:t xml:space="preserve">instead</w:t>
      </w:r>
      <w:r>
        <w:t xml:space="preserve"> </w:t>
      </w:r>
      <w:r>
        <w:t xml:space="preserve">(confirmed against the DB: 251</w:t>
      </w:r>
      <w:r>
        <w:t xml:space="preserve"> </w:t>
      </w:r>
      <w:r>
        <w:rPr>
          <w:rStyle w:val="VerbatimChar"/>
        </w:rPr>
        <w:t xml:space="preserve">DESI</w:t>
      </w:r>
      <w:r>
        <w:t xml:space="preserve"> </w:t>
      </w:r>
      <w:r>
        <w:t xml:space="preserve">vs. 73</w:t>
      </w:r>
      <w:r>
        <w:t xml:space="preserve"> </w:t>
      </w:r>
      <w:r>
        <w:rPr>
          <w:rStyle w:val="VerbatimChar"/>
        </w:rPr>
        <w:t xml:space="preserve">_Split</w:t>
      </w:r>
      <w:r>
        <w:t xml:space="preserve"> </w:t>
      </w:r>
      <w:r>
        <w:t xml:space="preserve">rows in one 10-night</w:t>
      </w:r>
      <w:r>
        <w:t xml:space="preserve"> </w:t>
      </w:r>
      <w:r>
        <w:t xml:space="preserve">window). Filter on</w:t>
      </w:r>
      <w:r>
        <w:t xml:space="preserve"> </w:t>
      </w:r>
      <w:r>
        <w:rPr>
          <w:rStyle w:val="VerbatimChar"/>
        </w:rPr>
        <w:t xml:space="preserve">sequence = ANY(ARRAY['DESI', '_Split'])</w:t>
      </w:r>
      <w:r>
        <w:t xml:space="preserve"> </w:t>
      </w:r>
      <w:r>
        <w:t xml:space="preserve">if you want splits</w:t>
      </w:r>
      <w:r>
        <w:t xml:space="preserve"> </w:t>
      </w:r>
      <w:r>
        <w:t xml:space="preserve">included.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Standard-star targeting bits live in a different column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BACKUP</w:t>
      </w:r>
      <w:r>
        <w:rPr>
          <w:b/>
          <w:bCs/>
        </w:rPr>
        <w:t xml:space="preserve"> </w:t>
      </w:r>
      <w:r>
        <w:rPr>
          <w:b/>
          <w:bCs/>
        </w:rPr>
        <w:t xml:space="preserve">exposures.</w:t>
      </w:r>
      <w:r>
        <w:t xml:space="preserve"> </w:t>
      </w:r>
      <w:r>
        <w:rPr>
          <w:rStyle w:val="VerbatimChar"/>
        </w:rPr>
        <w:t xml:space="preserve">DESI_TARGET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STD_FAINT</w:t>
      </w:r>
      <w:r>
        <w:t xml:space="preserve">/</w:t>
      </w:r>
      <w:r>
        <w:rPr>
          <w:rStyle w:val="VerbatimChar"/>
        </w:rPr>
        <w:t xml:space="preserve">STD_WD</w:t>
      </w:r>
      <w:r>
        <w:t xml:space="preserve">/</w:t>
      </w:r>
      <w:r>
        <w:rPr>
          <w:rStyle w:val="VerbatimChar"/>
        </w:rPr>
        <w:t xml:space="preserve">STD_BRIGHT</w:t>
      </w:r>
      <w:r>
        <w:t xml:space="preserve"> </w:t>
      </w:r>
      <w:r>
        <w:t xml:space="preserve">bits flag</w:t>
      </w:r>
      <w:r>
        <w:t xml:space="preserve"> </w:t>
      </w:r>
      <w:r>
        <w:t xml:space="preserve">standard stars for the main DARK/BRIGHT survey, but</w:t>
      </w:r>
      <w:r>
        <w:t xml:space="preserve"> </w:t>
      </w:r>
      <w:r>
        <w:rPr>
          <w:rStyle w:val="VerbatimChar"/>
        </w:rPr>
        <w:t xml:space="preserve">program='BACKUP'</w:t>
      </w:r>
      <w:r>
        <w:t xml:space="preserve"> </w:t>
      </w:r>
      <w:r>
        <w:t xml:space="preserve">exposures (bright/nearby targets for poor conditions) flag theirs in</w:t>
      </w:r>
      <w:r>
        <w:t xml:space="preserve"> </w:t>
      </w:r>
      <w:r>
        <w:rPr>
          <w:rStyle w:val="VerbatimChar"/>
        </w:rPr>
        <w:t xml:space="preserve">MWS_TARGET</w:t>
      </w:r>
      <w:r>
        <w:t xml:space="preserve"> </w:t>
      </w:r>
      <w:r>
        <w:t xml:space="preserve">instead (</w:t>
      </w:r>
      <w:r>
        <w:rPr>
          <w:rStyle w:val="VerbatimChar"/>
        </w:rPr>
        <w:t xml:space="preserve">GAIA_STD_FAINT</w:t>
      </w:r>
      <w:r>
        <w:t xml:space="preserve">/</w:t>
      </w:r>
      <w:r>
        <w:rPr>
          <w:rStyle w:val="VerbatimChar"/>
        </w:rPr>
        <w:t xml:space="preserve">GAIA_STD_WD</w:t>
      </w:r>
      <w:r>
        <w:t xml:space="preserve">/</w:t>
      </w:r>
      <w:r>
        <w:rPr>
          <w:rStyle w:val="VerbatimChar"/>
        </w:rPr>
        <w:t xml:space="preserve">GAIA_STD_BRIGHT</w:t>
      </w:r>
      <w:r>
        <w:t xml:space="preserve">) — found</w:t>
      </w:r>
      <w:r>
        <w:t xml:space="preserve"> </w:t>
      </w:r>
      <w:r>
        <w:t xml:space="preserve">by running</w:t>
      </w:r>
      <w:r>
        <w:t xml:space="preserve"> </w:t>
      </w:r>
      <w:r>
        <w:rPr>
          <w:rStyle w:val="VerbatimChar"/>
        </w:rPr>
        <w:t xml:space="preserve">notebooks/calibstars_linphi.ipynb</w:t>
      </w:r>
      <w:r>
        <w:t xml:space="preserve"> </w:t>
      </w:r>
      <w:r>
        <w:t xml:space="preserve">over a wide selection and</w:t>
      </w:r>
      <w:r>
        <w:t xml:space="preserve"> </w:t>
      </w:r>
      <w:r>
        <w:t xml:space="preserve">hitting a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exposure that matched 0/297 fibers against</w:t>
      </w:r>
      <w:r>
        <w:t xml:space="preserve"> </w:t>
      </w:r>
      <w:r>
        <w:rPr>
          <w:rStyle w:val="VerbatimChar"/>
        </w:rPr>
        <w:t xml:space="preserve">DESI_TARGET</w:t>
      </w:r>
      <w:r>
        <w:t xml:space="preserve"> </w:t>
      </w:r>
      <w:r>
        <w:t xml:space="preserve">alone. Both masks use identical bit positions (</w:t>
      </w:r>
      <w:r>
        <w:rPr>
          <w:rStyle w:val="VerbatimChar"/>
        </w:rPr>
        <w:t xml:space="preserve">0xE00000000</w:t>
      </w:r>
      <w:r>
        <w:t xml:space="preserve">), just in</w:t>
      </w:r>
      <w:r>
        <w:t xml:space="preserve"> </w:t>
      </w:r>
      <w:r>
        <w:t xml:space="preserve">different columns — check both unless you already know the exposure’s</w:t>
      </w:r>
      <w:r>
        <w:t xml:space="preserve"> </w:t>
      </w:r>
      <w:r>
        <w:t xml:space="preserve">program. See</w:t>
      </w:r>
      <w:r>
        <w:t xml:space="preserve"> </w:t>
      </w:r>
      <w:hyperlink w:anchor="fiberassign-table">
        <w:r>
          <w:rPr>
            <w:rStyle w:val="Hyperlink"/>
          </w:rPr>
          <w:t xml:space="preserve">FIBERASSIGN table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Guider image-cube access is a stub.</w:t>
      </w:r>
      <w:r>
        <w:t xml:space="preserve"> </w:t>
      </w:r>
      <w:r>
        <w:rPr>
          <w:rStyle w:val="VerbatimChar"/>
        </w:rPr>
        <w:t xml:space="preserve">guide_frame</w:t>
      </w:r>
      <w:r>
        <w:t xml:space="preserve">/</w:t>
      </w:r>
      <w:r>
        <w:rPr>
          <w:rStyle w:val="VerbatimChar"/>
        </w:rPr>
        <w:t xml:space="preserve">guide_cube_path</w:t>
      </w:r>
      <w:r>
        <w:t xml:space="preserve"> </w:t>
      </w:r>
      <w:r>
        <w:t xml:space="preserve">give</w:t>
      </w:r>
      <w:r>
        <w:t xml:space="preserve"> </w:t>
      </w:r>
      <w:r>
        <w:t xml:space="preserve">you a path or an unread</w:t>
      </w:r>
      <w:r>
        <w:t xml:space="preserve"> </w:t>
      </w:r>
      <w:r>
        <w:rPr>
          <w:rStyle w:val="VerbatimChar"/>
        </w:rPr>
        <w:t xml:space="preserve">fitsio.FITS</w:t>
      </w:r>
      <w:r>
        <w:t xml:space="preserve"> </w:t>
      </w:r>
      <w:r>
        <w:t xml:space="preserve">handle; actually decoding</w:t>
      </w:r>
      <w:r>
        <w:t xml:space="preserve"> </w:t>
      </w:r>
      <w:r>
        <w:t xml:space="preserve">postage-stamp/ROI data is not implemented.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every header field is in the DB row</w:t>
      </w:r>
      <w:r>
        <w:t xml:space="preserve">, and vice versa — check both if</w:t>
      </w:r>
      <w:r>
        <w:t xml:space="preserve"> </w:t>
      </w:r>
      <w:r>
        <w:t xml:space="preserve">a field you expect is unexpectedly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(see</w:t>
      </w:r>
      <w:r>
        <w:t xml:space="preserve"> </w:t>
      </w:r>
      <w:hyperlink w:anchor="database-record">
        <w:r>
          <w:rPr>
            <w:rStyle w:val="Hyperlink"/>
          </w:rPr>
          <w:t xml:space="preserve">Database record</w:t>
        </w:r>
      </w:hyperlink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pandas + tz-aware datetimes</w:t>
      </w:r>
      <w:r>
        <w:t xml:space="preserve">: if you store</w:t>
      </w:r>
      <w:r>
        <w:t xml:space="preserve"> </w:t>
      </w:r>
      <w:r>
        <w:rPr>
          <w:rStyle w:val="VerbatimChar"/>
        </w:rPr>
        <w:t xml:space="preserve">exp.time_window</w:t>
      </w:r>
      <w:r>
        <w:t xml:space="preserve"> </w:t>
      </w:r>
      <w:r>
        <w:t xml:space="preserve">values into a</w:t>
      </w:r>
      <w:r>
        <w:t xml:space="preserve"> </w:t>
      </w:r>
      <w:r>
        <w:t xml:space="preserve">DataFrame column, initialize that column with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pd.NaT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pd.NaT</w:t>
      </w:r>
      <w:r>
        <w:t xml:space="preserve"> </w:t>
      </w:r>
      <w:r>
        <w:t xml:space="preserve">infers a naive</w:t>
      </w:r>
      <w:r>
        <w:t xml:space="preserve"> </w:t>
      </w:r>
      <w:r>
        <w:rPr>
          <w:rStyle w:val="VerbatimChar"/>
        </w:rPr>
        <w:t xml:space="preserve">datetime64[ns]</w:t>
      </w:r>
      <w:r>
        <w:t xml:space="preserve"> </w:t>
      </w:r>
      <w:r>
        <w:t xml:space="preserve">dtype that raises</w:t>
      </w:r>
      <w:r>
        <w:t xml:space="preserve"> </w:t>
      </w:r>
      <w:r>
        <w:rPr>
          <w:rStyle w:val="VerbatimChar"/>
        </w:rPr>
        <w:t xml:space="preserve">ValueError: Invalid value ... for dtype 'datetime64[ns]'</w:t>
      </w:r>
      <w:r>
        <w:t xml:space="preserve"> </w:t>
      </w:r>
      <w:r>
        <w:t xml:space="preserve">when you later</w:t>
      </w:r>
      <w:r>
        <w:t xml:space="preserve"> </w:t>
      </w:r>
      <w:r>
        <w:t xml:space="preserve">assign a timezone-aware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into it. This is easy to miss if the</w:t>
      </w:r>
      <w:r>
        <w:t xml:space="preserve"> </w:t>
      </w:r>
      <w:r>
        <w:t xml:space="preserve">assignment is inside a broad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(it was, in an early draft of</w:t>
      </w:r>
      <w:r>
        <w:t xml:space="preserve"> </w:t>
      </w:r>
      <w:r>
        <w:rPr>
          <w:rStyle w:val="VerbatimChar"/>
        </w:rPr>
        <w:t xml:space="preserve">windshake_telemetry_mining.ipynb</w:t>
      </w:r>
      <w:r>
        <w:t xml:space="preserve"> </w:t>
      </w:r>
      <w:r>
        <w:t xml:space="preserve">— every single row silently hit this</w:t>
      </w:r>
      <w:r>
        <w:t xml:space="preserve"> </w:t>
      </w:r>
      <w:r>
        <w:t xml:space="preserve">before the fix).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KPNO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execution</w:t>
      </w:r>
      <w:r>
        <w:rPr>
          <w:b/>
          <w:bCs/>
        </w:rPr>
        <w:t xml:space="preserve"> </w:t>
      </w:r>
      <w:r>
        <w:rPr>
          <w:b/>
          <w:bCs/>
        </w:rPr>
        <w:t xml:space="preserve">confirmed yet.</w:t>
      </w:r>
      <w:r>
        <w:t xml:space="preserve"> </w:t>
      </w:r>
      <w:r>
        <w:t xml:space="preserve">The package is installed at KPNO</w:t>
      </w:r>
      <w:r>
        <w:t xml:space="preserve"> </w:t>
      </w:r>
      <w:r>
        <w:t xml:space="preserve">(see</w:t>
      </w:r>
      <w:r>
        <w:t xml:space="preserve"> </w:t>
      </w:r>
      <w:hyperlink w:anchor="deployment-nersc-and-kpno">
        <w:r>
          <w:rPr>
            <w:rStyle w:val="Hyperlink"/>
          </w:rPr>
          <w:t xml:space="preserve">Deployment</w:t>
        </w:r>
      </w:hyperlink>
      <w:r>
        <w:t xml:space="preserve">) and the mountain-side paths,</w:t>
      </w:r>
      <w:r>
        <w:t xml:space="preserve"> </w:t>
      </w:r>
      <w:r>
        <w:t xml:space="preserve">DB behavior, and KPNO-specific limitations (~6 months of exposure files,</w:t>
      </w:r>
      <w:r>
        <w:t xml:space="preserve"> </w:t>
      </w:r>
      <w:r>
        <w:t xml:space="preserve">no redux) are confirmed facts (from the person running DESI ops there),</w:t>
      </w:r>
      <w:r>
        <w:t xml:space="preserve"> </w:t>
      </w:r>
      <w:r>
        <w:t xml:space="preserve">and the code has been written and tested (with synthetic fixtures</w:t>
      </w:r>
      <w:r>
        <w:t xml:space="preserve"> </w:t>
      </w:r>
      <w:r>
        <w:t xml:space="preserve">simulating purged files, missing redux, etc.) to handle them — but it</w:t>
      </w:r>
      <w:r>
        <w:t xml:space="preserve"> </w:t>
      </w:r>
      <w:r>
        <w:t xml:space="preserve">hasn’t been confirmed actually exercised against live KPNO data/DB from</w:t>
      </w:r>
      <w:r>
        <w:t xml:space="preserve"> </w:t>
      </w:r>
      <w:r>
        <w:t xml:space="preserve">this project’s side. Only NERSC has been tested end-to-end against real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FIBER</w:t>
      </w:r>
      <w:r>
        <w:rPr>
          <w:b/>
          <w:bCs/>
        </w:rPr>
        <w:t xml:space="preserve"> </w:t>
      </w:r>
      <w:r>
        <w:rPr>
          <w:b/>
          <w:bCs/>
        </w:rPr>
        <w:t xml:space="preserve">(0-4999, whole focal plane) is not the same thing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(PETAL_LOC, DEVICE_LOC)</w:t>
      </w:r>
      <w:r>
        <w:rPr>
          <w:b/>
          <w:bCs/>
        </w:rPr>
        <w:t xml:space="preserve">, and there’s no formula between them beyond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FIBER // 500 == PETAL_LOC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DEVICE_LOC</w:t>
      </w:r>
      <w:r>
        <w:t xml:space="preserve"> </w:t>
      </w:r>
      <w:r>
        <w:t xml:space="preserve">is a hardware positioner ID,</w:t>
      </w:r>
      <w:r>
        <w:t xml:space="preserve"> </w:t>
      </w:r>
      <w:r>
        <w:t xml:space="preserve">not sequential — confirmed by inspecting real data (e.g. petal 3’s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 </w:t>
      </w:r>
      <w:r>
        <w:t xml:space="preserve">values 1500-1999 map to scattered</w:t>
      </w:r>
      <w:r>
        <w:t xml:space="preserve"> </w:t>
      </w:r>
      <w:r>
        <w:rPr>
          <w:rStyle w:val="VerbatimChar"/>
        </w:rPr>
        <w:t xml:space="preserve">DEVICE_LOC</w:t>
      </w:r>
      <w:r>
        <w:t xml:space="preserve"> </w:t>
      </w:r>
      <w:r>
        <w:t xml:space="preserve">values like 69, 78, 10, 111,</w:t>
      </w:r>
      <w:r>
        <w:t xml:space="preserve"> </w:t>
      </w:r>
      <w:r>
        <w:t xml:space="preserve">…). Sources indexed by</w:t>
      </w:r>
      <w:r>
        <w:t xml:space="preserve"> </w:t>
      </w:r>
      <w:r>
        <w:rPr>
          <w:rStyle w:val="VerbatimChar"/>
        </w:rPr>
        <w:t xml:space="preserve">(PETAL_LOC, DEVICE_LOC)</w:t>
      </w:r>
      <w:r>
        <w:t xml:space="preserve"> </w:t>
      </w:r>
      <w:r>
        <w:t xml:space="preserve">(</w:t>
      </w:r>
      <w:r>
        <w:rPr>
          <w:rStyle w:val="VerbatimChar"/>
        </w:rPr>
        <w:t xml:space="preserve">coords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cframe_table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petalqa</w:t>
      </w:r>
      <w:r>
        <w:t xml:space="preserve">,</w:t>
      </w:r>
      <w:r>
        <w:t xml:space="preserve"> </w:t>
      </w:r>
      <w:r>
        <w:rPr>
          <w:rStyle w:val="VerbatimChar"/>
        </w:rPr>
        <w:t xml:space="preserve">fiberqa_table</w:t>
      </w:r>
      <w:r>
        <w:t xml:space="preserve">) and sources indexed by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 </w:t>
      </w:r>
      <w:r>
        <w:t xml:space="preserve">alone (</w:t>
      </w:r>
      <w:r>
        <w:rPr>
          <w:rStyle w:val="VerbatimChar"/>
        </w:rPr>
        <w:t xml:space="preserve">calibstars</w:t>
      </w:r>
      <w:r>
        <w:t xml:space="preserve">) need an explicit join via a source that carries both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fiberqa_table</w:t>
      </w:r>
      <w:r>
        <w:t xml:space="preserve">/</w:t>
      </w:r>
      <w:r>
        <w:rPr>
          <w:rStyle w:val="VerbatimChar"/>
        </w:rPr>
        <w:t xml:space="preserve">cframe_table</w:t>
      </w:r>
      <w:r>
        <w:t xml:space="preserve"> </w:t>
      </w:r>
      <w:r>
        <w:t xml:space="preserve">both do — not a computed index.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telemetry_nearest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query_nearest</w:t>
      </w:r>
      <w:r>
        <w:rPr>
          <w:b/>
          <w:bCs/>
        </w:rPr>
        <w:t xml:space="preserve"> </w:t>
      </w:r>
      <w:r>
        <w:rPr>
          <w:b/>
          <w:bCs/>
        </w:rPr>
        <w:t xml:space="preserve">always returns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something</w:t>
      </w:r>
      <w:r>
        <w:rPr>
          <w:b/>
          <w:bCs/>
        </w:rPr>
        <w:t xml:space="preserve"> </w:t>
      </w:r>
      <w:r>
        <w:rPr>
          <w:b/>
          <w:bCs/>
        </w:rPr>
        <w:t xml:space="preserve">if the table</w:t>
      </w:r>
      <w:r>
        <w:rPr>
          <w:b/>
          <w:bCs/>
        </w:rPr>
        <w:t xml:space="preserve"> </w:t>
      </w:r>
      <w:r>
        <w:rPr>
          <w:b/>
          <w:bCs/>
        </w:rPr>
        <w:t xml:space="preserve">has any rows at all</w:t>
      </w:r>
      <w:r>
        <w:t xml:space="preserve">, even if the nearest one is from a year away — a</w:t>
      </w:r>
      <w:r>
        <w:t xml:space="preserve"> </w:t>
      </w:r>
      <w:r>
        <w:t xml:space="preserve">table may simply not have data covering the exposure’s time (e.g.</w:t>
      </w:r>
      <w:r>
        <w:t xml:space="preserve"> </w:t>
      </w:r>
      <w:r>
        <w:rPr>
          <w:rStyle w:val="VerbatimChar"/>
        </w:rPr>
        <w:t xml:space="preserve">environmentmonitor_dust</w:t>
      </w:r>
      <w:r>
        <w:t xml:space="preserve"> </w:t>
      </w:r>
      <w:r>
        <w:t xml:space="preserve">only has rows from 2025-10-21 onward; querying it</w:t>
      </w:r>
      <w:r>
        <w:t xml:space="preserve"> </w:t>
      </w:r>
      <w:r>
        <w:t xml:space="preserve">for an earlier exposure returns whatever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row is, ~390 days</w:t>
      </w:r>
      <w:r>
        <w:t xml:space="preserve"> </w:t>
      </w:r>
      <w:r>
        <w:t xml:space="preserve">away). Always pass</w:t>
      </w:r>
      <w:r>
        <w:t xml:space="preserve"> </w:t>
      </w:r>
      <w:r>
        <w:rPr>
          <w:rStyle w:val="VerbatimChar"/>
        </w:rPr>
        <w:t xml:space="preserve">max_delta_seconds</w:t>
      </w:r>
      <w:r>
        <w:t xml:space="preserve"> </w:t>
      </w:r>
      <w:r>
        <w:t xml:space="preserve">for tables you don’t already know</w:t>
      </w:r>
      <w:r>
        <w:t xml:space="preserve"> </w:t>
      </w:r>
      <w:r>
        <w:t xml:space="preserve">have continuous coverage, so a nonsensical match comes back as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instead of silently looking like a real reading.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sources sometimes measure similar-sounding things differently</w:t>
      </w:r>
      <w:r>
        <w:rPr>
          <w:b/>
          <w:bCs/>
        </w:rPr>
        <w:t xml:space="preserve"> </w:t>
      </w:r>
      <w:r>
        <w:rPr>
          <w:b/>
          <w:bCs/>
        </w:rPr>
        <w:t xml:space="preserve">— don’t assume a match.</w:t>
      </w:r>
      <w:r>
        <w:t xml:space="preserve"> </w:t>
      </w:r>
      <w:r>
        <w:t xml:space="preserve">Confirmed for two real pairs so far:</w:t>
      </w:r>
      <w:r>
        <w:t xml:space="preserve"> </w:t>
      </w:r>
      <w:r>
        <w:rPr>
          <w:rStyle w:val="VerbatimChar"/>
        </w:rPr>
        <w:t xml:space="preserve">fiberqa['EFFTIME']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redux_row['EFFTIME_SPEC']</w:t>
      </w:r>
      <w:r>
        <w:t xml:space="preserve"> </w:t>
      </w:r>
      <w:r>
        <w:t xml:space="preserve">(near-identical, safe</w:t>
      </w:r>
      <w:r>
        <w:t xml:space="preserve"> </w:t>
      </w:r>
      <w:r>
        <w:t xml:space="preserve">to treat as the same quantity) vs. </w:t>
      </w:r>
      <w:r>
        <w:rPr>
          <w:rStyle w:val="VerbatimChar"/>
        </w:rPr>
        <w:t xml:space="preserve">fiberqa['FPRMS2D']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db_row['posrms']</w:t>
      </w:r>
      <w:r>
        <w:t xml:space="preserve"> </w:t>
      </w:r>
      <w:r>
        <w:t xml:space="preserve">(confirmed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values for the same exposure —</w:t>
      </w:r>
      <w:r>
        <w:t xml:space="preserve"> </w:t>
      </w:r>
      <w:r>
        <w:t xml:space="preserve">related concepts, not the same measurement). Check before assuming two</w:t>
      </w:r>
      <w:r>
        <w:t xml:space="preserve"> </w:t>
      </w:r>
      <w:r>
        <w:t xml:space="preserve">sources agree, the same way these two were checked.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Config.gfa_root</w:t>
      </w:r>
      <w:r>
        <w:rPr>
          <w:b/>
          <w:bCs/>
        </w:rPr>
        <w:t xml:space="preserve"> </w:t>
      </w:r>
      <w:r>
        <w:rPr>
          <w:b/>
          <w:bCs/>
        </w:rPr>
        <w:t xml:space="preserve">being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None</w:t>
      </w:r>
      <w:r>
        <w:rPr>
          <w:b/>
          <w:bCs/>
        </w:rPr>
        <w:t xml:space="preserve"> </w:t>
      </w:r>
      <w:r>
        <w:rPr>
          <w:b/>
          <w:bCs/>
        </w:rPr>
        <w:t xml:space="preserve">at KPNO is an assumption, not confirmed</w:t>
      </w:r>
      <w:r>
        <w:t xml:space="preserve"> </w:t>
      </w:r>
      <w:r>
        <w:t xml:space="preserve">(unlike</w:t>
      </w:r>
      <w:r>
        <w:t xml:space="preserve"> </w:t>
      </w:r>
      <w:r>
        <w:rPr>
          <w:rStyle w:val="VerbatimChar"/>
        </w:rPr>
        <w:t xml:space="preserve">redux_root</w:t>
      </w:r>
      <w:r>
        <w:t xml:space="preserve">, which was) — it’s inferred by analogy to</w:t>
      </w:r>
      <w:r>
        <w:t xml:space="preserve"> </w:t>
      </w:r>
      <w:r>
        <w:rPr>
          <w:rStyle w:val="VerbatimChar"/>
        </w:rPr>
        <w:t xml:space="preserve">redux_root</w:t>
      </w:r>
      <w:r>
        <w:t xml:space="preserve"> </w:t>
      </w:r>
      <w:r>
        <w:t xml:space="preserve">since the GFA offline pipeline looks like another NERSC/survey-ops</w:t>
      </w:r>
      <w:r>
        <w:t xml:space="preserve"> </w:t>
      </w:r>
      <w:r>
        <w:t xml:space="preserve">product, not something anyone at KPNO has verified.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ELDS.md" TargetMode="External" /><Relationship Type="http://schemas.openxmlformats.org/officeDocument/2006/relationships/hyperlink" Id="rId9" Target="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ELDS.md" TargetMode="External" /><Relationship Type="http://schemas.openxmlformats.org/officeDocument/2006/relationships/hyperlink" Id="rId9" Target="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2026-07-29T18:46:20Z</dcterms:created>
  <dcterms:modified xsi:type="dcterms:W3CDTF">2026-07-29T18:46:20Z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