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AB9BA6" w14:textId="77777777" w:rsidR="00257154" w:rsidRDefault="00000000">
      <w:pPr>
        <w:pStyle w:val="Heading1"/>
      </w:pPr>
      <w:bookmarkStart w:id="0" w:name="X8d780a593892dce20cc758822a82453190cc9e5"/>
      <w:r>
        <w:t>Measuring Flux Loss with Standard Stars: Which “Measured-vs-Expected” Variable to Use, and Why</w:t>
      </w:r>
    </w:p>
    <w:p w14:paraId="5C7EF822" w14:textId="77777777" w:rsidR="00257154" w:rsidRDefault="00000000">
      <w:pPr>
        <w:pStyle w:val="FirstParagraph"/>
      </w:pPr>
      <w:r>
        <w:rPr>
          <w:b/>
          <w:bCs/>
        </w:rPr>
        <w:t>Status:</w:t>
      </w:r>
      <w:r>
        <w:t xml:space="preserve"> draft for review by the Data Systems / calibration team (J. Guy). Part of the </w:t>
      </w:r>
      <w:r>
        <w:rPr>
          <w:rStyle w:val="VerbatimChar"/>
        </w:rPr>
        <w:t>telemetry_mining</w:t>
      </w:r>
      <w:r>
        <w:t xml:space="preserve"> / Exposure-module documentation family (companion to </w:t>
      </w:r>
      <w:r>
        <w:rPr>
          <w:rStyle w:val="VerbatimChar"/>
        </w:rPr>
        <w:t>API.md</w:t>
      </w:r>
      <w:r>
        <w:t xml:space="preserve">, </w:t>
      </w:r>
      <w:r>
        <w:rPr>
          <w:rStyle w:val="VerbatimChar"/>
        </w:rPr>
        <w:t>FIELDS.md</w:t>
      </w:r>
      <w:r>
        <w:t>).</w:t>
      </w:r>
    </w:p>
    <w:p w14:paraId="027E26C0" w14:textId="77777777" w:rsidR="00257154" w:rsidRDefault="00000000">
      <w:pPr>
        <w:pStyle w:val="BlockText"/>
      </w:pPr>
      <w:r>
        <w:t xml:space="preserve">Purpose: for telemetry / observing-conditions studies we want a variable that says </w:t>
      </w:r>
      <w:r>
        <w:rPr>
          <w:b/>
          <w:bCs/>
        </w:rPr>
        <w:t>“this is what we measured, this is what we should have measured”</w:t>
      </w:r>
      <w:r>
        <w:t xml:space="preserve"> — a flux-loss / throughput diagnostic — so we can correlate it against wind, seeing, transparency, mirror temperature, positioning, etc. Standard stars are the only clean “known truth” for this. This note pins down exactly how the candidate variables are built (from reading the </w:t>
      </w:r>
      <w:r>
        <w:rPr>
          <w:rStyle w:val="VerbatimChar"/>
        </w:rPr>
        <w:t>desispec</w:t>
      </w:r>
      <w:r>
        <w:t xml:space="preserve"> source: </w:t>
      </w:r>
      <w:r>
        <w:rPr>
          <w:rStyle w:val="VerbatimChar"/>
        </w:rPr>
        <w:t>select_calib_stars.py</w:t>
      </w:r>
      <w:r>
        <w:t xml:space="preserve">, </w:t>
      </w:r>
      <w:r>
        <w:rPr>
          <w:rStyle w:val="VerbatimChar"/>
        </w:rPr>
        <w:t>fiberfluxcorr.py</w:t>
      </w:r>
      <w:r>
        <w:t xml:space="preserve">, </w:t>
      </w:r>
      <w:r>
        <w:rPr>
          <w:rStyle w:val="VerbatimChar"/>
        </w:rPr>
        <w:t>fluxcalibration.py</w:t>
      </w:r>
      <w:r>
        <w:t xml:space="preserve">, </w:t>
      </w:r>
      <w:r>
        <w:rPr>
          <w:rStyle w:val="VerbatimChar"/>
        </w:rPr>
        <w:t>tsnr.py</w:t>
      </w:r>
      <w:r>
        <w:t xml:space="preserve">), what correction each one carries, and which to use for what. It also records a pipeline change that quietly altered </w:t>
      </w:r>
      <w:r>
        <w:rPr>
          <w:rStyle w:val="VerbatimChar"/>
        </w:rPr>
        <w:t>RCALIBFRAC</w:t>
      </w:r>
      <w:r>
        <w:t xml:space="preserve"> in mid-2025.</w:t>
      </w:r>
    </w:p>
    <w:p w14:paraId="3CA1334C" w14:textId="77777777" w:rsidR="00257154" w:rsidRDefault="00DE3C91">
      <w:r>
        <w:rPr>
          <w:noProof/>
        </w:rPr>
      </w:r>
      <w:r>
        <w:pict w14:anchorId="4D6C9682">
          <v:rect id="Horizontal Line 1"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F39B026" w14:textId="77777777" w:rsidR="00257154" w:rsidRDefault="00000000">
      <w:pPr>
        <w:pStyle w:val="Heading2"/>
      </w:pPr>
      <w:bookmarkStart w:id="1" w:name="the-known-truth-standard-stars"/>
      <w:r>
        <w:t>1. The known truth: standard stars</w:t>
      </w:r>
    </w:p>
    <w:p w14:paraId="33275B80" w14:textId="77777777" w:rsidR="00257154" w:rsidRDefault="00000000">
      <w:pPr>
        <w:pStyle w:val="FirstParagraph"/>
      </w:pPr>
      <w:r>
        <w:t xml:space="preserve">A standard star has a </w:t>
      </w:r>
      <w:r>
        <w:rPr>
          <w:b/>
          <w:bCs/>
        </w:rPr>
        <w:t>model SED</w:t>
      </w:r>
      <w:r>
        <w:t xml:space="preserve"> (</w:t>
      </w:r>
      <w:r>
        <w:rPr>
          <w:rStyle w:val="VerbatimChar"/>
        </w:rPr>
        <w:t>MODELRFLUX</w:t>
      </w:r>
      <w:r>
        <w:t xml:space="preserve"> etc.), obtained by fitting a stellar template to the star’s broadband photometry (imaging / Gaia). That model is “what we should have measured” (above the atmosphere). The </w:t>
      </w:r>
      <w:r>
        <w:rPr>
          <w:b/>
          <w:bCs/>
        </w:rPr>
        <w:t>measured</w:t>
      </w:r>
      <w:r>
        <w:t xml:space="preserve"> flux is what actually reaches the detector through the fiber. Their ratio is the end-to-end system throughput — atmosphere (extinction + transparency) × telescope × instrument × </w:t>
      </w:r>
      <w:r>
        <w:rPr>
          <w:b/>
          <w:bCs/>
        </w:rPr>
        <w:t>fiber aperture loss</w:t>
      </w:r>
      <w:r>
        <w:t>. Standard stars are the only per-exposure, on-sky, absolute reference we have, so every “measured-vs-expected” variable below is anchored on them. (Caveat: the “truth” is only as good as the template/photometry calibration — it is the best available reference, not a perfect absolute.)</w:t>
      </w:r>
    </w:p>
    <w:p w14:paraId="07EE1219" w14:textId="77777777" w:rsidR="00257154" w:rsidRDefault="00000000">
      <w:pPr>
        <w:pStyle w:val="Heading2"/>
      </w:pPr>
      <w:bookmarkStart w:id="2" w:name="X297aefa0512cbdf3ba78eb30f285db4425526a8"/>
      <w:bookmarkEnd w:id="1"/>
      <w:r>
        <w:t xml:space="preserve">2. How </w:t>
      </w:r>
      <w:r>
        <w:rPr>
          <w:rStyle w:val="VerbatimChar"/>
        </w:rPr>
        <w:t>RCALIBFRAC</w:t>
      </w:r>
      <w:r>
        <w:t xml:space="preserve"> is built — two layers to know</w:t>
      </w:r>
    </w:p>
    <w:p w14:paraId="5338FF54" w14:textId="77777777" w:rsidR="00257154" w:rsidRDefault="00000000">
      <w:pPr>
        <w:pStyle w:val="FirstParagraph"/>
      </w:pPr>
      <w:r>
        <w:t xml:space="preserve">From </w:t>
      </w:r>
      <w:r>
        <w:rPr>
          <w:rStyle w:val="VerbatimChar"/>
        </w:rPr>
        <w:t>desispec/scripts/select_calib_stars.py</w:t>
      </w:r>
      <w:r>
        <w:t>, per exposure:</w:t>
      </w:r>
    </w:p>
    <w:p w14:paraId="4CA826D6" w14:textId="77777777" w:rsidR="00257154" w:rsidRDefault="00000000">
      <w:pPr>
        <w:pStyle w:val="Compact"/>
        <w:numPr>
          <w:ilvl w:val="0"/>
          <w:numId w:val="2"/>
        </w:numPr>
      </w:pPr>
      <w:r>
        <w:t>Read the r-camera frames, apply fiberflat, subtract sky.</w:t>
      </w:r>
    </w:p>
    <w:p w14:paraId="69E6BA1A" w14:textId="77777777" w:rsidR="00257154" w:rsidRDefault="00000000">
      <w:pPr>
        <w:pStyle w:val="Compact"/>
        <w:numPr>
          <w:ilvl w:val="0"/>
          <w:numId w:val="2"/>
        </w:numPr>
      </w:pPr>
      <w:r>
        <w:rPr>
          <w:b/>
          <w:bCs/>
        </w:rPr>
        <w:t>Apply a point-source (flat→psf) aperture correction</w:t>
      </w:r>
      <w:r>
        <w:t xml:space="preserve"> to the flux (line 131–132): </w:t>
      </w:r>
      <w:r>
        <w:rPr>
          <w:rStyle w:val="VerbatimChar"/>
        </w:rPr>
        <w:t>flux *= flat_to_psf_flux_correction(fibermap, exposure_seeing_fwhm=1.1, normalize=False)</w:t>
      </w:r>
      <w:r>
        <w:t xml:space="preserve"> — see §3.</w:t>
      </w:r>
    </w:p>
    <w:p w14:paraId="537E79E5" w14:textId="77777777" w:rsidR="00257154" w:rsidRDefault="00000000">
      <w:pPr>
        <w:pStyle w:val="Compact"/>
        <w:numPr>
          <w:ilvl w:val="0"/>
          <w:numId w:val="2"/>
        </w:numPr>
      </w:pPr>
      <w:r>
        <w:rPr>
          <w:rStyle w:val="VerbatimChar"/>
        </w:rPr>
        <w:t>ratio = rflux / MODELRFLUX</w:t>
      </w:r>
      <w:r>
        <w:t xml:space="preserve"> per star (measured / model, summed over 6000–7300 Å).</w:t>
      </w:r>
    </w:p>
    <w:p w14:paraId="36172919" w14:textId="77777777" w:rsidR="00257154" w:rsidRDefault="00000000">
      <w:pPr>
        <w:pStyle w:val="Compact"/>
        <w:numPr>
          <w:ilvl w:val="0"/>
          <w:numId w:val="2"/>
        </w:numPr>
      </w:pPr>
      <w:r>
        <w:rPr>
          <w:rStyle w:val="VerbatimChar"/>
        </w:rPr>
        <w:t>medval = median(ratio)</w:t>
      </w:r>
      <w:r>
        <w:t xml:space="preserve"> over the exposure’s stars (line 168) — </w:t>
      </w:r>
      <w:r>
        <w:rPr>
          <w:b/>
          <w:bCs/>
        </w:rPr>
        <w:t>the absolute throughput</w:t>
      </w:r>
      <w:r>
        <w:t xml:space="preserve"> …</w:t>
      </w:r>
    </w:p>
    <w:p w14:paraId="319074EE" w14:textId="77777777" w:rsidR="00257154" w:rsidRDefault="00000000">
      <w:pPr>
        <w:pStyle w:val="Compact"/>
        <w:numPr>
          <w:ilvl w:val="0"/>
          <w:numId w:val="2"/>
        </w:numPr>
      </w:pPr>
      <w:r>
        <w:lastRenderedPageBreak/>
        <w:t xml:space="preserve">… then </w:t>
      </w:r>
      <w:r>
        <w:rPr>
          <w:rStyle w:val="VerbatimChar"/>
        </w:rPr>
        <w:t>RCALIBFRAC = ratio / medval</w:t>
      </w:r>
      <w:r>
        <w:t xml:space="preserve"> (line 173) — </w:t>
      </w:r>
      <w:r>
        <w:rPr>
          <w:rStyle w:val="VerbatimChar"/>
          <w:b/>
          <w:bCs/>
        </w:rPr>
        <w:t>medval</w:t>
      </w:r>
      <w:r>
        <w:rPr>
          <w:b/>
          <w:bCs/>
        </w:rPr>
        <w:t xml:space="preserve"> is divided out and not saved.</w:t>
      </w:r>
    </w:p>
    <w:p w14:paraId="0DE2A7EE" w14:textId="77777777" w:rsidR="00257154" w:rsidRDefault="00000000">
      <w:pPr>
        <w:pStyle w:val="Compact"/>
        <w:numPr>
          <w:ilvl w:val="0"/>
          <w:numId w:val="2"/>
        </w:numPr>
      </w:pPr>
      <w:r>
        <w:rPr>
          <w:rStyle w:val="VerbatimChar"/>
        </w:rPr>
        <w:t>VALID</w:t>
      </w:r>
      <w:r>
        <w:t xml:space="preserve"> flags 3σ </w:t>
      </w:r>
      <w:r>
        <w:rPr>
          <w:rStyle w:val="VerbatimChar"/>
        </w:rPr>
        <w:t>RCALIBFRAC</w:t>
      </w:r>
      <w:r>
        <w:t xml:space="preserve"> outliers and G−R color mismatches.</w:t>
      </w:r>
    </w:p>
    <w:p w14:paraId="4B51044A" w14:textId="77777777" w:rsidR="00257154" w:rsidRDefault="00000000">
      <w:pPr>
        <w:pStyle w:val="FirstParagraph"/>
      </w:pPr>
      <w:r>
        <w:rPr>
          <w:b/>
          <w:bCs/>
        </w:rPr>
        <w:t>Layer 0 — median normalization.</w:t>
      </w:r>
      <w:r>
        <w:t xml:space="preserve"> Because step 5 forces each exposure’s </w:t>
      </w:r>
      <w:r>
        <w:rPr>
          <w:i/>
          <w:iCs/>
        </w:rPr>
        <w:t>median</w:t>
      </w:r>
      <w:r>
        <w:t xml:space="preserve"> </w:t>
      </w:r>
      <w:r>
        <w:rPr>
          <w:rStyle w:val="VerbatimChar"/>
        </w:rPr>
        <w:t>RCALIBFRAC</w:t>
      </w:r>
      <w:r>
        <w:t xml:space="preserve"> to 1, </w:t>
      </w:r>
      <w:r>
        <w:rPr>
          <w:rStyle w:val="VerbatimChar"/>
        </w:rPr>
        <w:t>RCALIBFRAC</w:t>
      </w:r>
      <w:r>
        <w:t xml:space="preserve"> carries only </w:t>
      </w:r>
      <w:r>
        <w:rPr>
          <w:b/>
          <w:bCs/>
        </w:rPr>
        <w:t>within-exposure, fiber-to-fiber variation</w:t>
      </w:r>
      <w:r>
        <w:t xml:space="preserve"> — it is blind to the exposure’s absolute throughput (anything that dims all fibers together is normalized away). A per-exposure “mean loss = 1 − mean(RCALIBFRAC)” therefore measures the </w:t>
      </w:r>
      <w:r>
        <w:rPr>
          <w:i/>
          <w:iCs/>
        </w:rPr>
        <w:t>downward skew</w:t>
      </w:r>
      <w:r>
        <w:t xml:space="preserve"> of the distribution, i.e. the </w:t>
      </w:r>
      <w:r>
        <w:rPr>
          <w:i/>
          <w:iCs/>
        </w:rPr>
        <w:t>differential</w:t>
      </w:r>
      <w:r>
        <w:t xml:space="preserve"> loss, not the absolute one.</w:t>
      </w:r>
    </w:p>
    <w:p w14:paraId="7E1E78E0" w14:textId="77777777" w:rsidR="00257154" w:rsidRDefault="00000000">
      <w:pPr>
        <w:pStyle w:val="BodyText"/>
      </w:pPr>
      <w:r>
        <w:rPr>
          <w:b/>
          <w:bCs/>
        </w:rPr>
        <w:t>Layer 1 — the aperture correction</w:t>
      </w:r>
      <w:r>
        <w:t xml:space="preserve"> (step 2, added mid-2025). </w:t>
      </w:r>
      <w:r>
        <w:rPr>
          <w:rStyle w:val="VerbatimChar"/>
        </w:rPr>
        <w:t>RCALIBFRAC</w:t>
      </w:r>
      <w:r>
        <w:t xml:space="preserve"> now measures the residual </w:t>
      </w:r>
      <w:r>
        <w:rPr>
          <w:i/>
          <w:iCs/>
        </w:rPr>
        <w:t>after</w:t>
      </w:r>
      <w:r>
        <w:t xml:space="preserve"> the pipeline’s modeled static aperture loss has been divided out (§3–4).</w:t>
      </w:r>
    </w:p>
    <w:p w14:paraId="72101C16" w14:textId="77777777" w:rsidR="00257154" w:rsidRDefault="00000000">
      <w:pPr>
        <w:pStyle w:val="Heading2"/>
      </w:pPr>
      <w:bookmarkStart w:id="3" w:name="X2c872d0c17236af97c9ee6176536f6796dc648e"/>
      <w:bookmarkEnd w:id="2"/>
      <w:r>
        <w:t>3. The flat→psf aperture correction (</w:t>
      </w:r>
      <w:r>
        <w:rPr>
          <w:rStyle w:val="VerbatimChar"/>
        </w:rPr>
        <w:t>fiberfluxcorr.flat_to_psf_flux_correction</w:t>
      </w:r>
      <w:r>
        <w:t>)</w:t>
      </w:r>
    </w:p>
    <w:p w14:paraId="6F127BCA" w14:textId="77777777" w:rsidR="00257154" w:rsidRDefault="00000000">
      <w:pPr>
        <w:pStyle w:val="FirstParagraph"/>
      </w:pPr>
      <w:r>
        <w:t>Per fiber it computes the captured point-source light fraction and divides the flux by it:</w:t>
      </w:r>
    </w:p>
    <w:p w14:paraId="3323E1B4" w14:textId="77777777" w:rsidR="00257154" w:rsidRDefault="00000000">
      <w:pPr>
        <w:pStyle w:val="Compact"/>
        <w:numPr>
          <w:ilvl w:val="0"/>
          <w:numId w:val="3"/>
        </w:numPr>
      </w:pPr>
      <w:r>
        <w:t xml:space="preserve">inputs: </w:t>
      </w:r>
      <w:r>
        <w:rPr>
          <w:rStyle w:val="VerbatimChar"/>
          <w:b/>
          <w:bCs/>
        </w:rPr>
        <w:t>FIBER_X/FIBER_Y</w:t>
      </w:r>
      <w:r>
        <w:t xml:space="preserve"> → radial plate scale; </w:t>
      </w:r>
      <w:r>
        <w:rPr>
          <w:rStyle w:val="VerbatimChar"/>
          <w:b/>
          <w:bCs/>
        </w:rPr>
        <w:t>DELTA_X/DELTA_Y</w:t>
      </w:r>
      <w:r>
        <w:t xml:space="preserve"> → the fiber-to-target positioning offset; and a </w:t>
      </w:r>
      <w:r>
        <w:rPr>
          <w:b/>
          <w:bCs/>
        </w:rPr>
        <w:t>seeing FWHM</w:t>
      </w:r>
      <w:r>
        <w:t xml:space="preserve"> → PSF size </w:t>
      </w:r>
      <w:r>
        <w:rPr>
          <w:rStyle w:val="VerbatimChar"/>
        </w:rPr>
        <w:t>σ</w:t>
      </w:r>
      <w:r>
        <w:t>.</w:t>
      </w:r>
    </w:p>
    <w:p w14:paraId="029690D5" w14:textId="77777777" w:rsidR="00257154" w:rsidRDefault="00000000">
      <w:pPr>
        <w:pStyle w:val="Compact"/>
        <w:numPr>
          <w:ilvl w:val="0"/>
          <w:numId w:val="3"/>
        </w:numPr>
      </w:pPr>
      <w:r>
        <w:rPr>
          <w:rStyle w:val="VerbatimChar"/>
        </w:rPr>
        <w:t>fiber_frac = FastFiberAcceptance("POINT", σ, offset)</w:t>
      </w:r>
      <w:r>
        <w:t xml:space="preserve"> — captured fraction (drops with seeing and with offset).</w:t>
      </w:r>
    </w:p>
    <w:p w14:paraId="653EF812" w14:textId="77777777" w:rsidR="00257154" w:rsidRDefault="00000000">
      <w:pPr>
        <w:pStyle w:val="Compact"/>
        <w:numPr>
          <w:ilvl w:val="0"/>
          <w:numId w:val="3"/>
        </w:numPr>
      </w:pPr>
      <w:r>
        <w:t xml:space="preserve">correction </w:t>
      </w:r>
      <w:r>
        <w:rPr>
          <w:rStyle w:val="VerbatimChar"/>
        </w:rPr>
        <w:t>= 1 / fiber_frac / platescale²</w:t>
      </w:r>
      <w:r>
        <w:t xml:space="preserve"> (sky fibers set to 1).</w:t>
      </w:r>
    </w:p>
    <w:p w14:paraId="3BBFA954" w14:textId="77777777" w:rsidR="00257154" w:rsidRDefault="00000000">
      <w:pPr>
        <w:pStyle w:val="FirstParagraph"/>
      </w:pPr>
      <w:r>
        <w:t xml:space="preserve">So the corrected flux ≈ </w:t>
      </w:r>
      <w:r>
        <w:rPr>
          <w:rStyle w:val="VerbatimChar"/>
        </w:rPr>
        <w:t>F_true · fiber_frac_actual / fiber_frac_model</w:t>
      </w:r>
      <w:r>
        <w:t xml:space="preserve">, and after the ratio/median step </w:t>
      </w:r>
      <w:r>
        <w:rPr>
          <w:rStyle w:val="VerbatimChar"/>
        </w:rPr>
        <w:t>RCALIBFRAC</w:t>
      </w:r>
      <w:r>
        <w:t xml:space="preserve"> retains the </w:t>
      </w:r>
      <w:r>
        <w:rPr>
          <w:b/>
          <w:bCs/>
        </w:rPr>
        <w:t>residual</w:t>
      </w:r>
      <w:r>
        <w:t xml:space="preserve"> </w:t>
      </w:r>
      <w:r>
        <w:rPr>
          <w:rStyle w:val="VerbatimChar"/>
        </w:rPr>
        <w:t>fiber_frac_actual / fiber_frac_model</w:t>
      </w:r>
      <w:r>
        <w:t xml:space="preserve"> — i.e. only what the model gets </w:t>
      </w:r>
      <w:r>
        <w:rPr>
          <w:i/>
          <w:iCs/>
        </w:rPr>
        <w:t>wrong</w:t>
      </w:r>
      <w:r>
        <w:t xml:space="preserve"> or can’t see:</w:t>
      </w:r>
    </w:p>
    <w:p w14:paraId="42CFBD61" w14:textId="77777777" w:rsidR="00257154" w:rsidRDefault="00000000">
      <w:pPr>
        <w:pStyle w:val="Compact"/>
        <w:numPr>
          <w:ilvl w:val="0"/>
          <w:numId w:val="4"/>
        </w:numPr>
      </w:pPr>
      <w:r>
        <w:rPr>
          <w:b/>
          <w:bCs/>
        </w:rPr>
        <w:t>seeing ≠ the assumed value</w:t>
      </w:r>
      <w:r>
        <w:t xml:space="preserve"> (see §4 — calibstars assumes a fixed 1.1″);</w:t>
      </w:r>
    </w:p>
    <w:p w14:paraId="36A0FF1E" w14:textId="77777777" w:rsidR="00257154" w:rsidRDefault="00000000">
      <w:pPr>
        <w:pStyle w:val="Compact"/>
        <w:numPr>
          <w:ilvl w:val="0"/>
          <w:numId w:val="4"/>
        </w:numPr>
      </w:pPr>
      <w:r>
        <w:rPr>
          <w:b/>
          <w:bCs/>
        </w:rPr>
        <w:t>intra-exposure / dynamic effects</w:t>
      </w:r>
      <w:r>
        <w:t xml:space="preserve"> — </w:t>
      </w:r>
      <w:r>
        <w:rPr>
          <w:rStyle w:val="VerbatimChar"/>
        </w:rPr>
        <w:t>DELTA_X/Y</w:t>
      </w:r>
      <w:r>
        <w:t xml:space="preserve"> is a single online-system snapshot, so wind jitter </w:t>
      </w:r>
      <w:r>
        <w:rPr>
          <w:i/>
          <w:iCs/>
        </w:rPr>
        <w:t>during</w:t>
      </w:r>
      <w:r>
        <w:t xml:space="preserve"> the exposure, tracking, and </w:t>
      </w:r>
      <w:r>
        <w:rPr>
          <w:b/>
          <w:bCs/>
        </w:rPr>
        <w:t>DAR drift</w:t>
      </w:r>
      <w:r>
        <w:t xml:space="preserve"> are not in it and survive;</w:t>
      </w:r>
    </w:p>
    <w:p w14:paraId="5967E34F" w14:textId="77777777" w:rsidR="00257154" w:rsidRDefault="00000000">
      <w:pPr>
        <w:pStyle w:val="Compact"/>
        <w:numPr>
          <w:ilvl w:val="0"/>
          <w:numId w:val="4"/>
        </w:numPr>
      </w:pPr>
      <w:r>
        <w:rPr>
          <w:b/>
          <w:bCs/>
        </w:rPr>
        <w:t>optics / coordinate-model error</w:t>
      </w:r>
      <w:r>
        <w:t xml:space="preserve"> — </w:t>
      </w:r>
      <w:r>
        <w:rPr>
          <w:rStyle w:val="VerbatimChar"/>
        </w:rPr>
        <w:t>DELTA_X/Y</w:t>
      </w:r>
      <w:r>
        <w:t xml:space="preserve"> equals the true offset only if the transform is right; where it is wrong, the mismatch survives (so </w:t>
      </w:r>
      <w:r>
        <w:rPr>
          <w:rStyle w:val="VerbatimChar"/>
        </w:rPr>
        <w:t>RCALIBFRAC</w:t>
      </w:r>
      <w:r>
        <w:t xml:space="preserve"> is partly a probe of </w:t>
      </w:r>
      <w:r>
        <w:rPr>
          <w:i/>
          <w:iCs/>
        </w:rPr>
        <w:t>where the optics model is wrong</w:t>
      </w:r>
      <w:r>
        <w:t>);</w:t>
      </w:r>
    </w:p>
    <w:p w14:paraId="01883D7F" w14:textId="77777777" w:rsidR="00257154" w:rsidRDefault="00000000">
      <w:pPr>
        <w:pStyle w:val="Compact"/>
        <w:numPr>
          <w:ilvl w:val="0"/>
          <w:numId w:val="4"/>
        </w:numPr>
      </w:pPr>
      <w:r>
        <w:t xml:space="preserve">a purely </w:t>
      </w:r>
      <w:r>
        <w:rPr>
          <w:b/>
          <w:bCs/>
        </w:rPr>
        <w:t>radial</w:t>
      </w:r>
      <w:r>
        <w:t xml:space="preserve"> reshaping via the </w:t>
      </w:r>
      <w:r>
        <w:rPr>
          <w:rStyle w:val="VerbatimChar"/>
        </w:rPr>
        <w:t>1/platescale²</w:t>
      </w:r>
      <w:r>
        <w:t xml:space="preserve"> term.</w:t>
      </w:r>
    </w:p>
    <w:p w14:paraId="62ABE4E9" w14:textId="77777777" w:rsidR="00257154" w:rsidRDefault="00000000">
      <w:pPr>
        <w:pStyle w:val="FirstParagraph"/>
      </w:pPr>
      <w:r>
        <w:t xml:space="preserve">What it </w:t>
      </w:r>
      <w:r>
        <w:rPr>
          <w:i/>
          <w:iCs/>
        </w:rPr>
        <w:t>removes</w:t>
      </w:r>
      <w:r>
        <w:t xml:space="preserve"> is the aperture loss that is well-modeled by (position, static offset, assumed seeing).</w:t>
      </w:r>
    </w:p>
    <w:p w14:paraId="7779AC30" w14:textId="77777777" w:rsidR="00257154" w:rsidRDefault="00000000">
      <w:pPr>
        <w:pStyle w:val="Heading2"/>
      </w:pPr>
      <w:bookmarkStart w:id="4" w:name="X659e4b56c4f2bea33451001b365a6f4f9f60b67"/>
      <w:bookmarkEnd w:id="3"/>
      <w:r>
        <w:t>4. The same correction lives in three products — with different seeing</w:t>
      </w:r>
    </w:p>
    <w:p w14:paraId="11CFA82C" w14:textId="77777777" w:rsidR="00257154" w:rsidRDefault="00000000">
      <w:pPr>
        <w:pStyle w:val="FirstParagraph"/>
      </w:pPr>
      <w:r>
        <w:rPr>
          <w:rStyle w:val="VerbatimChar"/>
        </w:rPr>
        <w:t>flat_to_psf_flux_correction</w:t>
      </w:r>
      <w:r>
        <w:t xml:space="preserve"> is applied in </w:t>
      </w:r>
      <w:r>
        <w:rPr>
          <w:b/>
          <w:bCs/>
        </w:rPr>
        <w:t>three</w:t>
      </w:r>
      <w:r>
        <w:t xml:space="preserve"> places, so the mid-2025 change touched all the throughput products, not just calibstars:</w:t>
      </w:r>
    </w:p>
    <w:tbl>
      <w:tblPr>
        <w:tblStyle w:val="Table"/>
        <w:tblW w:w="5000" w:type="pct"/>
        <w:tblLayout w:type="fixed"/>
        <w:tblLook w:val="0020" w:firstRow="1" w:lastRow="0" w:firstColumn="0" w:lastColumn="0" w:noHBand="0" w:noVBand="0"/>
      </w:tblPr>
      <w:tblGrid>
        <w:gridCol w:w="2394"/>
        <w:gridCol w:w="2394"/>
        <w:gridCol w:w="2394"/>
        <w:gridCol w:w="2394"/>
      </w:tblGrid>
      <w:tr w:rsidR="00257154" w14:paraId="6275F188" w14:textId="77777777" w:rsidTr="00257154">
        <w:trPr>
          <w:cnfStyle w:val="100000000000" w:firstRow="1" w:lastRow="0" w:firstColumn="0" w:lastColumn="0" w:oddVBand="0" w:evenVBand="0" w:oddHBand="0" w:evenHBand="0" w:firstRowFirstColumn="0" w:firstRowLastColumn="0" w:lastRowFirstColumn="0" w:lastRowLastColumn="0"/>
          <w:tblHeader/>
        </w:trPr>
        <w:tc>
          <w:tcPr>
            <w:tcW w:w="1980" w:type="dxa"/>
          </w:tcPr>
          <w:p w14:paraId="667367B0" w14:textId="77777777" w:rsidR="00257154" w:rsidRDefault="00000000">
            <w:pPr>
              <w:pStyle w:val="Compact"/>
            </w:pPr>
            <w:r>
              <w:t>product</w:t>
            </w:r>
          </w:p>
        </w:tc>
        <w:tc>
          <w:tcPr>
            <w:tcW w:w="1980" w:type="dxa"/>
          </w:tcPr>
          <w:p w14:paraId="745DC49E" w14:textId="77777777" w:rsidR="00257154" w:rsidRDefault="00000000">
            <w:pPr>
              <w:pStyle w:val="Compact"/>
            </w:pPr>
            <w:r>
              <w:t>file</w:t>
            </w:r>
          </w:p>
        </w:tc>
        <w:tc>
          <w:tcPr>
            <w:tcW w:w="1980" w:type="dxa"/>
          </w:tcPr>
          <w:p w14:paraId="4C4CE100" w14:textId="77777777" w:rsidR="00257154" w:rsidRDefault="00000000">
            <w:pPr>
              <w:pStyle w:val="Compact"/>
            </w:pPr>
            <w:r>
              <w:t>seeing used</w:t>
            </w:r>
          </w:p>
        </w:tc>
        <w:tc>
          <w:tcPr>
            <w:tcW w:w="1980" w:type="dxa"/>
          </w:tcPr>
          <w:p w14:paraId="3C60A3BA" w14:textId="77777777" w:rsidR="00257154" w:rsidRDefault="00000000">
            <w:pPr>
              <w:pStyle w:val="Compact"/>
            </w:pPr>
            <w:r>
              <w:t>notes</w:t>
            </w:r>
          </w:p>
        </w:tc>
      </w:tr>
      <w:tr w:rsidR="00257154" w14:paraId="6F748DCE" w14:textId="77777777">
        <w:tc>
          <w:tcPr>
            <w:tcW w:w="1980" w:type="dxa"/>
          </w:tcPr>
          <w:p w14:paraId="61BFDBE0" w14:textId="77777777" w:rsidR="00257154" w:rsidRDefault="00000000">
            <w:pPr>
              <w:pStyle w:val="Compact"/>
            </w:pPr>
            <w:r>
              <w:rPr>
                <w:rStyle w:val="VerbatimChar"/>
                <w:b/>
                <w:bCs/>
              </w:rPr>
              <w:lastRenderedPageBreak/>
              <w:t>RCALIBFRAC</w:t>
            </w:r>
            <w:r>
              <w:t xml:space="preserve"> (calibstars QA)</w:t>
            </w:r>
          </w:p>
        </w:tc>
        <w:tc>
          <w:tcPr>
            <w:tcW w:w="1980" w:type="dxa"/>
          </w:tcPr>
          <w:p w14:paraId="186308AE" w14:textId="77777777" w:rsidR="00257154" w:rsidRDefault="00000000">
            <w:pPr>
              <w:pStyle w:val="Compact"/>
            </w:pPr>
            <w:r>
              <w:rPr>
                <w:rStyle w:val="VerbatimChar"/>
              </w:rPr>
              <w:t>select_calib_stars.py</w:t>
            </w:r>
          </w:p>
        </w:tc>
        <w:tc>
          <w:tcPr>
            <w:tcW w:w="1980" w:type="dxa"/>
          </w:tcPr>
          <w:p w14:paraId="2A50A8B2" w14:textId="77777777" w:rsidR="00257154" w:rsidRDefault="00000000">
            <w:pPr>
              <w:pStyle w:val="Compact"/>
            </w:pPr>
            <w:r>
              <w:rPr>
                <w:b/>
                <w:bCs/>
              </w:rPr>
              <w:t>hardcoded 1.1″</w:t>
            </w:r>
          </w:p>
        </w:tc>
        <w:tc>
          <w:tcPr>
            <w:tcW w:w="1980" w:type="dxa"/>
          </w:tcPr>
          <w:p w14:paraId="736471F4" w14:textId="77777777" w:rsidR="00257154" w:rsidRDefault="00000000">
            <w:pPr>
              <w:pStyle w:val="Compact"/>
            </w:pPr>
            <w:r>
              <w:rPr>
                <w:rStyle w:val="VerbatimChar"/>
              </w:rPr>
              <w:t>normalize=False</w:t>
            </w:r>
            <w:r>
              <w:t>; then median-normalized</w:t>
            </w:r>
          </w:p>
        </w:tc>
      </w:tr>
      <w:tr w:rsidR="00257154" w14:paraId="557DEF91" w14:textId="77777777">
        <w:tc>
          <w:tcPr>
            <w:tcW w:w="1980" w:type="dxa"/>
          </w:tcPr>
          <w:p w14:paraId="657114E4" w14:textId="77777777" w:rsidR="00257154" w:rsidRDefault="00000000">
            <w:pPr>
              <w:pStyle w:val="Compact"/>
            </w:pPr>
            <w:r>
              <w:rPr>
                <w:b/>
                <w:bCs/>
              </w:rPr>
              <w:t>flux-cal vector</w:t>
            </w:r>
            <w:r>
              <w:t xml:space="preserve"> (science flux)</w:t>
            </w:r>
          </w:p>
        </w:tc>
        <w:tc>
          <w:tcPr>
            <w:tcW w:w="1980" w:type="dxa"/>
          </w:tcPr>
          <w:p w14:paraId="3E3B4ED0" w14:textId="77777777" w:rsidR="00257154" w:rsidRDefault="00000000">
            <w:pPr>
              <w:pStyle w:val="Compact"/>
            </w:pPr>
            <w:r>
              <w:rPr>
                <w:rStyle w:val="VerbatimChar"/>
              </w:rPr>
              <w:t>fluxcalibration.py</w:t>
            </w:r>
          </w:p>
        </w:tc>
        <w:tc>
          <w:tcPr>
            <w:tcW w:w="1980" w:type="dxa"/>
          </w:tcPr>
          <w:p w14:paraId="044B4F31" w14:textId="77777777" w:rsidR="00257154" w:rsidRDefault="00000000">
            <w:pPr>
              <w:pStyle w:val="Compact"/>
            </w:pPr>
            <w:r>
              <w:rPr>
                <w:b/>
                <w:bCs/>
              </w:rPr>
              <w:t>actual/estimated exposure seeing</w:t>
            </w:r>
            <w:r>
              <w:t xml:space="preserve"> (parameter)</w:t>
            </w:r>
          </w:p>
        </w:tc>
        <w:tc>
          <w:tcPr>
            <w:tcW w:w="1980" w:type="dxa"/>
          </w:tcPr>
          <w:p w14:paraId="5829C52B" w14:textId="77777777" w:rsidR="00257154" w:rsidRDefault="00000000">
            <w:pPr>
              <w:pStyle w:val="Compact"/>
            </w:pPr>
            <w:r>
              <w:t xml:space="preserve">docstring: calibration vector </w:t>
            </w:r>
            <w:r>
              <w:rPr>
                <w:rStyle w:val="VerbatimChar"/>
              </w:rPr>
              <w:t>= C_fiber / FLAT_TO_PSF_FLUX</w:t>
            </w:r>
            <w:r>
              <w:t>; wavelength-resolved, template-fit</w:t>
            </w:r>
          </w:p>
        </w:tc>
      </w:tr>
      <w:tr w:rsidR="00257154" w14:paraId="5CD85B63" w14:textId="77777777">
        <w:tc>
          <w:tcPr>
            <w:tcW w:w="1980" w:type="dxa"/>
          </w:tcPr>
          <w:p w14:paraId="5B5C6B8F" w14:textId="77777777" w:rsidR="00257154" w:rsidRDefault="00000000">
            <w:pPr>
              <w:pStyle w:val="Compact"/>
            </w:pPr>
            <w:r>
              <w:rPr>
                <w:rStyle w:val="VerbatimChar"/>
                <w:b/>
                <w:bCs/>
              </w:rPr>
              <w:t>TSNR2</w:t>
            </w:r>
            <w:r>
              <w:rPr>
                <w:b/>
                <w:bCs/>
              </w:rPr>
              <w:t xml:space="preserve"> → </w:t>
            </w:r>
            <w:r>
              <w:rPr>
                <w:rStyle w:val="VerbatimChar"/>
                <w:b/>
                <w:bCs/>
              </w:rPr>
              <w:t>EFFTIME</w:t>
            </w:r>
          </w:p>
        </w:tc>
        <w:tc>
          <w:tcPr>
            <w:tcW w:w="1980" w:type="dxa"/>
          </w:tcPr>
          <w:p w14:paraId="03973DA5" w14:textId="77777777" w:rsidR="00257154" w:rsidRDefault="00000000">
            <w:pPr>
              <w:pStyle w:val="Compact"/>
            </w:pPr>
            <w:r>
              <w:rPr>
                <w:rStyle w:val="VerbatimChar"/>
              </w:rPr>
              <w:t>tsnr.py</w:t>
            </w:r>
          </w:p>
        </w:tc>
        <w:tc>
          <w:tcPr>
            <w:tcW w:w="1980" w:type="dxa"/>
          </w:tcPr>
          <w:p w14:paraId="5C249D9C" w14:textId="77777777" w:rsidR="00257154" w:rsidRDefault="00000000">
            <w:pPr>
              <w:pStyle w:val="Compact"/>
            </w:pPr>
            <w:r>
              <w:t>(as used there)</w:t>
            </w:r>
          </w:p>
        </w:tc>
        <w:tc>
          <w:tcPr>
            <w:tcW w:w="1980" w:type="dxa"/>
          </w:tcPr>
          <w:p w14:paraId="03BF4C22" w14:textId="77777777" w:rsidR="00257154" w:rsidRDefault="00000000">
            <w:pPr>
              <w:pStyle w:val="Compact"/>
            </w:pPr>
            <w:r>
              <w:t>folds the same correction</w:t>
            </w:r>
          </w:p>
        </w:tc>
      </w:tr>
    </w:tbl>
    <w:p w14:paraId="7336D727" w14:textId="77777777" w:rsidR="00257154" w:rsidRDefault="00000000">
      <w:pPr>
        <w:pStyle w:val="BodyText"/>
      </w:pPr>
      <w:r>
        <w:t xml:space="preserve">The distinction matters: the science flux calibration uses the </w:t>
      </w:r>
      <w:r>
        <w:rPr>
          <w:b/>
          <w:bCs/>
        </w:rPr>
        <w:t>actual</w:t>
      </w:r>
      <w:r>
        <w:t xml:space="preserve"> seeing (a more correct aperture correction), while the calibstars QA uses a </w:t>
      </w:r>
      <w:r>
        <w:rPr>
          <w:b/>
          <w:bCs/>
        </w:rPr>
        <w:t>fixed 1.1″</w:t>
      </w:r>
      <w:r>
        <w:t xml:space="preserve"> (a cruder version whose residual still carries a seeing-vs-1.1″ signal).</w:t>
      </w:r>
    </w:p>
    <w:p w14:paraId="19E8EC7B" w14:textId="77777777" w:rsidR="00257154" w:rsidRDefault="00000000">
      <w:pPr>
        <w:pStyle w:val="Heading2"/>
      </w:pPr>
      <w:bookmarkStart w:id="5" w:name="the-candidate-truth-variables"/>
      <w:bookmarkEnd w:id="4"/>
      <w:r>
        <w:t>5. The candidate “truth” variables</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257154" w14:paraId="18E29B1D" w14:textId="77777777" w:rsidTr="00257154">
        <w:trPr>
          <w:cnfStyle w:val="100000000000" w:firstRow="1" w:lastRow="0" w:firstColumn="0" w:lastColumn="0" w:oddVBand="0" w:evenVBand="0" w:oddHBand="0" w:evenHBand="0" w:firstRowFirstColumn="0" w:firstRowLastColumn="0" w:lastRowFirstColumn="0" w:lastRowLastColumn="0"/>
          <w:tblHeader/>
        </w:trPr>
        <w:tc>
          <w:tcPr>
            <w:tcW w:w="1584" w:type="dxa"/>
          </w:tcPr>
          <w:p w14:paraId="17C4E129" w14:textId="77777777" w:rsidR="00257154" w:rsidRDefault="00000000">
            <w:pPr>
              <w:pStyle w:val="Compact"/>
            </w:pPr>
            <w:r>
              <w:t>variable</w:t>
            </w:r>
          </w:p>
        </w:tc>
        <w:tc>
          <w:tcPr>
            <w:tcW w:w="1584" w:type="dxa"/>
          </w:tcPr>
          <w:p w14:paraId="76FE9764" w14:textId="77777777" w:rsidR="00257154" w:rsidRDefault="00000000">
            <w:pPr>
              <w:pStyle w:val="Compact"/>
            </w:pPr>
            <w:r>
              <w:t>construction</w:t>
            </w:r>
          </w:p>
        </w:tc>
        <w:tc>
          <w:tcPr>
            <w:tcW w:w="1584" w:type="dxa"/>
          </w:tcPr>
          <w:p w14:paraId="2002CBB2" w14:textId="77777777" w:rsidR="00257154" w:rsidRDefault="00000000">
            <w:pPr>
              <w:pStyle w:val="Compact"/>
            </w:pPr>
            <w:r>
              <w:t>what it folds</w:t>
            </w:r>
          </w:p>
        </w:tc>
        <w:tc>
          <w:tcPr>
            <w:tcW w:w="1584" w:type="dxa"/>
          </w:tcPr>
          <w:p w14:paraId="264D2297" w14:textId="77777777" w:rsidR="00257154" w:rsidRDefault="00000000">
            <w:pPr>
              <w:pStyle w:val="Compact"/>
            </w:pPr>
            <w:r>
              <w:t>best for</w:t>
            </w:r>
          </w:p>
        </w:tc>
        <w:tc>
          <w:tcPr>
            <w:tcW w:w="1584" w:type="dxa"/>
          </w:tcPr>
          <w:p w14:paraId="7834B3CC" w14:textId="77777777" w:rsidR="00257154" w:rsidRDefault="00000000">
            <w:pPr>
              <w:pStyle w:val="Compact"/>
            </w:pPr>
            <w:r>
              <w:t>availability</w:t>
            </w:r>
          </w:p>
        </w:tc>
      </w:tr>
      <w:tr w:rsidR="00257154" w14:paraId="5DB3B190" w14:textId="77777777">
        <w:tc>
          <w:tcPr>
            <w:tcW w:w="1584" w:type="dxa"/>
          </w:tcPr>
          <w:p w14:paraId="486560B5" w14:textId="77777777" w:rsidR="00257154" w:rsidRDefault="00000000">
            <w:pPr>
              <w:pStyle w:val="Compact"/>
            </w:pPr>
            <w:r>
              <w:rPr>
                <w:rStyle w:val="VerbatimChar"/>
                <w:b/>
                <w:bCs/>
              </w:rPr>
              <w:t>RCALIBFRAC</w:t>
            </w:r>
          </w:p>
        </w:tc>
        <w:tc>
          <w:tcPr>
            <w:tcW w:w="1584" w:type="dxa"/>
          </w:tcPr>
          <w:p w14:paraId="743BC9EE" w14:textId="77777777" w:rsidR="00257154" w:rsidRDefault="00000000">
            <w:pPr>
              <w:pStyle w:val="Compact"/>
            </w:pPr>
            <w:r>
              <w:t xml:space="preserve">measured/model, </w:t>
            </w:r>
            <w:r>
              <w:rPr>
                <w:b/>
                <w:bCs/>
              </w:rPr>
              <w:t>median-normalized</w:t>
            </w:r>
            <w:r>
              <w:t>, aperture-corrected (fixed 1.1″)</w:t>
            </w:r>
          </w:p>
        </w:tc>
        <w:tc>
          <w:tcPr>
            <w:tcW w:w="1584" w:type="dxa"/>
          </w:tcPr>
          <w:p w14:paraId="34BEA8EC" w14:textId="77777777" w:rsidR="00257154" w:rsidRDefault="00000000">
            <w:pPr>
              <w:pStyle w:val="Compact"/>
            </w:pPr>
            <w:r>
              <w:t xml:space="preserve">within-exposure </w:t>
            </w:r>
            <w:r>
              <w:rPr>
                <w:i/>
                <w:iCs/>
              </w:rPr>
              <w:t>differential</w:t>
            </w:r>
            <w:r>
              <w:t xml:space="preserve"> loss (residual after static aperture model)</w:t>
            </w:r>
          </w:p>
        </w:tc>
        <w:tc>
          <w:tcPr>
            <w:tcW w:w="1584" w:type="dxa"/>
          </w:tcPr>
          <w:p w14:paraId="11632A26" w14:textId="77777777" w:rsidR="00257154" w:rsidRDefault="00000000">
            <w:pPr>
              <w:pStyle w:val="Compact"/>
            </w:pPr>
            <w:r>
              <w:t>spatial patterns across the focal plane (DAR dipoles, per-petal, positioner comparisons)</w:t>
            </w:r>
          </w:p>
        </w:tc>
        <w:tc>
          <w:tcPr>
            <w:tcW w:w="1584" w:type="dxa"/>
          </w:tcPr>
          <w:p w14:paraId="2454A110" w14:textId="77777777" w:rsidR="00257154" w:rsidRDefault="00000000">
            <w:pPr>
              <w:pStyle w:val="Compact"/>
            </w:pPr>
            <w:r>
              <w:t>now (calibstars)</w:t>
            </w:r>
          </w:p>
        </w:tc>
      </w:tr>
      <w:tr w:rsidR="00257154" w14:paraId="4A6EED91" w14:textId="77777777">
        <w:tc>
          <w:tcPr>
            <w:tcW w:w="1584" w:type="dxa"/>
          </w:tcPr>
          <w:p w14:paraId="51AFB77B" w14:textId="77777777" w:rsidR="00257154" w:rsidRDefault="00000000">
            <w:pPr>
              <w:pStyle w:val="Compact"/>
            </w:pPr>
            <w:r>
              <w:rPr>
                <w:rStyle w:val="VerbatimChar"/>
                <w:b/>
                <w:bCs/>
              </w:rPr>
              <w:t>RATIO_RAW</w:t>
            </w:r>
            <w:r>
              <w:t xml:space="preserve"> </w:t>
            </w:r>
            <w:r>
              <w:rPr>
                <w:i/>
                <w:iCs/>
              </w:rPr>
              <w:t>(proposed)</w:t>
            </w:r>
          </w:p>
        </w:tc>
        <w:tc>
          <w:tcPr>
            <w:tcW w:w="1584" w:type="dxa"/>
          </w:tcPr>
          <w:p w14:paraId="5D1EBF2D" w14:textId="77777777" w:rsidR="00257154" w:rsidRDefault="00000000">
            <w:pPr>
              <w:pStyle w:val="Compact"/>
            </w:pPr>
            <w:r>
              <w:t xml:space="preserve">measured/model, </w:t>
            </w:r>
            <w:r>
              <w:rPr>
                <w:b/>
                <w:bCs/>
              </w:rPr>
              <w:t>no</w:t>
            </w:r>
            <w:r>
              <w:t xml:space="preserve"> aperture correction, </w:t>
            </w:r>
            <w:r>
              <w:rPr>
                <w:b/>
                <w:bCs/>
              </w:rPr>
              <w:t>un-normalized</w:t>
            </w:r>
          </w:p>
        </w:tc>
        <w:tc>
          <w:tcPr>
            <w:tcW w:w="1584" w:type="dxa"/>
          </w:tcPr>
          <w:p w14:paraId="7F9904D9" w14:textId="77777777" w:rsidR="00257154" w:rsidRDefault="00000000">
            <w:pPr>
              <w:pStyle w:val="Compact"/>
            </w:pPr>
            <w:r>
              <w:rPr>
                <w:i/>
                <w:iCs/>
              </w:rPr>
              <w:t>everything</w:t>
            </w:r>
            <w:r>
              <w:t xml:space="preserve"> — the true absolute measured-vs-expected, aperture loss included</w:t>
            </w:r>
          </w:p>
        </w:tc>
        <w:tc>
          <w:tcPr>
            <w:tcW w:w="1584" w:type="dxa"/>
          </w:tcPr>
          <w:p w14:paraId="2C5C016E" w14:textId="77777777" w:rsidR="00257154" w:rsidRDefault="00000000">
            <w:pPr>
              <w:pStyle w:val="Compact"/>
            </w:pPr>
            <w:r>
              <w:rPr>
                <w:b/>
                <w:bCs/>
              </w:rPr>
              <w:t>loss-attribution studies</w:t>
            </w:r>
            <w:r>
              <w:t xml:space="preserve"> (keeps the seeing/positioning signal)</w:t>
            </w:r>
          </w:p>
        </w:tc>
        <w:tc>
          <w:tcPr>
            <w:tcW w:w="1584" w:type="dxa"/>
          </w:tcPr>
          <w:p w14:paraId="60AF9188" w14:textId="77777777" w:rsidR="00257154" w:rsidRDefault="00000000">
            <w:pPr>
              <w:pStyle w:val="Compact"/>
            </w:pPr>
            <w:r>
              <w:t>needs reprocessing</w:t>
            </w:r>
          </w:p>
        </w:tc>
      </w:tr>
      <w:tr w:rsidR="00257154" w14:paraId="0CD7315E" w14:textId="77777777">
        <w:tc>
          <w:tcPr>
            <w:tcW w:w="1584" w:type="dxa"/>
          </w:tcPr>
          <w:p w14:paraId="1C9CA161" w14:textId="77777777" w:rsidR="00257154" w:rsidRDefault="00000000">
            <w:pPr>
              <w:pStyle w:val="Compact"/>
            </w:pPr>
            <w:r>
              <w:rPr>
                <w:rStyle w:val="VerbatimChar"/>
                <w:b/>
                <w:bCs/>
              </w:rPr>
              <w:t>medval</w:t>
            </w:r>
          </w:p>
        </w:tc>
        <w:tc>
          <w:tcPr>
            <w:tcW w:w="1584" w:type="dxa"/>
          </w:tcPr>
          <w:p w14:paraId="3FE7C793" w14:textId="77777777" w:rsidR="00257154" w:rsidRDefault="00000000">
            <w:pPr>
              <w:pStyle w:val="Compact"/>
            </w:pPr>
            <w:r>
              <w:t>per-exposure median of the (corrected) ratio</w:t>
            </w:r>
          </w:p>
        </w:tc>
        <w:tc>
          <w:tcPr>
            <w:tcW w:w="1584" w:type="dxa"/>
          </w:tcPr>
          <w:p w14:paraId="39E03B3A" w14:textId="77777777" w:rsidR="00257154" w:rsidRDefault="00000000">
            <w:pPr>
              <w:pStyle w:val="Compact"/>
            </w:pPr>
            <w:r>
              <w:t>absolute throughput at std-star positions, r-band scalar</w:t>
            </w:r>
          </w:p>
        </w:tc>
        <w:tc>
          <w:tcPr>
            <w:tcW w:w="1584" w:type="dxa"/>
          </w:tcPr>
          <w:p w14:paraId="6A4CFE54" w14:textId="77777777" w:rsidR="00257154" w:rsidRDefault="00000000">
            <w:pPr>
              <w:pStyle w:val="Compact"/>
            </w:pPr>
            <w:r>
              <w:t xml:space="preserve">absolute throughput per exposure; renormalizing </w:t>
            </w:r>
            <w:r>
              <w:rPr>
                <w:rStyle w:val="VerbatimChar"/>
              </w:rPr>
              <w:t>RCALIBFRAC</w:t>
            </w:r>
          </w:p>
        </w:tc>
        <w:tc>
          <w:tcPr>
            <w:tcW w:w="1584" w:type="dxa"/>
          </w:tcPr>
          <w:p w14:paraId="26C5C9B0" w14:textId="77777777" w:rsidR="00257154" w:rsidRDefault="00000000">
            <w:pPr>
              <w:pStyle w:val="Compact"/>
            </w:pPr>
            <w:r>
              <w:t xml:space="preserve">computed but </w:t>
            </w:r>
            <w:r>
              <w:rPr>
                <w:b/>
                <w:bCs/>
              </w:rPr>
              <w:t>not saved</w:t>
            </w:r>
            <w:r>
              <w:t xml:space="preserve"> → reprocessing</w:t>
            </w:r>
          </w:p>
        </w:tc>
      </w:tr>
      <w:tr w:rsidR="00257154" w14:paraId="6000FED9" w14:textId="77777777">
        <w:tc>
          <w:tcPr>
            <w:tcW w:w="1584" w:type="dxa"/>
          </w:tcPr>
          <w:p w14:paraId="368DA11D" w14:textId="77777777" w:rsidR="00257154" w:rsidRDefault="00000000">
            <w:pPr>
              <w:pStyle w:val="Compact"/>
            </w:pPr>
            <w:r>
              <w:rPr>
                <w:b/>
                <w:bCs/>
              </w:rPr>
              <w:t>flux-cal scale</w:t>
            </w:r>
          </w:p>
        </w:tc>
        <w:tc>
          <w:tcPr>
            <w:tcW w:w="1584" w:type="dxa"/>
          </w:tcPr>
          <w:p w14:paraId="726AB7B0" w14:textId="77777777" w:rsidR="00257154" w:rsidRDefault="00000000">
            <w:pPr>
              <w:pStyle w:val="Compact"/>
            </w:pPr>
            <w:r>
              <w:t xml:space="preserve">normalization of the </w:t>
            </w:r>
            <w:r>
              <w:rPr>
                <w:rStyle w:val="VerbatimChar"/>
              </w:rPr>
              <w:t>calib-*.fits</w:t>
            </w:r>
            <w:r>
              <w:t xml:space="preserve"> vector</w:t>
            </w:r>
          </w:p>
        </w:tc>
        <w:tc>
          <w:tcPr>
            <w:tcW w:w="1584" w:type="dxa"/>
          </w:tcPr>
          <w:p w14:paraId="0315D932" w14:textId="77777777" w:rsidR="00257154" w:rsidRDefault="00000000">
            <w:pPr>
              <w:pStyle w:val="Compact"/>
            </w:pPr>
            <w:r>
              <w:t xml:space="preserve">absolute throughput </w:t>
            </w:r>
            <w:r>
              <w:rPr>
                <w:b/>
                <w:bCs/>
              </w:rPr>
              <w:t>after</w:t>
            </w:r>
            <w:r>
              <w:t xml:space="preserve"> aperture correction </w:t>
            </w:r>
            <w:r>
              <w:lastRenderedPageBreak/>
              <w:t>(actual seeing)</w:t>
            </w:r>
          </w:p>
        </w:tc>
        <w:tc>
          <w:tcPr>
            <w:tcW w:w="1584" w:type="dxa"/>
          </w:tcPr>
          <w:p w14:paraId="783A092F" w14:textId="77777777" w:rsidR="00257154" w:rsidRDefault="00000000">
            <w:pPr>
              <w:pStyle w:val="Compact"/>
            </w:pPr>
            <w:r>
              <w:lastRenderedPageBreak/>
              <w:t>absolute, science-grade, wavelength-resolved</w:t>
            </w:r>
          </w:p>
        </w:tc>
        <w:tc>
          <w:tcPr>
            <w:tcW w:w="1584" w:type="dxa"/>
          </w:tcPr>
          <w:p w14:paraId="657F4EDA" w14:textId="77777777" w:rsidR="00257154" w:rsidRDefault="00000000">
            <w:pPr>
              <w:pStyle w:val="Compact"/>
            </w:pPr>
            <w:r>
              <w:rPr>
                <w:b/>
                <w:bCs/>
              </w:rPr>
              <w:t>on disk now</w:t>
            </w:r>
            <w:r>
              <w:t xml:space="preserve"> (redux tree)</w:t>
            </w:r>
          </w:p>
        </w:tc>
      </w:tr>
      <w:tr w:rsidR="00257154" w14:paraId="064E65E8" w14:textId="77777777">
        <w:tc>
          <w:tcPr>
            <w:tcW w:w="1584" w:type="dxa"/>
          </w:tcPr>
          <w:p w14:paraId="213DBC20" w14:textId="77777777" w:rsidR="00257154" w:rsidRDefault="00000000">
            <w:pPr>
              <w:pStyle w:val="Compact"/>
            </w:pPr>
            <w:r>
              <w:rPr>
                <w:rStyle w:val="VerbatimChar"/>
                <w:b/>
                <w:bCs/>
              </w:rPr>
              <w:t>EFFTIME_SPEC</w:t>
            </w:r>
            <w:r>
              <w:rPr>
                <w:b/>
                <w:bCs/>
              </w:rPr>
              <w:t xml:space="preserve"> / </w:t>
            </w:r>
            <w:r>
              <w:rPr>
                <w:rStyle w:val="VerbatimChar"/>
                <w:b/>
                <w:bCs/>
              </w:rPr>
              <w:t>TSNR2</w:t>
            </w:r>
          </w:p>
        </w:tc>
        <w:tc>
          <w:tcPr>
            <w:tcW w:w="1584" w:type="dxa"/>
          </w:tcPr>
          <w:p w14:paraId="5866E3AD" w14:textId="77777777" w:rsidR="00257154" w:rsidRDefault="00000000">
            <w:pPr>
              <w:pStyle w:val="Compact"/>
            </w:pPr>
            <w:r>
              <w:t>achieved depth</w:t>
            </w:r>
          </w:p>
        </w:tc>
        <w:tc>
          <w:tcPr>
            <w:tcW w:w="1584" w:type="dxa"/>
          </w:tcPr>
          <w:p w14:paraId="7E394BB2" w14:textId="77777777" w:rsidR="00257154" w:rsidRDefault="00000000">
            <w:pPr>
              <w:pStyle w:val="Compact"/>
            </w:pPr>
            <w:r>
              <w:t>throughput × transparency × sky × time (</w:t>
            </w:r>
            <w:r>
              <w:rPr>
                <w:b/>
                <w:bCs/>
              </w:rPr>
              <w:t>conflated</w:t>
            </w:r>
            <w:r>
              <w:t>)</w:t>
            </w:r>
          </w:p>
        </w:tc>
        <w:tc>
          <w:tcPr>
            <w:tcW w:w="1584" w:type="dxa"/>
          </w:tcPr>
          <w:p w14:paraId="7719E26C" w14:textId="77777777" w:rsidR="00257154" w:rsidRDefault="00000000">
            <w:pPr>
              <w:pStyle w:val="Compact"/>
            </w:pPr>
            <w:r>
              <w:t xml:space="preserve">exposure quality / depth flag — </w:t>
            </w:r>
            <w:r>
              <w:rPr>
                <w:i/>
                <w:iCs/>
              </w:rPr>
              <w:t>not</w:t>
            </w:r>
            <w:r>
              <w:t xml:space="preserve"> a clean measured/expected</w:t>
            </w:r>
          </w:p>
        </w:tc>
        <w:tc>
          <w:tcPr>
            <w:tcW w:w="1584" w:type="dxa"/>
          </w:tcPr>
          <w:p w14:paraId="371045B1" w14:textId="77777777" w:rsidR="00257154" w:rsidRDefault="00000000">
            <w:pPr>
              <w:pStyle w:val="Compact"/>
            </w:pPr>
            <w:r>
              <w:t>now (</w:t>
            </w:r>
            <w:r>
              <w:rPr>
                <w:rStyle w:val="VerbatimChar"/>
              </w:rPr>
              <w:t>redux_row</w:t>
            </w:r>
            <w:r>
              <w:t xml:space="preserve">, </w:t>
            </w:r>
            <w:r>
              <w:rPr>
                <w:rStyle w:val="VerbatimChar"/>
              </w:rPr>
              <w:t>petalqa</w:t>
            </w:r>
            <w:r>
              <w:t xml:space="preserve">, </w:t>
            </w:r>
            <w:r>
              <w:rPr>
                <w:rStyle w:val="VerbatimChar"/>
              </w:rPr>
              <w:t>fiberqa_table</w:t>
            </w:r>
            <w:r>
              <w:t>)</w:t>
            </w:r>
          </w:p>
        </w:tc>
      </w:tr>
    </w:tbl>
    <w:p w14:paraId="08A81727" w14:textId="77777777" w:rsidR="00257154" w:rsidRDefault="00000000">
      <w:pPr>
        <w:pStyle w:val="Heading2"/>
      </w:pPr>
      <w:bookmarkStart w:id="6" w:name="what-to-use-when"/>
      <w:bookmarkEnd w:id="5"/>
      <w:r>
        <w:t>6. What to use when</w:t>
      </w:r>
    </w:p>
    <w:p w14:paraId="338CEA8B" w14:textId="77777777" w:rsidR="00257154" w:rsidRDefault="00000000">
      <w:pPr>
        <w:pStyle w:val="Compact"/>
        <w:numPr>
          <w:ilvl w:val="0"/>
          <w:numId w:val="5"/>
        </w:numPr>
      </w:pPr>
      <w:r>
        <w:rPr>
          <w:b/>
          <w:bCs/>
        </w:rPr>
        <w:t xml:space="preserve">Absolute throughput </w:t>
      </w:r>
      <w:r>
        <w:rPr>
          <w:b/>
          <w:bCs/>
          <w:i/>
          <w:iCs/>
        </w:rPr>
        <w:t>including</w:t>
      </w:r>
      <w:r>
        <w:rPr>
          <w:b/>
          <w:bCs/>
        </w:rPr>
        <w:t xml:space="preserve"> aperture loss (for loss attribution)</w:t>
      </w:r>
      <w:r>
        <w:t xml:space="preserve"> → </w:t>
      </w:r>
      <w:r>
        <w:rPr>
          <w:rStyle w:val="VerbatimChar"/>
        </w:rPr>
        <w:t>RATIO_RAW</w:t>
      </w:r>
      <w:r>
        <w:t xml:space="preserve"> (aperture loss is the signal you want; the pipeline’s correction removes it — right for science flux, wrong for this program). </w:t>
      </w:r>
      <w:r>
        <w:rPr>
          <w:b/>
          <w:bCs/>
        </w:rPr>
        <w:t>No current product provides this</w:t>
      </w:r>
      <w:r>
        <w:t>; it requires reprocessing with the correction disabled.</w:t>
      </w:r>
    </w:p>
    <w:p w14:paraId="400E92E3" w14:textId="77777777" w:rsidR="00257154" w:rsidRDefault="00000000">
      <w:pPr>
        <w:pStyle w:val="Compact"/>
        <w:numPr>
          <w:ilvl w:val="0"/>
          <w:numId w:val="5"/>
        </w:numPr>
      </w:pPr>
      <w:r>
        <w:rPr>
          <w:b/>
          <w:bCs/>
        </w:rPr>
        <w:t xml:space="preserve">Absolute throughput </w:t>
      </w:r>
      <w:r>
        <w:rPr>
          <w:b/>
          <w:bCs/>
          <w:i/>
          <w:iCs/>
        </w:rPr>
        <w:t>after</w:t>
      </w:r>
      <w:r>
        <w:rPr>
          <w:b/>
          <w:bCs/>
        </w:rPr>
        <w:t xml:space="preserve"> aperture correction (science-grade)</w:t>
      </w:r>
      <w:r>
        <w:t xml:space="preserve"> → the </w:t>
      </w:r>
      <w:r>
        <w:rPr>
          <w:b/>
          <w:bCs/>
        </w:rPr>
        <w:t>flux-cal scale</w:t>
      </w:r>
      <w:r>
        <w:t xml:space="preserve">, available now, actual-seeing correction, wavelength-resolved. Better than </w:t>
      </w:r>
      <w:r>
        <w:rPr>
          <w:rStyle w:val="VerbatimChar"/>
        </w:rPr>
        <w:t>medval</w:t>
      </w:r>
      <w:r>
        <w:t xml:space="preserve"> for this.</w:t>
      </w:r>
    </w:p>
    <w:p w14:paraId="0A25F7BE" w14:textId="77777777" w:rsidR="00257154" w:rsidRDefault="00000000">
      <w:pPr>
        <w:pStyle w:val="Compact"/>
        <w:numPr>
          <w:ilvl w:val="0"/>
          <w:numId w:val="5"/>
        </w:numPr>
      </w:pPr>
      <w:r>
        <w:rPr>
          <w:b/>
          <w:bCs/>
        </w:rPr>
        <w:t>Within-exposure spatial structure</w:t>
      </w:r>
      <w:r>
        <w:t xml:space="preserve"> (DAR, petals, linphi vs regular) → </w:t>
      </w:r>
      <w:r>
        <w:rPr>
          <w:rStyle w:val="VerbatimChar"/>
        </w:rPr>
        <w:t>RCALIBFRAC</w:t>
      </w:r>
      <w:r>
        <w:t xml:space="preserve"> as-is — but respect the mid-2025 discontinuity for any cross-time comparison.</w:t>
      </w:r>
    </w:p>
    <w:p w14:paraId="6D9DEF5D" w14:textId="77777777" w:rsidR="00257154" w:rsidRDefault="00000000">
      <w:pPr>
        <w:pStyle w:val="Compact"/>
        <w:numPr>
          <w:ilvl w:val="0"/>
          <w:numId w:val="5"/>
        </w:numPr>
      </w:pPr>
      <w:r>
        <w:rPr>
          <w:b/>
          <w:bCs/>
        </w:rPr>
        <w:t>Depth / “was this a good exposure”</w:t>
      </w:r>
      <w:r>
        <w:t xml:space="preserve"> → </w:t>
      </w:r>
      <w:r>
        <w:rPr>
          <w:rStyle w:val="VerbatimChar"/>
        </w:rPr>
        <w:t>EFFTIME_SPEC</w:t>
      </w:r>
      <w:r>
        <w:t xml:space="preserve"> / </w:t>
      </w:r>
      <w:r>
        <w:rPr>
          <w:rStyle w:val="VerbatimChar"/>
        </w:rPr>
        <w:t>TSNR2</w:t>
      </w:r>
      <w:r>
        <w:t xml:space="preserve"> (convenient but conflated).</w:t>
      </w:r>
    </w:p>
    <w:p w14:paraId="5EF4BD97" w14:textId="77777777" w:rsidR="00257154" w:rsidRDefault="00000000">
      <w:pPr>
        <w:pStyle w:val="FirstParagraph"/>
      </w:pPr>
      <w:r>
        <w:rPr>
          <w:b/>
          <w:bCs/>
        </w:rPr>
        <w:t>Reconstruction note.</w:t>
      </w:r>
      <w:r>
        <w:t xml:space="preserve"> With </w:t>
      </w:r>
      <w:r>
        <w:rPr>
          <w:rStyle w:val="VerbatimChar"/>
        </w:rPr>
        <w:t>RCALIBFRAC</w:t>
      </w:r>
      <w:r>
        <w:t xml:space="preserve"> and </w:t>
      </w:r>
      <w:r>
        <w:rPr>
          <w:rStyle w:val="VerbatimChar"/>
        </w:rPr>
        <w:t>medval</w:t>
      </w:r>
      <w:r>
        <w:t xml:space="preserve"> you recover the absolute per-fiber ratio (</w:t>
      </w:r>
      <w:r>
        <w:rPr>
          <w:rStyle w:val="VerbatimChar"/>
        </w:rPr>
        <w:t>RCALIBFRAC × medval</w:t>
      </w:r>
      <w:r>
        <w:t xml:space="preserve">), but it is still the </w:t>
      </w:r>
      <w:r>
        <w:rPr>
          <w:i/>
          <w:iCs/>
        </w:rPr>
        <w:t>aperture-corrected</w:t>
      </w:r>
      <w:r>
        <w:t xml:space="preserve"> (fixed-1.1″) value. The </w:t>
      </w:r>
      <w:r>
        <w:rPr>
          <w:i/>
          <w:iCs/>
        </w:rPr>
        <w:t>raw</w:t>
      </w:r>
      <w:r>
        <w:t xml:space="preserve"> per-fiber map additionally needs dividing out </w:t>
      </w:r>
      <w:r>
        <w:rPr>
          <w:rStyle w:val="VerbatimChar"/>
        </w:rPr>
        <w:t>psf_correction_i</w:t>
      </w:r>
      <w:r>
        <w:t xml:space="preserve"> (recomputable from </w:t>
      </w:r>
      <w:r>
        <w:rPr>
          <w:rStyle w:val="VerbatimChar"/>
        </w:rPr>
        <w:t>FIBER_X/Y</w:t>
      </w:r>
      <w:r>
        <w:t xml:space="preserve">, </w:t>
      </w:r>
      <w:r>
        <w:rPr>
          <w:rStyle w:val="VerbatimChar"/>
        </w:rPr>
        <w:t>DELTA_X/Y</w:t>
      </w:r>
      <w:r>
        <w:t xml:space="preserve">) — i.e. the reprocessing path, which produces </w:t>
      </w:r>
      <w:r>
        <w:rPr>
          <w:rStyle w:val="VerbatimChar"/>
        </w:rPr>
        <w:t>RATIO_RAW</w:t>
      </w:r>
      <w:r>
        <w:t xml:space="preserve"> directly.</w:t>
      </w:r>
    </w:p>
    <w:p w14:paraId="6E1A3EF7" w14:textId="77777777" w:rsidR="00257154" w:rsidRDefault="00000000">
      <w:pPr>
        <w:pStyle w:val="Heading2"/>
      </w:pPr>
      <w:bookmarkStart w:id="7" w:name="X9cf9bba0fd05ac3e0d903f7eb40beda50570f44"/>
      <w:bookmarkEnd w:id="6"/>
      <w:r>
        <w:t xml:space="preserve">7. The problem: </w:t>
      </w:r>
      <w:r>
        <w:rPr>
          <w:rStyle w:val="VerbatimChar"/>
        </w:rPr>
        <w:t>RCALIBFRAC</w:t>
      </w:r>
      <w:r>
        <w:t xml:space="preserve"> changed, and </w:t>
      </w:r>
      <w:r>
        <w:rPr>
          <w:rStyle w:val="VerbatimChar"/>
        </w:rPr>
        <w:t>daily</w:t>
      </w:r>
      <w:r>
        <w:t xml:space="preserve"> is not reprocessed</w:t>
      </w:r>
    </w:p>
    <w:p w14:paraId="7FEE8642" w14:textId="77777777" w:rsidR="00257154" w:rsidRDefault="00000000">
      <w:pPr>
        <w:pStyle w:val="FirstParagraph"/>
      </w:pPr>
      <w:r>
        <w:t xml:space="preserve">Data releases are reprocessed uniformly; </w:t>
      </w:r>
      <w:r>
        <w:rPr>
          <w:rStyle w:val="VerbatimChar"/>
          <w:b/>
          <w:bCs/>
        </w:rPr>
        <w:t>daily</w:t>
      </w:r>
      <w:r>
        <w:rPr>
          <w:b/>
          <w:bCs/>
        </w:rPr>
        <w:t xml:space="preserve"> is not</w:t>
      </w:r>
      <w:r>
        <w:t xml:space="preserve"> — each night is processed once with the then-current code. So the mid-2025 addition of the aperture correction (PR #2484, released 0.70.0) is a </w:t>
      </w:r>
      <w:r>
        <w:rPr>
          <w:b/>
          <w:bCs/>
        </w:rPr>
        <w:t>step discontinuity</w:t>
      </w:r>
      <w:r>
        <w:t xml:space="preserve"> in </w:t>
      </w:r>
      <w:r>
        <w:rPr>
          <w:rStyle w:val="VerbatimChar"/>
        </w:rPr>
        <w:t>RCALIBFRAC</w:t>
      </w:r>
      <w:r>
        <w:t xml:space="preserve"> across the </w:t>
      </w:r>
      <w:r>
        <w:rPr>
          <w:rStyle w:val="VerbatimChar"/>
        </w:rPr>
        <w:t>daily</w:t>
      </w:r>
      <w:r>
        <w:t xml:space="preserve"> archive at the deployment date, present at all airmass. (This is the same shift found independently in the DAR fiber-loss study; see </w:t>
      </w:r>
      <w:r>
        <w:rPr>
          <w:rStyle w:val="VerbatimChar"/>
        </w:rPr>
        <w:t>DAR_FIBER_LOSS_REPORT.md</w:t>
      </w:r>
      <w:r>
        <w:t>.) Any variable derived from the pipeline can carry such changes.</w:t>
      </w:r>
    </w:p>
    <w:p w14:paraId="7CA18DD4" w14:textId="77777777" w:rsidR="00257154" w:rsidRDefault="00000000">
      <w:pPr>
        <w:pStyle w:val="Heading2"/>
      </w:pPr>
      <w:bookmarkStart w:id="8" w:name="conclusion-and-plan"/>
      <w:bookmarkEnd w:id="7"/>
      <w:r>
        <w:t>8. Conclusion and plan</w:t>
      </w:r>
    </w:p>
    <w:p w14:paraId="5CCB07F5" w14:textId="77777777" w:rsidR="00257154" w:rsidRDefault="00000000">
      <w:pPr>
        <w:pStyle w:val="FirstParagraph"/>
      </w:pPr>
      <w:r>
        <w:t xml:space="preserve">The clean fix is to </w:t>
      </w:r>
      <w:r>
        <w:rPr>
          <w:b/>
          <w:bCs/>
        </w:rPr>
        <w:t xml:space="preserve">reprocess calibstars ourselves with a frozen </w:t>
      </w:r>
      <w:r>
        <w:rPr>
          <w:rStyle w:val="VerbatimChar"/>
          <w:b/>
          <w:bCs/>
        </w:rPr>
        <w:t>desispec</w:t>
      </w:r>
      <w:r>
        <w:rPr>
          <w:b/>
          <w:bCs/>
        </w:rPr>
        <w:t xml:space="preserve"> version and save more information</w:t>
      </w:r>
      <w:r>
        <w:t>, giving both a time-consistent variable and every option above. Proposed enriched table:</w:t>
      </w:r>
    </w:p>
    <w:tbl>
      <w:tblPr>
        <w:tblStyle w:val="Table"/>
        <w:tblW w:w="5000" w:type="pct"/>
        <w:tblLayout w:type="fixed"/>
        <w:tblLook w:val="0020" w:firstRow="1" w:lastRow="0" w:firstColumn="0" w:lastColumn="0" w:noHBand="0" w:noVBand="0"/>
      </w:tblPr>
      <w:tblGrid>
        <w:gridCol w:w="4788"/>
        <w:gridCol w:w="4788"/>
      </w:tblGrid>
      <w:tr w:rsidR="00257154" w14:paraId="7FEF16F1" w14:textId="77777777" w:rsidTr="00257154">
        <w:trPr>
          <w:cnfStyle w:val="100000000000" w:firstRow="1" w:lastRow="0" w:firstColumn="0" w:lastColumn="0" w:oddVBand="0" w:evenVBand="0" w:oddHBand="0" w:evenHBand="0" w:firstRowFirstColumn="0" w:firstRowLastColumn="0" w:lastRowFirstColumn="0" w:lastRowLastColumn="0"/>
          <w:tblHeader/>
        </w:trPr>
        <w:tc>
          <w:tcPr>
            <w:tcW w:w="3960" w:type="dxa"/>
          </w:tcPr>
          <w:p w14:paraId="73FD2B46" w14:textId="77777777" w:rsidR="00257154" w:rsidRDefault="00000000">
            <w:pPr>
              <w:pStyle w:val="Compact"/>
            </w:pPr>
            <w:r>
              <w:t>column</w:t>
            </w:r>
          </w:p>
        </w:tc>
        <w:tc>
          <w:tcPr>
            <w:tcW w:w="3960" w:type="dxa"/>
          </w:tcPr>
          <w:p w14:paraId="52722480" w14:textId="77777777" w:rsidR="00257154" w:rsidRDefault="00000000">
            <w:pPr>
              <w:pStyle w:val="Compact"/>
            </w:pPr>
            <w:r>
              <w:t>meaning</w:t>
            </w:r>
          </w:p>
        </w:tc>
      </w:tr>
      <w:tr w:rsidR="00257154" w14:paraId="263B32B4" w14:textId="77777777">
        <w:tc>
          <w:tcPr>
            <w:tcW w:w="3960" w:type="dxa"/>
          </w:tcPr>
          <w:p w14:paraId="12501098" w14:textId="77777777" w:rsidR="00257154" w:rsidRDefault="00000000">
            <w:pPr>
              <w:pStyle w:val="Compact"/>
            </w:pPr>
            <w:r>
              <w:rPr>
                <w:rStyle w:val="VerbatimChar"/>
              </w:rPr>
              <w:t>RATIO_RAW</w:t>
            </w:r>
          </w:p>
        </w:tc>
        <w:tc>
          <w:tcPr>
            <w:tcW w:w="3960" w:type="dxa"/>
          </w:tcPr>
          <w:p w14:paraId="2499400F" w14:textId="77777777" w:rsidR="00257154" w:rsidRDefault="00000000">
            <w:pPr>
              <w:pStyle w:val="Compact"/>
            </w:pPr>
            <w:r>
              <w:t xml:space="preserve">measured/model, no aperture correction, </w:t>
            </w:r>
            <w:r>
              <w:lastRenderedPageBreak/>
              <w:t>un-normalized — the raw absolute per-fiber “truth”</w:t>
            </w:r>
          </w:p>
        </w:tc>
      </w:tr>
      <w:tr w:rsidR="00257154" w14:paraId="6090719E" w14:textId="77777777">
        <w:tc>
          <w:tcPr>
            <w:tcW w:w="3960" w:type="dxa"/>
          </w:tcPr>
          <w:p w14:paraId="4814E028" w14:textId="77777777" w:rsidR="00257154" w:rsidRDefault="00000000">
            <w:pPr>
              <w:pStyle w:val="Compact"/>
            </w:pPr>
            <w:r>
              <w:rPr>
                <w:rStyle w:val="VerbatimChar"/>
              </w:rPr>
              <w:lastRenderedPageBreak/>
              <w:t>RCALIBFRAC</w:t>
            </w:r>
          </w:p>
        </w:tc>
        <w:tc>
          <w:tcPr>
            <w:tcW w:w="3960" w:type="dxa"/>
          </w:tcPr>
          <w:p w14:paraId="63E84448" w14:textId="77777777" w:rsidR="00257154" w:rsidRDefault="00000000">
            <w:pPr>
              <w:pStyle w:val="Compact"/>
            </w:pPr>
            <w:r>
              <w:t>current definition (aperture-corrected, median-normalized) — continuity</w:t>
            </w:r>
          </w:p>
        </w:tc>
      </w:tr>
      <w:tr w:rsidR="00257154" w14:paraId="60DE50ED" w14:textId="77777777">
        <w:tc>
          <w:tcPr>
            <w:tcW w:w="3960" w:type="dxa"/>
          </w:tcPr>
          <w:p w14:paraId="2063B715" w14:textId="77777777" w:rsidR="00257154" w:rsidRDefault="00000000">
            <w:pPr>
              <w:pStyle w:val="Compact"/>
            </w:pPr>
            <w:r>
              <w:rPr>
                <w:rStyle w:val="VerbatimChar"/>
              </w:rPr>
              <w:t>MEDVAL_RAW</w:t>
            </w:r>
            <w:r>
              <w:t xml:space="preserve">, </w:t>
            </w:r>
            <w:r>
              <w:rPr>
                <w:rStyle w:val="VerbatimChar"/>
              </w:rPr>
              <w:t>MEDVAL_CORR</w:t>
            </w:r>
          </w:p>
        </w:tc>
        <w:tc>
          <w:tcPr>
            <w:tcW w:w="3960" w:type="dxa"/>
          </w:tcPr>
          <w:p w14:paraId="2C735DB2" w14:textId="77777777" w:rsidR="00257154" w:rsidRDefault="00000000">
            <w:pPr>
              <w:pStyle w:val="Compact"/>
            </w:pPr>
            <w:r>
              <w:t xml:space="preserve">per-exposure median scalars — </w:t>
            </w:r>
            <w:r>
              <w:rPr>
                <w:rStyle w:val="VerbatimChar"/>
                <w:b/>
                <w:bCs/>
              </w:rPr>
              <w:t>MEDVAL_RAW</w:t>
            </w:r>
            <w:r>
              <w:rPr>
                <w:b/>
                <w:bCs/>
              </w:rPr>
              <w:t xml:space="preserve"> is the absolute “measured vs. expected” throughput</w:t>
            </w:r>
            <w:r>
              <w:t xml:space="preserve">; </w:t>
            </w:r>
            <w:r>
              <w:rPr>
                <w:rStyle w:val="VerbatimChar"/>
              </w:rPr>
              <w:t>MEDVAL_CORR</w:t>
            </w:r>
            <w:r>
              <w:t xml:space="preserve"> is the constant that normalized </w:t>
            </w:r>
            <w:r>
              <w:rPr>
                <w:rStyle w:val="VerbatimChar"/>
              </w:rPr>
              <w:t>RCALIBFRAC</w:t>
            </w:r>
            <w:r>
              <w:t xml:space="preserve"> (the two differ because the correction shifts the median)</w:t>
            </w:r>
          </w:p>
        </w:tc>
      </w:tr>
      <w:tr w:rsidR="00257154" w14:paraId="3A9E84F9" w14:textId="77777777">
        <w:tc>
          <w:tcPr>
            <w:tcW w:w="3960" w:type="dxa"/>
          </w:tcPr>
          <w:p w14:paraId="4BD37714" w14:textId="77777777" w:rsidR="00257154" w:rsidRDefault="00000000">
            <w:pPr>
              <w:pStyle w:val="Compact"/>
            </w:pPr>
            <w:r>
              <w:rPr>
                <w:rStyle w:val="VerbatimChar"/>
              </w:rPr>
              <w:t>N_STARS</w:t>
            </w:r>
            <w:r>
              <w:t xml:space="preserve">, </w:t>
            </w:r>
            <w:r>
              <w:rPr>
                <w:rStyle w:val="VerbatimChar"/>
              </w:rPr>
              <w:t>MEDVAL_RMS</w:t>
            </w:r>
          </w:p>
        </w:tc>
        <w:tc>
          <w:tcPr>
            <w:tcW w:w="3960" w:type="dxa"/>
          </w:tcPr>
          <w:p w14:paraId="0A8C1216" w14:textId="77777777" w:rsidR="00257154" w:rsidRDefault="00000000">
            <w:pPr>
              <w:pStyle w:val="Compact"/>
            </w:pPr>
            <w:r>
              <w:t>stars entering each median, and its scatter — to weight / quality-cut the per-exposure throughput without reopening the per-fiber data</w:t>
            </w:r>
          </w:p>
        </w:tc>
      </w:tr>
      <w:tr w:rsidR="00257154" w14:paraId="7EB0DED9" w14:textId="77777777">
        <w:tc>
          <w:tcPr>
            <w:tcW w:w="3960" w:type="dxa"/>
          </w:tcPr>
          <w:p w14:paraId="6E601A06" w14:textId="77777777" w:rsidR="00257154" w:rsidRDefault="00000000">
            <w:pPr>
              <w:pStyle w:val="Compact"/>
            </w:pPr>
            <w:r>
              <w:rPr>
                <w:rStyle w:val="VerbatimChar"/>
              </w:rPr>
              <w:t>PSF_CORRECTION</w:t>
            </w:r>
          </w:p>
        </w:tc>
        <w:tc>
          <w:tcPr>
            <w:tcW w:w="3960" w:type="dxa"/>
          </w:tcPr>
          <w:p w14:paraId="77D342A6" w14:textId="77777777" w:rsidR="00257154" w:rsidRDefault="00000000">
            <w:pPr>
              <w:pStyle w:val="Compact"/>
            </w:pPr>
            <w:r>
              <w:t>per-fiber correction factor — move freely between raw ↔ corrected</w:t>
            </w:r>
          </w:p>
        </w:tc>
      </w:tr>
      <w:tr w:rsidR="00257154" w14:paraId="591085A9" w14:textId="77777777">
        <w:tc>
          <w:tcPr>
            <w:tcW w:w="3960" w:type="dxa"/>
          </w:tcPr>
          <w:p w14:paraId="62623778" w14:textId="77777777" w:rsidR="00257154" w:rsidRDefault="00000000">
            <w:pPr>
              <w:pStyle w:val="Compact"/>
            </w:pPr>
            <w:r>
              <w:rPr>
                <w:rStyle w:val="VerbatimChar"/>
              </w:rPr>
              <w:t>FIBER_X/Y</w:t>
            </w:r>
            <w:r>
              <w:t xml:space="preserve">, </w:t>
            </w:r>
            <w:r>
              <w:rPr>
                <w:rStyle w:val="VerbatimChar"/>
              </w:rPr>
              <w:t>DELTA_X/Y</w:t>
            </w:r>
          </w:p>
        </w:tc>
        <w:tc>
          <w:tcPr>
            <w:tcW w:w="3960" w:type="dxa"/>
          </w:tcPr>
          <w:p w14:paraId="6CF6F48C" w14:textId="77777777" w:rsidR="00257154" w:rsidRDefault="00000000">
            <w:pPr>
              <w:pStyle w:val="Compact"/>
            </w:pPr>
            <w:r>
              <w:t>correction inputs, and the positioning offset (a regressor in its own right)</w:t>
            </w:r>
          </w:p>
        </w:tc>
      </w:tr>
      <w:tr w:rsidR="00257154" w14:paraId="0BE6A22E" w14:textId="77777777">
        <w:tc>
          <w:tcPr>
            <w:tcW w:w="3960" w:type="dxa"/>
          </w:tcPr>
          <w:p w14:paraId="69E48653" w14:textId="77777777" w:rsidR="00257154" w:rsidRDefault="00000000">
            <w:pPr>
              <w:pStyle w:val="Compact"/>
            </w:pPr>
            <w:r>
              <w:rPr>
                <w:rStyle w:val="VerbatimChar"/>
              </w:rPr>
              <w:t>SEEING</w:t>
            </w:r>
            <w:r>
              <w:t xml:space="preserve">, </w:t>
            </w:r>
            <w:r>
              <w:rPr>
                <w:rStyle w:val="VerbatimChar"/>
              </w:rPr>
              <w:t>MODELRFLUX</w:t>
            </w:r>
            <w:r>
              <w:t xml:space="preserve">, </w:t>
            </w:r>
            <w:r>
              <w:rPr>
                <w:rStyle w:val="VerbatimChar"/>
              </w:rPr>
              <w:t>EBV</w:t>
            </w:r>
            <w:r>
              <w:t xml:space="preserve">, colors, </w:t>
            </w:r>
            <w:r>
              <w:rPr>
                <w:rStyle w:val="VerbatimChar"/>
              </w:rPr>
              <w:t>VALID</w:t>
            </w:r>
          </w:p>
        </w:tc>
        <w:tc>
          <w:tcPr>
            <w:tcW w:w="3960" w:type="dxa"/>
          </w:tcPr>
          <w:p w14:paraId="7F02077F" w14:textId="77777777" w:rsidR="00257154" w:rsidRDefault="00000000">
            <w:pPr>
              <w:pStyle w:val="Compact"/>
            </w:pPr>
            <w:r>
              <w:t>context</w:t>
            </w:r>
          </w:p>
        </w:tc>
      </w:tr>
    </w:tbl>
    <w:p w14:paraId="29E868BF" w14:textId="77777777" w:rsidR="00257154" w:rsidRDefault="00000000">
      <w:pPr>
        <w:pStyle w:val="BodyText"/>
      </w:pPr>
      <w:r>
        <w:t xml:space="preserve">The two </w:t>
      </w:r>
      <w:r>
        <w:rPr>
          <w:rStyle w:val="VerbatimChar"/>
        </w:rPr>
        <w:t>MEDVAL</w:t>
      </w:r>
      <w:r>
        <w:t xml:space="preserve">s are saved explicitly rather than recomputed on demand, for a subtle reason beyond convenience: </w:t>
      </w:r>
      <w:r>
        <w:rPr>
          <w:rStyle w:val="VerbatimChar"/>
        </w:rPr>
        <w:t>medval</w:t>
      </w:r>
      <w:r>
        <w:t xml:space="preserve"> is the median over the pipeline’s </w:t>
      </w:r>
      <w:r>
        <w:rPr>
          <w:rStyle w:val="VerbatimChar"/>
        </w:rPr>
        <w:t>RCALIBFRAC &gt; 0</w:t>
      </w:r>
      <w:r>
        <w:t xml:space="preserve"> set </w:t>
      </w:r>
      <w:r>
        <w:rPr>
          <w:b/>
          <w:bCs/>
        </w:rPr>
        <w:t>before</w:t>
      </w:r>
      <w:r>
        <w:t xml:space="preserve"> the </w:t>
      </w:r>
      <w:r>
        <w:rPr>
          <w:rStyle w:val="VerbatimChar"/>
        </w:rPr>
        <w:t>VALID</w:t>
      </w:r>
      <w:r>
        <w:t xml:space="preserve"> cut (</w:t>
      </w:r>
      <w:r>
        <w:rPr>
          <w:rStyle w:val="VerbatimChar"/>
        </w:rPr>
        <w:t>select_calib_stars</w:t>
      </w:r>
      <w:r>
        <w:t xml:space="preserve"> lines 160–168), so a later </w:t>
      </w:r>
      <w:r>
        <w:rPr>
          <w:rStyle w:val="VerbatimChar"/>
        </w:rPr>
        <w:t>RATIO_RAW.median()</w:t>
      </w:r>
      <w:r>
        <w:t xml:space="preserve"> over a differently-filtered set would </w:t>
      </w:r>
      <w:r>
        <w:rPr>
          <w:i/>
          <w:iCs/>
        </w:rPr>
        <w:t>not</w:t>
      </w:r>
      <w:r>
        <w:t xml:space="preserve"> reproduce the exact normalization constant. Saving the scalar pins it unambiguously — and hands you the absolute per-exposure throughput ready to use, with no per-fiber groupby.</w:t>
      </w:r>
    </w:p>
    <w:p w14:paraId="54073D67" w14:textId="77777777" w:rsidR="00257154" w:rsidRDefault="00000000">
      <w:pPr>
        <w:pStyle w:val="BodyText"/>
      </w:pPr>
      <w:r>
        <w:t xml:space="preserve">Steps (NERSC-time): </w:t>
      </w:r>
      <w:r>
        <w:rPr>
          <w:b/>
          <w:bCs/>
        </w:rPr>
        <w:t>(a)</w:t>
      </w:r>
      <w:r>
        <w:t xml:space="preserve"> a cheap </w:t>
      </w:r>
      <w:r>
        <w:rPr>
          <w:b/>
          <w:bCs/>
        </w:rPr>
        <w:t>verification test</w:t>
      </w:r>
      <w:r>
        <w:t xml:space="preserve"> — reprocess an epoch-A and epoch-B sample with the correction </w:t>
      </w:r>
      <w:r>
        <w:rPr>
          <w:i/>
          <w:iCs/>
        </w:rPr>
        <w:t>off</w:t>
      </w:r>
      <w:r>
        <w:t xml:space="preserve">; if the A→B jump vanishes, the aperture correction is the whole story and our reprocessing cures it (if it persists, there is also an upstream extraction/PSF change that reprocessing calibstars alone won’t fix). </w:t>
      </w:r>
      <w:r>
        <w:rPr>
          <w:b/>
          <w:bCs/>
        </w:rPr>
        <w:t>(b)</w:t>
      </w:r>
      <w:r>
        <w:t xml:space="preserve"> Full enriched reprocessing as above. </w:t>
      </w:r>
      <w:r>
        <w:rPr>
          <w:b/>
          <w:bCs/>
        </w:rPr>
        <w:t>(c)</w:t>
      </w:r>
      <w:r>
        <w:t xml:space="preserve"> Add a </w:t>
      </w:r>
      <w:r>
        <w:rPr>
          <w:b/>
          <w:bCs/>
        </w:rPr>
        <w:t>flux-cal-scale accessor</w:t>
      </w:r>
      <w:r>
        <w:t xml:space="preserve"> to the Exposure module (deferred until NERSC access, so it can be tested against real </w:t>
      </w:r>
      <w:r>
        <w:rPr>
          <w:rStyle w:val="VerbatimChar"/>
        </w:rPr>
        <w:t>calib-*.fits</w:t>
      </w:r>
      <w:r>
        <w:t>).</w:t>
      </w:r>
    </w:p>
    <w:p w14:paraId="34CB8657" w14:textId="77777777" w:rsidR="00257154" w:rsidRDefault="00000000">
      <w:pPr>
        <w:pStyle w:val="Heading2"/>
      </w:pPr>
      <w:bookmarkStart w:id="9" w:name="X72e984bc23704e605df5e6d7ff8c43513b82494"/>
      <w:bookmarkEnd w:id="8"/>
      <w:r>
        <w:t>9. This is the research program, not a caveat</w:t>
      </w:r>
    </w:p>
    <w:p w14:paraId="7EED7CFC" w14:textId="77777777" w:rsidR="00257154" w:rsidRDefault="00000000">
      <w:pPr>
        <w:pStyle w:val="FirstParagraph"/>
      </w:pPr>
      <w:r>
        <w:t xml:space="preserve">Flux loss is a </w:t>
      </w:r>
      <w:r>
        <w:rPr>
          <w:b/>
          <w:bCs/>
        </w:rPr>
        <w:t>sum of correlated terms</w:t>
      </w:r>
      <w:r>
        <w:t xml:space="preserve"> — wind, seeing, transparency, mirror temperature, positioning, and more. The goal of the coming studies is to find the correlations and the </w:t>
      </w:r>
      <w:r>
        <w:rPr>
          <w:b/>
          <w:bCs/>
        </w:rPr>
        <w:t>dominant terms</w:t>
      </w:r>
      <w:r>
        <w:t xml:space="preserve">. That decides the variable design: the </w:t>
      </w:r>
      <w:r>
        <w:rPr>
          <w:b/>
          <w:bCs/>
        </w:rPr>
        <w:t>raw</w:t>
      </w:r>
      <w:r>
        <w:t xml:space="preserve"> absolute throughput (</w:t>
      </w:r>
      <w:r>
        <w:rPr>
          <w:rStyle w:val="VerbatimChar"/>
        </w:rPr>
        <w:t>RATIO_RAW</w:t>
      </w:r>
      <w:r>
        <w:t xml:space="preserve">) is the right dependent variable </w:t>
      </w:r>
      <w:r>
        <w:rPr>
          <w:i/>
          <w:iCs/>
        </w:rPr>
        <w:t>because</w:t>
      </w:r>
      <w:r>
        <w:t xml:space="preserve"> it keeps the seeing/positioning aperture-loss terms we want to attribute; </w:t>
      </w:r>
      <w:r>
        <w:rPr>
          <w:b/>
          <w:bCs/>
        </w:rPr>
        <w:t>airmass extinction</w:t>
      </w:r>
      <w:r>
        <w:t xml:space="preserve"> is the one cleanly-modelable term (keep as a known regressor or divide out); and the rest become candidate predictors, </w:t>
      </w:r>
      <w:r>
        <w:lastRenderedPageBreak/>
        <w:t xml:space="preserve">most already surfaced by the Exposure module (telemetry fields, </w:t>
      </w:r>
      <w:r>
        <w:rPr>
          <w:rStyle w:val="VerbatimChar"/>
        </w:rPr>
        <w:t>gfa_row</w:t>
      </w:r>
      <w:r>
        <w:t xml:space="preserve"> seeing/transparency, the mirror-temperature and windshake analyses).</w:t>
      </w:r>
    </w:p>
    <w:p w14:paraId="77E0D764" w14:textId="77777777" w:rsidR="00257154" w:rsidRDefault="00DE3C91">
      <w:r>
        <w:rPr>
          <w:noProof/>
        </w:rPr>
      </w:r>
      <w:r>
        <w:pict w14:anchorId="2A5E4573">
          <v:rect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7B3FD4F" w14:textId="77777777" w:rsidR="00257154" w:rsidRDefault="00000000">
      <w:pPr>
        <w:pStyle w:val="Heading2"/>
      </w:pPr>
      <w:bookmarkStart w:id="10" w:name="appendix-source-references"/>
      <w:bookmarkEnd w:id="9"/>
      <w:r>
        <w:t>Appendix — source references</w:t>
      </w:r>
    </w:p>
    <w:p w14:paraId="1F097B6B" w14:textId="77777777" w:rsidR="00257154" w:rsidRDefault="00000000">
      <w:pPr>
        <w:pStyle w:val="Compact"/>
        <w:numPr>
          <w:ilvl w:val="0"/>
          <w:numId w:val="6"/>
        </w:numPr>
      </w:pPr>
      <w:r>
        <w:rPr>
          <w:rStyle w:val="VerbatimChar"/>
        </w:rPr>
        <w:t>desispec/scripts/select_calib_stars.py</w:t>
      </w:r>
      <w:r>
        <w:t xml:space="preserve"> — </w:t>
      </w:r>
      <w:r>
        <w:rPr>
          <w:rStyle w:val="VerbatimChar"/>
        </w:rPr>
        <w:t>RCALIBFRAC</w:t>
      </w:r>
      <w:r>
        <w:t xml:space="preserve"> construction (aperture correction line 131–132; </w:t>
      </w:r>
      <w:r>
        <w:rPr>
          <w:rStyle w:val="VerbatimChar"/>
        </w:rPr>
        <w:t>medval</w:t>
      </w:r>
      <w:r>
        <w:t xml:space="preserve"> line 168; normalization line 173; </w:t>
      </w:r>
      <w:r>
        <w:rPr>
          <w:rStyle w:val="VerbatimChar"/>
        </w:rPr>
        <w:t>VALID</w:t>
      </w:r>
      <w:r>
        <w:t xml:space="preserve"> cut).</w:t>
      </w:r>
    </w:p>
    <w:p w14:paraId="49D088CB" w14:textId="77777777" w:rsidR="00257154" w:rsidRDefault="00000000">
      <w:pPr>
        <w:pStyle w:val="Compact"/>
        <w:numPr>
          <w:ilvl w:val="0"/>
          <w:numId w:val="6"/>
        </w:numPr>
      </w:pPr>
      <w:r>
        <w:rPr>
          <w:rStyle w:val="VerbatimChar"/>
        </w:rPr>
        <w:t>desispec/fiberfluxcorr.py</w:t>
      </w:r>
      <w:r>
        <w:t xml:space="preserve"> — </w:t>
      </w:r>
      <w:r>
        <w:rPr>
          <w:rStyle w:val="VerbatimChar"/>
        </w:rPr>
        <w:t>flat_to_psf_flux_correction</w:t>
      </w:r>
      <w:r>
        <w:t xml:space="preserve"> / </w:t>
      </w:r>
      <w:r>
        <w:rPr>
          <w:rStyle w:val="VerbatimChar"/>
        </w:rPr>
        <w:t>psf_to_fiber_flux_correction</w:t>
      </w:r>
      <w:r>
        <w:t>.</w:t>
      </w:r>
    </w:p>
    <w:p w14:paraId="601CB42D" w14:textId="77777777" w:rsidR="00257154" w:rsidRDefault="00000000">
      <w:pPr>
        <w:pStyle w:val="Compact"/>
        <w:numPr>
          <w:ilvl w:val="0"/>
          <w:numId w:val="6"/>
        </w:numPr>
      </w:pPr>
      <w:r>
        <w:rPr>
          <w:rStyle w:val="VerbatimChar"/>
        </w:rPr>
        <w:t>desispec/fluxcalibration.py</w:t>
      </w:r>
      <w:r>
        <w:t xml:space="preserve"> — flux-cal vector </w:t>
      </w:r>
      <w:r>
        <w:rPr>
          <w:rStyle w:val="VerbatimChar"/>
        </w:rPr>
        <w:t>= C_fiber / FLAT_TO_PSF_FLUX</w:t>
      </w:r>
      <w:r>
        <w:t xml:space="preserve"> (actual-seeing correction).</w:t>
      </w:r>
    </w:p>
    <w:p w14:paraId="483919C8" w14:textId="77777777" w:rsidR="00257154" w:rsidRDefault="00000000">
      <w:pPr>
        <w:pStyle w:val="Compact"/>
        <w:numPr>
          <w:ilvl w:val="0"/>
          <w:numId w:val="6"/>
        </w:numPr>
      </w:pPr>
      <w:r>
        <w:rPr>
          <w:rStyle w:val="VerbatimChar"/>
        </w:rPr>
        <w:t>desispec/tsnr.py</w:t>
      </w:r>
      <w:r>
        <w:t xml:space="preserve"> — </w:t>
      </w:r>
      <w:r>
        <w:rPr>
          <w:rStyle w:val="VerbatimChar"/>
        </w:rPr>
        <w:t>TSNR2</w:t>
      </w:r>
      <w:r>
        <w:t>/</w:t>
      </w:r>
      <w:r>
        <w:rPr>
          <w:rStyle w:val="VerbatimChar"/>
        </w:rPr>
        <w:t>EFFTIME</w:t>
      </w:r>
      <w:r>
        <w:t xml:space="preserve"> also apply the correction.</w:t>
      </w:r>
    </w:p>
    <w:p w14:paraId="519EFC06" w14:textId="77777777" w:rsidR="00257154" w:rsidRDefault="00000000">
      <w:pPr>
        <w:pStyle w:val="Compact"/>
        <w:numPr>
          <w:ilvl w:val="0"/>
          <w:numId w:val="6"/>
        </w:numPr>
      </w:pPr>
      <w:r>
        <w:t xml:space="preserve">desispec </w:t>
      </w:r>
      <w:r>
        <w:rPr>
          <w:b/>
          <w:bCs/>
        </w:rPr>
        <w:t>PR #2484</w:t>
      </w:r>
      <w:r>
        <w:t xml:space="preserve"> “add psf correction to RCALIBFRAC” (merged 2025-05-08, released 0.70.0).</w:t>
      </w:r>
      <w:bookmarkEnd w:id="0"/>
      <w:bookmarkEnd w:id="10"/>
    </w:p>
    <w:sectPr w:rsidR="0025715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4E2A9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62CD8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3AA88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10719484">
    <w:abstractNumId w:val="0"/>
  </w:num>
  <w:num w:numId="2" w16cid:durableId="16848668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90602907">
    <w:abstractNumId w:val="1"/>
  </w:num>
  <w:num w:numId="4" w16cid:durableId="219098147">
    <w:abstractNumId w:val="1"/>
  </w:num>
  <w:num w:numId="5" w16cid:durableId="1615018431">
    <w:abstractNumId w:val="1"/>
  </w:num>
  <w:num w:numId="6" w16cid:durableId="2845831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7154"/>
    <w:rsid w:val="00257154"/>
    <w:rsid w:val="00454994"/>
    <w:rsid w:val="00976A73"/>
    <w:rsid w:val="00DE3C91"/>
    <w:rsid w:val="00EB1B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5E277E7"/>
  <w15:docId w15:val="{7D667F79-7FD2-5E41-AD99-1BF6DD8B3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6</Pages>
  <Words>1668</Words>
  <Characters>9512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Klaus Honscheid</cp:lastModifiedBy>
  <cp:revision>2</cp:revision>
  <dcterms:created xsi:type="dcterms:W3CDTF">2026-07-24T18:24:00Z</dcterms:created>
  <dcterms:modified xsi:type="dcterms:W3CDTF">2026-07-24T18:53:00Z</dcterms:modified>
</cp:coreProperties>
</file>