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0" w:after="0"/>
        <w:rPr>
          <w:color w:themeColor="accent1" w:themeShade="bf" w:val="2E74B5"/>
          <w:sz w:val="26"/>
          <w:szCs w:val="26"/>
        </w:rPr>
      </w:pPr>
      <w:bookmarkStart w:id="0" w:name="_Toc94815000"/>
      <w:r>
        <w:rPr>
          <w:color w:themeColor="accent1" w:themeShade="bf" w:val="2E74B5"/>
          <w:sz w:val="26"/>
          <w:szCs w:val="26"/>
        </w:rPr>
        <w:t>Pauta de Autoevaluación de Competencias</w:t>
      </w:r>
      <w:bookmarkEnd w:id="0"/>
      <w:r>
        <w:rPr>
          <w:color w:themeColor="accent1" w:themeShade="bf" w:val="2E74B5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Completa la tabla con las competencias de tu perfil de egreso (las puedes revisar con tu docente)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W w:w="978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9"/>
        <w:gridCol w:w="7770"/>
      </w:tblGrid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Categoría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Excelente Dominio (ED)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insuficiente (DP)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no logrado (DNL)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Tengo un dominio no logrado de la competencia, no manejo casi ningún aspecto de manera clara.</w:t>
            </w:r>
          </w:p>
        </w:tc>
      </w:tr>
    </w:tbl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En la columna de comentarios escribe por qué marcaste cada nivel.</w:t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tbl>
      <w:tblPr>
        <w:tblStyle w:val="Tablanormal1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8"/>
        <w:gridCol w:w="5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>Escuela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Nombre completo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Darío Rojas Mesías</w:t>
            </w:r>
          </w:p>
        </w:tc>
      </w:tr>
      <w:tr>
        <w:trPr/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Plan de Estudio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ab/>
              <w:tab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Año de ingreso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2021</w:t>
            </w:r>
          </w:p>
        </w:tc>
      </w:tr>
    </w:tbl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rPr/>
      </w:pPr>
      <w:r>
        <w:rPr/>
      </w:r>
    </w:p>
    <w:tbl>
      <w:tblPr>
        <w:tblStyle w:val="Tablaconcuadrcula"/>
        <w:tblW w:w="99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1"/>
        <w:gridCol w:w="1017"/>
        <w:gridCol w:w="925"/>
        <w:gridCol w:w="1055"/>
        <w:gridCol w:w="1187"/>
        <w:gridCol w:w="1250"/>
        <w:gridCol w:w="2550"/>
      </w:tblGrid>
      <w:tr>
        <w:trPr>
          <w:trHeight w:val="288" w:hRule="atLeast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Competencias Perfil de egreso</w:t>
            </w:r>
          </w:p>
        </w:tc>
        <w:tc>
          <w:tcPr>
            <w:tcW w:w="5434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Nivel de logro</w:t>
            </w:r>
          </w:p>
        </w:tc>
        <w:tc>
          <w:tcPr>
            <w:tcW w:w="255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Come</w:t>
            </w:r>
            <w:bookmarkStart w:id="1" w:name="_GoBack"/>
            <w:bookmarkEnd w:id="1"/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eastAsia="en-US" w:bidi="ar-SA"/>
              </w:rPr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Excelente Dominio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Alto Dominio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Aceptable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no logrado</w:t>
            </w:r>
          </w:p>
        </w:tc>
        <w:tc>
          <w:tcPr>
            <w:tcW w:w="255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No he tenido problemas con esta compentencia y la he podido desarrollar, trabajando con soluciones basadas en la nube,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locales e híbridas. También he tenido la oportunidad de trabajar con ambientes alojados en máquinas Windows y GNU/Linux,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pero me faltan mayores conocimentos en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herramientas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como Docker y Kubernetes, para gestionar contenedores.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No he tenido problemas con esta competencia, pero requiero de mayor experiencia.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No he tenido problemas con esta competencia, pero requiero de mayor experiencia.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No he tenido problemas con esta competencia, pero requiero de mayor experiencia.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Tuve buen despeño durante la carrera en lo que refiere a esta compentencia,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pero creo que me falta aprender más sobre manipulación y consultas en bases de datos no relacionales.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Tuve buen despeño durante la carrera en lo que refiere a esta compentencia,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pero aún puedo mejorar en cuanto al uso de buenas prácticas de programación.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Puedo realizar pruebas a productos y procesos, pero requiero más conocimientos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sobre automatización de estos procesos.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Considero que tengo un buen dominio para mi nivel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,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pero es una competencia que requiere de mucha experiencia en proyectos reales.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No he tenido problemas con esta competencia, pero requiero de mayor experiencia.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No he tenido problemas con esta competencia, pero requiero de mayor experiencia.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Puedo gestionar proyectos de menor escala, pero aun tengo deficiencias en cuanto a la estimación de los tiempos y la gestión de los RRHH del proyecto.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No he tenido problemas con esta competencia, pero requiero de mayor experiencia.</w:t>
            </w:r>
          </w:p>
        </w:tc>
      </w:tr>
    </w:tbl>
    <w:p>
      <w:pPr>
        <w:pStyle w:val="ListParagraph"/>
        <w:ind w:left="43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entury Gothic"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7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4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0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5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0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7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7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8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0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9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0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1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Calibri" w:hAnsi="Calibri" w:cs="Calibri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/>
    <w:rsid w:val="00df38a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itle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LibreOffice/24.8.0.3$Linux_X86_64 LibreOffice_project/480$Build-3</Application>
  <AppVersion>15.0000</AppVersion>
  <Pages>4</Pages>
  <Words>855</Words>
  <Characters>4705</Characters>
  <CharactersWithSpaces>5491</CharactersWithSpaces>
  <Paragraphs>81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en-US</dc:language>
  <cp:lastModifiedBy/>
  <cp:lastPrinted>2019-12-16T20:10:00Z</cp:lastPrinted>
  <dcterms:modified xsi:type="dcterms:W3CDTF">2024-09-06T17:02:12Z</dcterms:modified>
  <cp:revision>24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