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center"/>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Table of Contents</w:t>
      </w:r>
    </w:p>
    <w:sdt>
      <w:sdtPr>
        <w:id w:val="-889255219"/>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3">
      <w:pPr>
        <w:rPr/>
      </w:pPr>
      <w:r w:rsidDel="00000000" w:rsidR="00000000" w:rsidRPr="00000000">
        <w:rPr>
          <w:rtl w:val="0"/>
        </w:rPr>
      </w:r>
    </w:p>
    <w:bookmarkStart w:colFirst="0" w:colLast="0" w:name="y97jc0xx9ahe" w:id="0"/>
    <w:bookmarkEnd w:id="0"/>
    <w:p w:rsidR="00000000" w:rsidDel="00000000" w:rsidP="00000000" w:rsidRDefault="00000000" w:rsidRPr="00000000" w14:paraId="00000004">
      <w:pPr>
        <w:pStyle w:val="Heading1"/>
        <w:rPr/>
      </w:pPr>
      <w:r w:rsidDel="00000000" w:rsidR="00000000" w:rsidRPr="00000000">
        <w:rPr>
          <w:rFonts w:ascii="Times New Roman" w:cs="Times New Roman" w:eastAsia="Times New Roman" w:hAnsi="Times New Roman"/>
          <w:rtl w:val="0"/>
        </w:rPr>
        <w:t xml:space="preserve">Полный исправленный текст документа</w:t>
      </w:r>
      <w:r w:rsidDel="00000000" w:rsidR="00000000" w:rsidRPr="00000000">
        <w:rPr>
          <w:rtl w:val="0"/>
        </w:rPr>
      </w:r>
    </w:p>
    <w:bookmarkStart w:colFirst="0" w:colLast="0" w:name="r394xuu30fpa" w:id="1"/>
    <w:bookmarkEnd w:id="1"/>
    <w:p w:rsidR="00000000" w:rsidDel="00000000" w:rsidP="00000000" w:rsidRDefault="00000000" w:rsidRPr="00000000" w14:paraId="00000005">
      <w:pPr>
        <w:pStyle w:val="Heading1"/>
        <w:rPr/>
      </w:pPr>
      <w:r w:rsidDel="00000000" w:rsidR="00000000" w:rsidRPr="00000000">
        <w:rPr>
          <w:rFonts w:ascii="Times New Roman" w:cs="Times New Roman" w:eastAsia="Times New Roman" w:hAnsi="Times New Roman"/>
          <w:rtl w:val="0"/>
        </w:rPr>
        <w:t xml:space="preserve">ГЛАВА 2. ДАННЫЕ И МЕТОДОЛОГИЯ</w:t>
      </w:r>
      <w:r w:rsidDel="00000000" w:rsidR="00000000" w:rsidRPr="00000000">
        <w:rPr>
          <w:rtl w:val="0"/>
        </w:rPr>
      </w:r>
    </w:p>
    <w:bookmarkStart w:colFirst="0" w:colLast="0" w:name="ug3lpna7oqww" w:id="2"/>
    <w:bookmarkEnd w:id="2"/>
    <w:p w:rsidR="00000000" w:rsidDel="00000000" w:rsidP="00000000" w:rsidRDefault="00000000" w:rsidRPr="00000000" w14:paraId="00000006">
      <w:pPr>
        <w:pStyle w:val="Heading2"/>
        <w:rPr/>
      </w:pPr>
      <w:r w:rsidDel="00000000" w:rsidR="00000000" w:rsidRPr="00000000">
        <w:rPr>
          <w:rFonts w:ascii="Times New Roman" w:cs="Times New Roman" w:eastAsia="Times New Roman" w:hAnsi="Times New Roman"/>
          <w:rtl w:val="0"/>
        </w:rPr>
        <w:t xml:space="preserve">РАЗДЕЛ 2.1 ОПИСАНИЕ ИСХОДНЫХ ДАННЫХ</w:t>
      </w:r>
      <w:r w:rsidDel="00000000" w:rsidR="00000000" w:rsidRPr="00000000">
        <w:rPr>
          <w:rtl w:val="0"/>
        </w:rPr>
      </w:r>
    </w:p>
    <w:bookmarkStart w:colFirst="0" w:colLast="0" w:name="lrhehe2hnbk1" w:id="3"/>
    <w:bookmarkEnd w:id="3"/>
    <w:p w:rsidR="00000000" w:rsidDel="00000000" w:rsidP="00000000" w:rsidRDefault="00000000" w:rsidRPr="00000000" w14:paraId="00000007">
      <w:pPr>
        <w:pStyle w:val="Heading3"/>
        <w:rPr/>
      </w:pPr>
      <w:r w:rsidDel="00000000" w:rsidR="00000000" w:rsidRPr="00000000">
        <w:rPr>
          <w:rFonts w:ascii="Times New Roman" w:cs="Times New Roman" w:eastAsia="Times New Roman" w:hAnsi="Times New Roman"/>
          <w:rtl w:val="0"/>
        </w:rPr>
        <w:t xml:space="preserve">2.1.1 Климатические данные</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Анализ климатических факторов, влияющих на деградацию вечной мерзлоты и формирование гидрологических рисков в бассейне р. Лены, основан на совокупности метеорологических показателей, отражающих как термический, так и влагообеспечивающий режим территории.</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Первичные суточные ряды температуры воздуха, количества осадков, температуры грунта и высоты снежного покрова получены из открытых архивов ФГБУ «Всероссийский научно-исследовательский институт гидрометеорологической информации — Мировой центр данных» (ФГБУ «ВНИИГМИ-МЦД», официальный портал </w:t>
      </w:r>
      <w:hyperlink r:id="rId6">
        <w:r w:rsidDel="00000000" w:rsidR="00000000" w:rsidRPr="00000000">
          <w:rPr>
            <w:rFonts w:ascii="Times New Roman" w:cs="Times New Roman" w:eastAsia="Times New Roman" w:hAnsi="Times New Roman"/>
            <w:b w:val="0"/>
            <w:bCs w:val="0"/>
            <w:i w:val="0"/>
            <w:iCs w:val="0"/>
            <w:smallCaps w:val="0"/>
            <w:strike w:val="0"/>
            <w:color w:val="156082"/>
            <w:sz w:val="28"/>
            <w:szCs w:val="28"/>
            <w:u w:val="none"/>
            <w:shd w:fill="auto" w:val="clear"/>
            <w:vertAlign w:val="baseline"/>
            <w:rtl w:val="0"/>
          </w:rPr>
          <w:t xml:space="preserve">http://meteo.ru</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Данный источник представляет собой главную опорную базу климатических данных Российской Федерации, проходящую сквозной автоматизированный и экспертный контроль качества на соответствие стандартам Всемирной метеорологической организации (WMO). Для большинства гидрометеорологических и климатических параметров в исходных архивах сохранён ряд наблюдений с конца XIX — начала XX в. по 2025 год.</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Исследование охватывает четыре опорные метеостанции, расположенные вдоль течения р. Лены: Киренск (верховья), Олёкминск (среднее течение), Якутск (целевой створ) и Жиганск (низовья). Совокупность этих станций позволяет проследить пространственную изменчивость климатических условий в пределах изучаемого бассейна.</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Данные обработаны с суточным разрешением, что обеспечивает достаточную детальность для анализа весеннего сезона, в течение которого формируются предпосылки как к деградации мерзлоты, так и к развитию опасных гидрологических явлений.</w:t>
      </w:r>
    </w:p>
    <w:bookmarkStart w:colFirst="0" w:colLast="0" w:name="jeoufxgbzouw" w:id="4"/>
    <w:bookmarkEnd w:id="4"/>
    <w:p w:rsidR="00000000" w:rsidDel="00000000" w:rsidP="00000000" w:rsidRDefault="00000000" w:rsidRPr="00000000" w14:paraId="0000000C">
      <w:pPr>
        <w:pStyle w:val="Heading3"/>
        <w:rPr/>
      </w:pPr>
      <w:r w:rsidDel="00000000" w:rsidR="00000000" w:rsidRPr="00000000">
        <w:rPr>
          <w:rFonts w:ascii="Times New Roman" w:cs="Times New Roman" w:eastAsia="Times New Roman" w:hAnsi="Times New Roman"/>
          <w:rtl w:val="0"/>
        </w:rPr>
        <w:t xml:space="preserve">2.1.2 Визуализация и статистические характеристики климатических данных</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первичного описания климатических рядов использованы стандартные статистические показатели: среднее значение, медиана, минимум, максимум, стандартное отклонение, а также квартильные характеристики распределения. Здесь Q1 обозначает первый квартиль</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 то есть значение, ниже которого находится 25 % наблюдений</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а Q3 — третий квартиль</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 ниже которого находится 75 % наблюдений</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color w:val="ff0000"/>
          <w:highlight w:val="yellow"/>
        </w:rPr>
      </w:pPr>
      <w:r w:rsidDel="00000000" w:rsidR="00000000" w:rsidRPr="00000000">
        <w:rPr>
          <w:color w:val="ff0000"/>
          <w:highlight w:val="yellow"/>
          <w:rtl w:val="0"/>
        </w:rPr>
        <w:t xml:space="preserve">Это наверное можно убрать.</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color w:val="ff0000"/>
          <w:highlight w:val="yellow"/>
        </w:rPr>
      </w:pPr>
      <w:r w:rsidDel="00000000" w:rsidR="00000000" w:rsidRPr="00000000">
        <w:rPr>
          <w:color w:val="ff0000"/>
          <w:highlight w:val="yellow"/>
          <w:rtl w:val="0"/>
        </w:rPr>
        <w:t xml:space="preserve">И тут видимо не хватает таблиц.</w:t>
      </w:r>
    </w:p>
    <w:p w:rsidR="00000000" w:rsidDel="00000000" w:rsidP="00000000" w:rsidRDefault="00000000" w:rsidRPr="00000000" w14:paraId="00000010">
      <w:pPr>
        <w:spacing w:after="0" w:line="276" w:lineRule="auto"/>
        <w:ind w:firstLine="0"/>
        <w:jc w:val="left"/>
        <w:rPr>
          <w:color w:val="ff0000"/>
        </w:rPr>
      </w:pPr>
      <w:r w:rsidDel="00000000" w:rsidR="00000000" w:rsidRPr="00000000">
        <w:rPr>
          <w:b w:val="1"/>
          <w:bCs w:val="1"/>
          <w:color w:val="ff0000"/>
          <w:rtl w:val="0"/>
        </w:rPr>
        <w:t xml:space="preserve">Таблица 2.1. Описательные статистики средней весенней температуры по метеостанциям (2008–2023 гг.) из файла ГЛАВА_2_ПОЛНАЯ.md</w:t>
      </w:r>
      <w:r w:rsidDel="00000000" w:rsidR="00000000" w:rsidRPr="00000000">
        <w:rPr>
          <w:rtl w:val="0"/>
        </w:rPr>
      </w:r>
    </w:p>
    <w:bookmarkStart w:colFirst="0" w:colLast="0" w:name="w9pwdzf2pmeb" w:id="5"/>
    <w:bookmarkEnd w:id="5"/>
    <w:p w:rsidR="00000000" w:rsidDel="00000000" w:rsidP="00000000" w:rsidRDefault="00000000" w:rsidRPr="00000000" w14:paraId="00000011">
      <w:pPr>
        <w:pStyle w:val="Heading4"/>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Аналитический комментарий к таблицам описательной статистики</w:t>
      </w:r>
    </w:p>
    <w:p w:rsidR="00000000" w:rsidDel="00000000" w:rsidP="00000000" w:rsidRDefault="00000000" w:rsidRPr="00000000" w14:paraId="00000012">
      <w:pPr>
        <w:rPr>
          <w:color w:val="ff0000"/>
          <w:highlight w:val="yellow"/>
        </w:rPr>
      </w:pPr>
      <w:r w:rsidDel="00000000" w:rsidR="00000000" w:rsidRPr="00000000">
        <w:rPr>
          <w:color w:val="ff0000"/>
          <w:highlight w:val="yellow"/>
          <w:rtl w:val="0"/>
        </w:rPr>
        <w:t xml:space="preserve">Наверное не нужно обозначать “аналитический комментарий”, достаточно просто написать следующий абзац.</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Анализ описательных статистик средней весенней температуры воздуха (март–май, 2008–2023 гг.) показывает, что Якутск и Киренск характеризуются близкими средними значениями (−2,1 °C и −1,8 °C соответственно), однако Киренск отличается значительно большей амплитудой межгодовых колебаний (размах 9,5 °C против 6,1 °C в Якутске), что свидетельствует о более выраженной континентальности климата в верховьях бассейна. Жиганск существенно холоднее (−5,5 °C в среднем), что отражает влияние приполярного положения и близости к арктическому побережью.</w:t>
      </w:r>
    </w:p>
    <w:p w:rsidR="00000000" w:rsidDel="00000000" w:rsidP="00000000" w:rsidRDefault="00000000" w:rsidRPr="00000000" w14:paraId="00000014">
      <w:pPr>
        <w:spacing w:after="0" w:line="276" w:lineRule="auto"/>
        <w:ind w:firstLine="0"/>
        <w:jc w:val="left"/>
        <w:rPr/>
      </w:pPr>
      <w:r w:rsidDel="00000000" w:rsidR="00000000" w:rsidRPr="00000000">
        <w:rPr>
          <w:b w:val="1"/>
          <w:bCs w:val="1"/>
          <w:color w:val="ff0000"/>
          <w:rtl w:val="0"/>
        </w:rPr>
        <w:t xml:space="preserve">Таблица 2.2. Описательные статистики суммы осадков в весенний период (март–май, 2008–2023 гг.)</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 весенним осадкам Якутск выделяется наименьшим среднесуммарным значением (39,5 мм), при этом межгодовая изменчивость остаётся значительной: стандартное отклонение составляет 14,2 мм, или около 36 % от среднего. Годы с весенними осадками выше 50 мм характеризуются повышенным влагозапасом снежного покрова и рассматриваются как потенциально неблагоприятные с точки зрения паводковой активности.</w:t>
      </w:r>
    </w:p>
    <w:p w:rsidR="00000000" w:rsidDel="00000000" w:rsidP="00000000" w:rsidRDefault="00000000" w:rsidRPr="00000000" w14:paraId="00000016">
      <w:pPr>
        <w:spacing w:after="0" w:line="276" w:lineRule="auto"/>
        <w:ind w:firstLine="0"/>
        <w:jc w:val="left"/>
        <w:rPr>
          <w:b w:val="1"/>
          <w:bCs w:val="1"/>
          <w:color w:val="ff0000"/>
        </w:rPr>
      </w:pPr>
      <w:r w:rsidDel="00000000" w:rsidR="00000000" w:rsidRPr="00000000">
        <w:rPr>
          <w:b w:val="1"/>
          <w:bCs w:val="1"/>
          <w:color w:val="ff0000"/>
          <w:rtl w:val="0"/>
        </w:rPr>
        <w:t xml:space="preserve">Таблица 2.3. Максимальная высота снежного покрова в зимний период (декабрь–февраль, 2008–2023 гг.)</w:t>
      </w:r>
    </w:p>
    <w:p w:rsidR="00000000" w:rsidDel="00000000" w:rsidP="00000000" w:rsidRDefault="00000000" w:rsidRPr="00000000" w14:paraId="00000017">
      <w:pPr>
        <w:spacing w:after="0" w:line="276" w:lineRule="auto"/>
        <w:ind w:firstLine="0"/>
        <w:jc w:val="left"/>
        <w:rPr/>
      </w:pPr>
      <w:r w:rsidDel="00000000" w:rsidR="00000000" w:rsidRPr="00000000">
        <w:rPr>
          <w:rtl w:val="0"/>
        </w:rPr>
      </w:r>
    </w:p>
    <w:p w:rsidR="00000000" w:rsidDel="00000000" w:rsidP="00000000" w:rsidRDefault="00000000" w:rsidRPr="00000000" w14:paraId="00000018">
      <w:pPr>
        <w:spacing w:after="0" w:line="276" w:lineRule="auto"/>
        <w:ind w:firstLine="0"/>
        <w:jc w:val="left"/>
        <w:rPr>
          <w:color w:val="ff0000"/>
          <w:highlight w:val="yellow"/>
        </w:rPr>
      </w:pPr>
      <w:r w:rsidDel="00000000" w:rsidR="00000000" w:rsidRPr="00000000">
        <w:rPr>
          <w:color w:val="ff0000"/>
          <w:highlight w:val="yellow"/>
          <w:rtl w:val="0"/>
        </w:rPr>
        <w:t xml:space="preserve">В таблице 2.3 видно, что Якутск обладает наименьшим снежным покровом, что характерно для зон с низким количеством осадков, когда наибольший снежный покров наблюдается в Жиганске (65 см в среднем), что объяснимо его северным расположением и характеризует климат низовий р. Лены.</w:t>
      </w:r>
    </w:p>
    <w:bookmarkStart w:colFirst="0" w:colLast="0" w:name="6pjrpm7yvasf" w:id="6"/>
    <w:bookmarkEnd w:id="6"/>
    <w:p w:rsidR="00000000" w:rsidDel="00000000" w:rsidP="00000000" w:rsidRDefault="00000000" w:rsidRPr="00000000" w14:paraId="00000019">
      <w:pPr>
        <w:pStyle w:val="Heading4"/>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Методические оговорки к таблицам описательной статистики</w:t>
      </w:r>
    </w:p>
    <w:p w:rsidR="00000000" w:rsidDel="00000000" w:rsidP="00000000" w:rsidRDefault="00000000" w:rsidRPr="00000000" w14:paraId="0000001A">
      <w:pPr>
        <w:rPr/>
      </w:pPr>
      <w:r w:rsidDel="00000000" w:rsidR="00000000" w:rsidRPr="00000000">
        <w:rPr>
          <w:color w:val="ff0000"/>
          <w:highlight w:val="yellow"/>
          <w:rtl w:val="0"/>
        </w:rPr>
        <w:t xml:space="preserve">Наверное не нужно обозначать “методические оговорки”, достаточно просто написать следующий абзац.</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Описательные статистики по всем четырём метеостанциям вычислены на основе 16 весенних сезонов (март–май, 2008–2023 гг.). Стандартное отклонение и размах используются как характеристики межгодовой изменчивости, а не систематического смещения. По суммарным осадкам Якутск существенно уступает остальным станциям: среднее значение 39,5 мм соответствует положению города в зоне резко континентального, относительно аридного климата Центральной Якутии. Схожая закономерность прослеживается и по снежному покрову: Якутск характеризуется наименьшим средним зимним максимумом (37,8 см) среди рассматриваемых станций, тогда как Жиганск — наибольшим (65 см в среднем), что отражает </w:t>
      </w:r>
      <w:r w:rsidDel="00000000" w:rsidR="00000000" w:rsidRPr="00000000">
        <w:rPr>
          <w:rtl w:val="0"/>
        </w:rPr>
        <w:t xml:space="preserve">увлажненность</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климата низовий р. Лены.</w:t>
      </w:r>
    </w:p>
    <w:p w:rsidR="00000000" w:rsidDel="00000000" w:rsidP="00000000" w:rsidRDefault="00000000" w:rsidRPr="00000000" w14:paraId="0000001C">
      <w:pPr>
        <w:spacing w:after="120" w:line="276" w:lineRule="auto"/>
        <w:ind w:firstLine="0"/>
        <w:jc w:val="left"/>
        <w:rPr>
          <w:color w:val="ff0000"/>
          <w:highlight w:val="yellow"/>
        </w:rPr>
      </w:pPr>
      <w:r w:rsidDel="00000000" w:rsidR="00000000" w:rsidRPr="00000000">
        <w:rPr>
          <w:color w:val="ff0000"/>
          <w:highlight w:val="yellow"/>
          <w:rtl w:val="0"/>
        </w:rPr>
        <w:t xml:space="preserve">Для детекции и интерпретации климатических отклонений в ключевой паводковый период (март – май и декабрь – февраль) по каждой из 4 опорных метеостанций Ленского бассейна сформированы погодичные таблицы описательных статистик. Характер весны/зимы определяется по z-оценке медианной суточной температуры данного сезона относительно межгодового распределения медиан за 2008–2023 гг.: </w:t>
      </w:r>
      <w:r w:rsidDel="00000000" w:rsidR="00000000" w:rsidRPr="00000000">
        <w:rPr>
          <w:rFonts w:ascii="Gungsuh" w:cs="Gungsuh" w:eastAsia="Gungsuh" w:hAnsi="Gungsuh"/>
          <w:i w:val="1"/>
          <w:iCs w:val="1"/>
          <w:color w:val="ff0000"/>
          <w:highlight w:val="yellow"/>
          <w:rtl w:val="0"/>
        </w:rPr>
        <w:t xml:space="preserve">z ≥ 1.5</w:t>
      </w:r>
      <w:r w:rsidDel="00000000" w:rsidR="00000000" w:rsidRPr="00000000">
        <w:rPr>
          <w:color w:val="ff0000"/>
          <w:highlight w:val="yellow"/>
          <w:rtl w:val="0"/>
        </w:rPr>
        <w:t xml:space="preserve"> — аномально тёплая; </w:t>
      </w:r>
      <w:r w:rsidDel="00000000" w:rsidR="00000000" w:rsidRPr="00000000">
        <w:rPr>
          <w:rFonts w:ascii="Gungsuh" w:cs="Gungsuh" w:eastAsia="Gungsuh" w:hAnsi="Gungsuh"/>
          <w:i w:val="1"/>
          <w:iCs w:val="1"/>
          <w:color w:val="ff0000"/>
          <w:highlight w:val="yellow"/>
          <w:rtl w:val="0"/>
        </w:rPr>
        <w:t xml:space="preserve">z ∈ [0.5; 1.5)</w:t>
      </w:r>
      <w:r w:rsidDel="00000000" w:rsidR="00000000" w:rsidRPr="00000000">
        <w:rPr>
          <w:color w:val="ff0000"/>
          <w:highlight w:val="yellow"/>
          <w:rtl w:val="0"/>
        </w:rPr>
        <w:t xml:space="preserve"> — тёплая; </w:t>
      </w:r>
      <w:r w:rsidDel="00000000" w:rsidR="00000000" w:rsidRPr="00000000">
        <w:rPr>
          <w:rFonts w:ascii="Gungsuh" w:cs="Gungsuh" w:eastAsia="Gungsuh" w:hAnsi="Gungsuh"/>
          <w:i w:val="1"/>
          <w:iCs w:val="1"/>
          <w:color w:val="ff0000"/>
          <w:highlight w:val="yellow"/>
          <w:rtl w:val="0"/>
        </w:rPr>
        <w:t xml:space="preserve">z ∈ (-0.5; 0.5)</w:t>
      </w:r>
      <w:r w:rsidDel="00000000" w:rsidR="00000000" w:rsidRPr="00000000">
        <w:rPr>
          <w:color w:val="ff0000"/>
          <w:highlight w:val="yellow"/>
          <w:rtl w:val="0"/>
        </w:rPr>
        <w:t xml:space="preserve"> — норма; </w:t>
      </w:r>
      <w:r w:rsidDel="00000000" w:rsidR="00000000" w:rsidRPr="00000000">
        <w:rPr>
          <w:rFonts w:ascii="Gungsuh" w:cs="Gungsuh" w:eastAsia="Gungsuh" w:hAnsi="Gungsuh"/>
          <w:i w:val="1"/>
          <w:iCs w:val="1"/>
          <w:color w:val="ff0000"/>
          <w:highlight w:val="yellow"/>
          <w:rtl w:val="0"/>
        </w:rPr>
        <w:t xml:space="preserve">z ∈ (-1.5; -0.5]</w:t>
      </w:r>
      <w:r w:rsidDel="00000000" w:rsidR="00000000" w:rsidRPr="00000000">
        <w:rPr>
          <w:color w:val="ff0000"/>
          <w:highlight w:val="yellow"/>
          <w:rtl w:val="0"/>
        </w:rPr>
        <w:t xml:space="preserve"> — холодная; </w:t>
      </w:r>
      <w:r w:rsidDel="00000000" w:rsidR="00000000" w:rsidRPr="00000000">
        <w:rPr>
          <w:rFonts w:ascii="Gungsuh" w:cs="Gungsuh" w:eastAsia="Gungsuh" w:hAnsi="Gungsuh"/>
          <w:i w:val="1"/>
          <w:iCs w:val="1"/>
          <w:color w:val="ff0000"/>
          <w:highlight w:val="yellow"/>
          <w:rtl w:val="0"/>
        </w:rPr>
        <w:t xml:space="preserve">z ≤ -1.5</w:t>
      </w:r>
      <w:r w:rsidDel="00000000" w:rsidR="00000000" w:rsidRPr="00000000">
        <w:rPr>
          <w:color w:val="ff0000"/>
          <w:highlight w:val="yellow"/>
          <w:rtl w:val="0"/>
        </w:rPr>
        <w:t xml:space="preserve"> — аномально холодная. В таблицах 2.2-2.5 представлены результаты классификации весен по типам.</w:t>
      </w:r>
    </w:p>
    <w:p w:rsidR="00000000" w:rsidDel="00000000" w:rsidP="00000000" w:rsidRDefault="00000000" w:rsidRPr="00000000" w14:paraId="0000001D">
      <w:pPr>
        <w:pStyle w:val="Heading4"/>
        <w:spacing w:line="276" w:lineRule="auto"/>
        <w:rPr>
          <w:color w:val="ff0000"/>
          <w:highlight w:val="yellow"/>
        </w:rPr>
      </w:pPr>
      <w:r w:rsidDel="00000000" w:rsidR="00000000" w:rsidRPr="00000000">
        <w:rPr>
          <w:color w:val="ff0000"/>
          <w:highlight w:val="yellow"/>
          <w:rtl w:val="0"/>
        </w:rPr>
        <w:t xml:space="preserve">Таблица 2.2. Описательные характеристики климатических параметров весеннего периода по годам: метеостанция Киренск</w:t>
      </w:r>
    </w:p>
    <w:tbl>
      <w:tblPr>
        <w:tblStyle w:val="Table1"/>
        <w:tblW w:w="96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5"/>
        <w:gridCol w:w="1615"/>
        <w:gridCol w:w="1615"/>
        <w:gridCol w:w="1615"/>
        <w:gridCol w:w="1615"/>
        <w:gridCol w:w="1615"/>
        <w:tblGridChange w:id="0">
          <w:tblGrid>
            <w:gridCol w:w="1615"/>
            <w:gridCol w:w="1615"/>
            <w:gridCol w:w="1615"/>
            <w:gridCol w:w="1615"/>
            <w:gridCol w:w="1615"/>
            <w:gridCol w:w="1615"/>
          </w:tblGrid>
        </w:tblGridChange>
      </w:tblGrid>
      <w:tr>
        <w:trPr>
          <w:cantSplit w:val="0"/>
          <w:tblHeader w:val="0"/>
        </w:trPr>
        <w:tc>
          <w:tcPr/>
          <w:p w:rsidR="00000000" w:rsidDel="00000000" w:rsidP="00000000" w:rsidRDefault="00000000" w:rsidRPr="00000000" w14:paraId="0000001E">
            <w:pPr>
              <w:spacing w:after="40" w:before="40" w:line="276" w:lineRule="auto"/>
              <w:ind w:firstLine="0"/>
              <w:jc w:val="left"/>
              <w:rPr>
                <w:color w:val="ff0000"/>
                <w:highlight w:val="yellow"/>
              </w:rPr>
            </w:pPr>
            <w:r w:rsidDel="00000000" w:rsidR="00000000" w:rsidRPr="00000000">
              <w:rPr>
                <w:b w:val="1"/>
                <w:bCs w:val="1"/>
                <w:color w:val="ff0000"/>
                <w:highlight w:val="yellow"/>
                <w:rtl w:val="0"/>
              </w:rPr>
              <w:t xml:space="preserve">Период (Весна)</w:t>
            </w:r>
            <w:r w:rsidDel="00000000" w:rsidR="00000000" w:rsidRPr="00000000">
              <w:rPr>
                <w:rtl w:val="0"/>
              </w:rPr>
            </w:r>
          </w:p>
        </w:tc>
        <w:tc>
          <w:tcPr/>
          <w:p w:rsidR="00000000" w:rsidDel="00000000" w:rsidP="00000000" w:rsidRDefault="00000000" w:rsidRPr="00000000" w14:paraId="0000001F">
            <w:pPr>
              <w:spacing w:after="40" w:before="40" w:line="276" w:lineRule="auto"/>
              <w:ind w:firstLine="0"/>
              <w:jc w:val="left"/>
              <w:rPr>
                <w:color w:val="ff0000"/>
                <w:highlight w:val="yellow"/>
              </w:rPr>
            </w:pPr>
            <w:r w:rsidDel="00000000" w:rsidR="00000000" w:rsidRPr="00000000">
              <w:rPr>
                <w:b w:val="1"/>
                <w:bCs w:val="1"/>
                <w:color w:val="ff0000"/>
                <w:highlight w:val="yellow"/>
                <w:rtl w:val="0"/>
              </w:rPr>
              <w:t xml:space="preserve">Среднесут. темп., °C (Медиана)</w:t>
            </w:r>
            <w:r w:rsidDel="00000000" w:rsidR="00000000" w:rsidRPr="00000000">
              <w:rPr>
                <w:rtl w:val="0"/>
              </w:rPr>
            </w:r>
          </w:p>
        </w:tc>
        <w:tc>
          <w:tcPr/>
          <w:p w:rsidR="00000000" w:rsidDel="00000000" w:rsidP="00000000" w:rsidRDefault="00000000" w:rsidRPr="00000000" w14:paraId="00000020">
            <w:pPr>
              <w:spacing w:after="40" w:before="40" w:line="276" w:lineRule="auto"/>
              <w:ind w:firstLine="0"/>
              <w:jc w:val="left"/>
              <w:rPr>
                <w:color w:val="ff0000"/>
                <w:highlight w:val="yellow"/>
              </w:rPr>
            </w:pPr>
            <w:r w:rsidDel="00000000" w:rsidR="00000000" w:rsidRPr="00000000">
              <w:rPr>
                <w:b w:val="1"/>
                <w:bCs w:val="1"/>
                <w:color w:val="ff0000"/>
                <w:highlight w:val="yellow"/>
                <w:rtl w:val="0"/>
              </w:rPr>
              <w:t xml:space="preserve">Среднесут. темп., °C (Максимум)</w:t>
            </w:r>
            <w:r w:rsidDel="00000000" w:rsidR="00000000" w:rsidRPr="00000000">
              <w:rPr>
                <w:rtl w:val="0"/>
              </w:rPr>
            </w:r>
          </w:p>
        </w:tc>
        <w:tc>
          <w:tcPr/>
          <w:p w:rsidR="00000000" w:rsidDel="00000000" w:rsidP="00000000" w:rsidRDefault="00000000" w:rsidRPr="00000000" w14:paraId="00000021">
            <w:pPr>
              <w:spacing w:after="40" w:before="40" w:line="276" w:lineRule="auto"/>
              <w:ind w:firstLine="0"/>
              <w:jc w:val="left"/>
              <w:rPr>
                <w:color w:val="ff0000"/>
                <w:highlight w:val="yellow"/>
              </w:rPr>
            </w:pPr>
            <w:r w:rsidDel="00000000" w:rsidR="00000000" w:rsidRPr="00000000">
              <w:rPr>
                <w:b w:val="1"/>
                <w:bCs w:val="1"/>
                <w:color w:val="ff0000"/>
                <w:highlight w:val="yellow"/>
                <w:rtl w:val="0"/>
              </w:rPr>
              <w:t xml:space="preserve">Сумма осадков за сезон, мм</w:t>
            </w:r>
            <w:r w:rsidDel="00000000" w:rsidR="00000000" w:rsidRPr="00000000">
              <w:rPr>
                <w:rtl w:val="0"/>
              </w:rPr>
            </w:r>
          </w:p>
        </w:tc>
        <w:tc>
          <w:tcPr/>
          <w:p w:rsidR="00000000" w:rsidDel="00000000" w:rsidP="00000000" w:rsidRDefault="00000000" w:rsidRPr="00000000" w14:paraId="00000022">
            <w:pPr>
              <w:spacing w:after="40" w:before="40" w:line="276" w:lineRule="auto"/>
              <w:ind w:firstLine="0"/>
              <w:jc w:val="left"/>
              <w:rPr>
                <w:color w:val="ff0000"/>
                <w:highlight w:val="yellow"/>
              </w:rPr>
            </w:pPr>
            <w:r w:rsidDel="00000000" w:rsidR="00000000" w:rsidRPr="00000000">
              <w:rPr>
                <w:b w:val="1"/>
                <w:bCs w:val="1"/>
                <w:color w:val="ff0000"/>
                <w:highlight w:val="yellow"/>
                <w:rtl w:val="0"/>
              </w:rPr>
              <w:t xml:space="preserve">Высота снежного покрова, см (Макс)</w:t>
            </w:r>
            <w:r w:rsidDel="00000000" w:rsidR="00000000" w:rsidRPr="00000000">
              <w:rPr>
                <w:rtl w:val="0"/>
              </w:rPr>
            </w:r>
          </w:p>
        </w:tc>
        <w:tc>
          <w:tcPr/>
          <w:p w:rsidR="00000000" w:rsidDel="00000000" w:rsidP="00000000" w:rsidRDefault="00000000" w:rsidRPr="00000000" w14:paraId="00000023">
            <w:pPr>
              <w:spacing w:after="40" w:before="40" w:line="276" w:lineRule="auto"/>
              <w:ind w:firstLine="0"/>
              <w:jc w:val="left"/>
              <w:rPr>
                <w:color w:val="ff0000"/>
                <w:highlight w:val="yellow"/>
              </w:rPr>
            </w:pPr>
            <w:r w:rsidDel="00000000" w:rsidR="00000000" w:rsidRPr="00000000">
              <w:rPr>
                <w:b w:val="1"/>
                <w:bCs w:val="1"/>
                <w:color w:val="ff0000"/>
                <w:highlight w:val="yellow"/>
                <w:rtl w:val="0"/>
              </w:rPr>
              <w:t xml:space="preserve">Характер весны (отклонение)</w:t>
            </w:r>
            <w:r w:rsidDel="00000000" w:rsidR="00000000" w:rsidRPr="00000000">
              <w:rPr>
                <w:rtl w:val="0"/>
              </w:rPr>
            </w:r>
          </w:p>
        </w:tc>
      </w:tr>
      <w:tr>
        <w:trPr>
          <w:cantSplit w:val="0"/>
          <w:tblHeader w:val="0"/>
        </w:trPr>
        <w:tc>
          <w:tcPr/>
          <w:p w:rsidR="00000000" w:rsidDel="00000000" w:rsidP="00000000" w:rsidRDefault="00000000" w:rsidRPr="00000000" w14:paraId="00000024">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2008 г.</w:t>
            </w:r>
          </w:p>
        </w:tc>
        <w:tc>
          <w:tcPr/>
          <w:p w:rsidR="00000000" w:rsidDel="00000000" w:rsidP="00000000" w:rsidRDefault="00000000" w:rsidRPr="00000000" w14:paraId="00000025">
            <w:pPr>
              <w:spacing w:after="40" w:before="40" w:line="276" w:lineRule="auto"/>
              <w:ind w:firstLine="0"/>
              <w:jc w:val="left"/>
              <w:rPr>
                <w:color w:val="ff0000"/>
                <w:highlight w:val="yellow"/>
              </w:rPr>
            </w:pPr>
            <w:r w:rsidDel="00000000" w:rsidR="00000000" w:rsidRPr="00000000">
              <w:rPr>
                <w:color w:val="ff0000"/>
                <w:highlight w:val="yellow"/>
                <w:rtl w:val="0"/>
              </w:rPr>
              <w:t xml:space="preserve">0.0</w:t>
            </w:r>
          </w:p>
        </w:tc>
        <w:tc>
          <w:tcPr/>
          <w:p w:rsidR="00000000" w:rsidDel="00000000" w:rsidP="00000000" w:rsidRDefault="00000000" w:rsidRPr="00000000" w14:paraId="00000026">
            <w:pPr>
              <w:spacing w:after="40" w:before="40" w:line="276" w:lineRule="auto"/>
              <w:ind w:firstLine="0"/>
              <w:jc w:val="left"/>
              <w:rPr>
                <w:color w:val="ff0000"/>
                <w:highlight w:val="yellow"/>
              </w:rPr>
            </w:pPr>
            <w:r w:rsidDel="00000000" w:rsidR="00000000" w:rsidRPr="00000000">
              <w:rPr>
                <w:color w:val="ff0000"/>
                <w:highlight w:val="yellow"/>
                <w:rtl w:val="0"/>
              </w:rPr>
              <w:t xml:space="preserve">12.9</w:t>
            </w:r>
          </w:p>
        </w:tc>
        <w:tc>
          <w:tcPr/>
          <w:p w:rsidR="00000000" w:rsidDel="00000000" w:rsidP="00000000" w:rsidRDefault="00000000" w:rsidRPr="00000000" w14:paraId="00000027">
            <w:pPr>
              <w:spacing w:after="40" w:before="40" w:line="276" w:lineRule="auto"/>
              <w:ind w:firstLine="0"/>
              <w:jc w:val="left"/>
              <w:rPr>
                <w:color w:val="ff0000"/>
                <w:highlight w:val="yellow"/>
              </w:rPr>
            </w:pPr>
            <w:r w:rsidDel="00000000" w:rsidR="00000000" w:rsidRPr="00000000">
              <w:rPr>
                <w:color w:val="ff0000"/>
                <w:highlight w:val="yellow"/>
                <w:rtl w:val="0"/>
              </w:rPr>
              <w:t xml:space="preserve">63.4</w:t>
            </w:r>
          </w:p>
        </w:tc>
        <w:tc>
          <w:tcPr/>
          <w:p w:rsidR="00000000" w:rsidDel="00000000" w:rsidP="00000000" w:rsidRDefault="00000000" w:rsidRPr="00000000" w14:paraId="00000028">
            <w:pPr>
              <w:spacing w:after="40" w:before="40" w:line="276" w:lineRule="auto"/>
              <w:ind w:firstLine="0"/>
              <w:jc w:val="left"/>
              <w:rPr>
                <w:color w:val="ff0000"/>
                <w:highlight w:val="yellow"/>
              </w:rPr>
            </w:pPr>
            <w:r w:rsidDel="00000000" w:rsidR="00000000" w:rsidRPr="00000000">
              <w:rPr>
                <w:color w:val="ff0000"/>
                <w:highlight w:val="yellow"/>
                <w:rtl w:val="0"/>
              </w:rPr>
              <w:t xml:space="preserve">37</w:t>
            </w:r>
          </w:p>
        </w:tc>
        <w:tc>
          <w:tcPr/>
          <w:p w:rsidR="00000000" w:rsidDel="00000000" w:rsidP="00000000" w:rsidRDefault="00000000" w:rsidRPr="00000000" w14:paraId="00000029">
            <w:pPr>
              <w:spacing w:after="40" w:before="40" w:line="276" w:lineRule="auto"/>
              <w:ind w:firstLine="0"/>
              <w:jc w:val="left"/>
              <w:rPr>
                <w:color w:val="ff0000"/>
                <w:highlight w:val="yellow"/>
              </w:rPr>
            </w:pPr>
            <w:r w:rsidDel="00000000" w:rsidR="00000000" w:rsidRPr="00000000">
              <w:rPr>
                <w:color w:val="ff0000"/>
                <w:highlight w:val="yellow"/>
                <w:rtl w:val="0"/>
              </w:rPr>
              <w:t xml:space="preserve">Норма</w:t>
            </w:r>
          </w:p>
        </w:tc>
      </w:tr>
      <w:tr>
        <w:trPr>
          <w:cantSplit w:val="0"/>
          <w:tblHeader w:val="0"/>
        </w:trPr>
        <w:tc>
          <w:tcPr/>
          <w:p w:rsidR="00000000" w:rsidDel="00000000" w:rsidP="00000000" w:rsidRDefault="00000000" w:rsidRPr="00000000" w14:paraId="0000002A">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2009 г.</w:t>
            </w:r>
          </w:p>
        </w:tc>
        <w:tc>
          <w:tcPr/>
          <w:p w:rsidR="00000000" w:rsidDel="00000000" w:rsidP="00000000" w:rsidRDefault="00000000" w:rsidRPr="00000000" w14:paraId="0000002B">
            <w:pPr>
              <w:spacing w:after="40" w:before="40" w:line="276" w:lineRule="auto"/>
              <w:ind w:firstLine="0"/>
              <w:jc w:val="left"/>
              <w:rPr>
                <w:color w:val="ff0000"/>
                <w:highlight w:val="yellow"/>
              </w:rPr>
            </w:pPr>
            <w:r w:rsidDel="00000000" w:rsidR="00000000" w:rsidRPr="00000000">
              <w:rPr>
                <w:color w:val="ff0000"/>
                <w:highlight w:val="yellow"/>
                <w:rtl w:val="0"/>
              </w:rPr>
              <w:t xml:space="preserve">+2.4</w:t>
            </w:r>
          </w:p>
        </w:tc>
        <w:tc>
          <w:tcPr/>
          <w:p w:rsidR="00000000" w:rsidDel="00000000" w:rsidP="00000000" w:rsidRDefault="00000000" w:rsidRPr="00000000" w14:paraId="0000002C">
            <w:pPr>
              <w:spacing w:after="40" w:before="40" w:line="276" w:lineRule="auto"/>
              <w:ind w:firstLine="0"/>
              <w:jc w:val="left"/>
              <w:rPr>
                <w:color w:val="ff0000"/>
                <w:highlight w:val="yellow"/>
              </w:rPr>
            </w:pPr>
            <w:r w:rsidDel="00000000" w:rsidR="00000000" w:rsidRPr="00000000">
              <w:rPr>
                <w:color w:val="ff0000"/>
                <w:highlight w:val="yellow"/>
                <w:rtl w:val="0"/>
              </w:rPr>
              <w:t xml:space="preserve">11.9</w:t>
            </w:r>
          </w:p>
        </w:tc>
        <w:tc>
          <w:tcPr/>
          <w:p w:rsidR="00000000" w:rsidDel="00000000" w:rsidP="00000000" w:rsidRDefault="00000000" w:rsidRPr="00000000" w14:paraId="0000002D">
            <w:pPr>
              <w:spacing w:after="40" w:before="40" w:line="276" w:lineRule="auto"/>
              <w:ind w:firstLine="0"/>
              <w:jc w:val="left"/>
              <w:rPr>
                <w:color w:val="ff0000"/>
                <w:highlight w:val="yellow"/>
              </w:rPr>
            </w:pPr>
            <w:r w:rsidDel="00000000" w:rsidR="00000000" w:rsidRPr="00000000">
              <w:rPr>
                <w:color w:val="ff0000"/>
                <w:highlight w:val="yellow"/>
                <w:rtl w:val="0"/>
              </w:rPr>
              <w:t xml:space="preserve">68.0</w:t>
            </w:r>
          </w:p>
        </w:tc>
        <w:tc>
          <w:tcPr/>
          <w:p w:rsidR="00000000" w:rsidDel="00000000" w:rsidP="00000000" w:rsidRDefault="00000000" w:rsidRPr="00000000" w14:paraId="0000002E">
            <w:pPr>
              <w:spacing w:after="40" w:before="40" w:line="276" w:lineRule="auto"/>
              <w:ind w:firstLine="0"/>
              <w:jc w:val="left"/>
              <w:rPr>
                <w:color w:val="ff0000"/>
                <w:highlight w:val="yellow"/>
              </w:rPr>
            </w:pPr>
            <w:r w:rsidDel="00000000" w:rsidR="00000000" w:rsidRPr="00000000">
              <w:rPr>
                <w:color w:val="ff0000"/>
                <w:highlight w:val="yellow"/>
                <w:rtl w:val="0"/>
              </w:rPr>
              <w:t xml:space="preserve">60</w:t>
            </w:r>
          </w:p>
        </w:tc>
        <w:tc>
          <w:tcPr/>
          <w:p w:rsidR="00000000" w:rsidDel="00000000" w:rsidP="00000000" w:rsidRDefault="00000000" w:rsidRPr="00000000" w14:paraId="0000002F">
            <w:pPr>
              <w:spacing w:after="40" w:before="40" w:line="276" w:lineRule="auto"/>
              <w:ind w:firstLine="0"/>
              <w:jc w:val="left"/>
              <w:rPr>
                <w:color w:val="ff0000"/>
                <w:highlight w:val="yellow"/>
              </w:rPr>
            </w:pPr>
            <w:r w:rsidDel="00000000" w:rsidR="00000000" w:rsidRPr="00000000">
              <w:rPr>
                <w:color w:val="ff0000"/>
                <w:highlight w:val="yellow"/>
                <w:rtl w:val="0"/>
              </w:rPr>
              <w:t xml:space="preserve">Тёплая</w:t>
            </w:r>
          </w:p>
        </w:tc>
      </w:tr>
      <w:tr>
        <w:trPr>
          <w:cantSplit w:val="0"/>
          <w:tblHeader w:val="0"/>
        </w:trPr>
        <w:tc>
          <w:tcPr/>
          <w:p w:rsidR="00000000" w:rsidDel="00000000" w:rsidP="00000000" w:rsidRDefault="00000000" w:rsidRPr="00000000" w14:paraId="00000030">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Весна 2010 г.</w:t>
            </w:r>
          </w:p>
        </w:tc>
        <w:tc>
          <w:tcPr/>
          <w:p w:rsidR="00000000" w:rsidDel="00000000" w:rsidP="00000000" w:rsidRDefault="00000000" w:rsidRPr="00000000" w14:paraId="00000031">
            <w:pPr>
              <w:spacing w:after="40" w:before="40" w:line="276" w:lineRule="auto"/>
              <w:ind w:firstLine="0"/>
              <w:jc w:val="left"/>
              <w:rPr>
                <w:b w:val="1"/>
                <w:bCs w:val="1"/>
                <w:color w:val="ff0000"/>
                <w:highlight w:val="yellow"/>
              </w:rPr>
            </w:pPr>
            <w:r w:rsidDel="00000000" w:rsidR="00000000" w:rsidRPr="00000000">
              <w:rPr>
                <w:rFonts w:ascii="Gungsuh" w:cs="Gungsuh" w:eastAsia="Gungsuh" w:hAnsi="Gungsuh"/>
                <w:b w:val="1"/>
                <w:bCs w:val="1"/>
                <w:color w:val="ff0000"/>
                <w:highlight w:val="yellow"/>
                <w:rtl w:val="0"/>
              </w:rPr>
              <w:t xml:space="preserve">−3.8</w:t>
            </w:r>
          </w:p>
        </w:tc>
        <w:tc>
          <w:tcPr/>
          <w:p w:rsidR="00000000" w:rsidDel="00000000" w:rsidP="00000000" w:rsidRDefault="00000000" w:rsidRPr="00000000" w14:paraId="00000032">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17.9</w:t>
            </w:r>
          </w:p>
        </w:tc>
        <w:tc>
          <w:tcPr/>
          <w:p w:rsidR="00000000" w:rsidDel="00000000" w:rsidP="00000000" w:rsidRDefault="00000000" w:rsidRPr="00000000" w14:paraId="00000033">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62.2</w:t>
            </w:r>
          </w:p>
        </w:tc>
        <w:tc>
          <w:tcPr/>
          <w:p w:rsidR="00000000" w:rsidDel="00000000" w:rsidP="00000000" w:rsidRDefault="00000000" w:rsidRPr="00000000" w14:paraId="00000034">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41</w:t>
            </w:r>
          </w:p>
        </w:tc>
        <w:tc>
          <w:tcPr/>
          <w:p w:rsidR="00000000" w:rsidDel="00000000" w:rsidP="00000000" w:rsidRDefault="00000000" w:rsidRPr="00000000" w14:paraId="00000035">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Аномально холодная</w:t>
            </w:r>
          </w:p>
        </w:tc>
      </w:tr>
      <w:tr>
        <w:trPr>
          <w:cantSplit w:val="0"/>
          <w:tblHeader w:val="0"/>
        </w:trPr>
        <w:tc>
          <w:tcPr/>
          <w:p w:rsidR="00000000" w:rsidDel="00000000" w:rsidP="00000000" w:rsidRDefault="00000000" w:rsidRPr="00000000" w14:paraId="00000036">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2011 г.</w:t>
            </w:r>
          </w:p>
        </w:tc>
        <w:tc>
          <w:tcPr/>
          <w:p w:rsidR="00000000" w:rsidDel="00000000" w:rsidP="00000000" w:rsidRDefault="00000000" w:rsidRPr="00000000" w14:paraId="00000037">
            <w:pPr>
              <w:spacing w:after="40" w:before="40" w:line="276" w:lineRule="auto"/>
              <w:ind w:firstLine="0"/>
              <w:jc w:val="left"/>
              <w:rPr>
                <w:color w:val="ff0000"/>
                <w:highlight w:val="yellow"/>
              </w:rPr>
            </w:pPr>
            <w:r w:rsidDel="00000000" w:rsidR="00000000" w:rsidRPr="00000000">
              <w:rPr>
                <w:color w:val="ff0000"/>
                <w:highlight w:val="yellow"/>
                <w:rtl w:val="0"/>
              </w:rPr>
              <w:t xml:space="preserve">+3.2</w:t>
            </w:r>
          </w:p>
        </w:tc>
        <w:tc>
          <w:tcPr/>
          <w:p w:rsidR="00000000" w:rsidDel="00000000" w:rsidP="00000000" w:rsidRDefault="00000000" w:rsidRPr="00000000" w14:paraId="00000038">
            <w:pPr>
              <w:spacing w:after="40" w:before="40" w:line="276" w:lineRule="auto"/>
              <w:ind w:firstLine="0"/>
              <w:jc w:val="left"/>
              <w:rPr>
                <w:color w:val="ff0000"/>
                <w:highlight w:val="yellow"/>
              </w:rPr>
            </w:pPr>
            <w:r w:rsidDel="00000000" w:rsidR="00000000" w:rsidRPr="00000000">
              <w:rPr>
                <w:color w:val="ff0000"/>
                <w:highlight w:val="yellow"/>
                <w:rtl w:val="0"/>
              </w:rPr>
              <w:t xml:space="preserve">17.5</w:t>
            </w:r>
          </w:p>
        </w:tc>
        <w:tc>
          <w:tcPr/>
          <w:p w:rsidR="00000000" w:rsidDel="00000000" w:rsidP="00000000" w:rsidRDefault="00000000" w:rsidRPr="00000000" w14:paraId="00000039">
            <w:pPr>
              <w:spacing w:after="40" w:before="40" w:line="276" w:lineRule="auto"/>
              <w:ind w:firstLine="0"/>
              <w:jc w:val="left"/>
              <w:rPr>
                <w:color w:val="ff0000"/>
                <w:highlight w:val="yellow"/>
              </w:rPr>
            </w:pPr>
            <w:r w:rsidDel="00000000" w:rsidR="00000000" w:rsidRPr="00000000">
              <w:rPr>
                <w:color w:val="ff0000"/>
                <w:highlight w:val="yellow"/>
                <w:rtl w:val="0"/>
              </w:rPr>
              <w:t xml:space="preserve">36.3</w:t>
            </w:r>
          </w:p>
        </w:tc>
        <w:tc>
          <w:tcPr/>
          <w:p w:rsidR="00000000" w:rsidDel="00000000" w:rsidP="00000000" w:rsidRDefault="00000000" w:rsidRPr="00000000" w14:paraId="0000003A">
            <w:pPr>
              <w:spacing w:after="40" w:before="40" w:line="276" w:lineRule="auto"/>
              <w:ind w:firstLine="0"/>
              <w:jc w:val="left"/>
              <w:rPr>
                <w:color w:val="ff0000"/>
                <w:highlight w:val="yellow"/>
              </w:rPr>
            </w:pPr>
            <w:r w:rsidDel="00000000" w:rsidR="00000000" w:rsidRPr="00000000">
              <w:rPr>
                <w:color w:val="ff0000"/>
                <w:highlight w:val="yellow"/>
                <w:rtl w:val="0"/>
              </w:rPr>
              <w:t xml:space="preserve">39</w:t>
            </w:r>
          </w:p>
        </w:tc>
        <w:tc>
          <w:tcPr/>
          <w:p w:rsidR="00000000" w:rsidDel="00000000" w:rsidP="00000000" w:rsidRDefault="00000000" w:rsidRPr="00000000" w14:paraId="0000003B">
            <w:pPr>
              <w:spacing w:after="40" w:before="40" w:line="276" w:lineRule="auto"/>
              <w:ind w:firstLine="0"/>
              <w:jc w:val="left"/>
              <w:rPr>
                <w:color w:val="ff0000"/>
                <w:highlight w:val="yellow"/>
              </w:rPr>
            </w:pPr>
            <w:r w:rsidDel="00000000" w:rsidR="00000000" w:rsidRPr="00000000">
              <w:rPr>
                <w:color w:val="ff0000"/>
                <w:highlight w:val="yellow"/>
                <w:rtl w:val="0"/>
              </w:rPr>
              <w:t xml:space="preserve">Тёплая</w:t>
            </w:r>
          </w:p>
        </w:tc>
      </w:tr>
      <w:tr>
        <w:trPr>
          <w:cantSplit w:val="0"/>
          <w:tblHeader w:val="0"/>
        </w:trPr>
        <w:tc>
          <w:tcPr/>
          <w:p w:rsidR="00000000" w:rsidDel="00000000" w:rsidP="00000000" w:rsidRDefault="00000000" w:rsidRPr="00000000" w14:paraId="0000003C">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2012 г.</w:t>
            </w:r>
          </w:p>
        </w:tc>
        <w:tc>
          <w:tcPr/>
          <w:p w:rsidR="00000000" w:rsidDel="00000000" w:rsidP="00000000" w:rsidRDefault="00000000" w:rsidRPr="00000000" w14:paraId="0000003D">
            <w:pPr>
              <w:spacing w:after="40" w:before="40" w:line="276" w:lineRule="auto"/>
              <w:ind w:firstLine="0"/>
              <w:jc w:val="left"/>
              <w:rPr>
                <w:color w:val="ff0000"/>
                <w:highlight w:val="yellow"/>
              </w:rPr>
            </w:pPr>
            <w:r w:rsidDel="00000000" w:rsidR="00000000" w:rsidRPr="00000000">
              <w:rPr>
                <w:color w:val="ff0000"/>
                <w:highlight w:val="yellow"/>
                <w:rtl w:val="0"/>
              </w:rPr>
              <w:t xml:space="preserve">+0.4</w:t>
            </w:r>
          </w:p>
        </w:tc>
        <w:tc>
          <w:tcPr/>
          <w:p w:rsidR="00000000" w:rsidDel="00000000" w:rsidP="00000000" w:rsidRDefault="00000000" w:rsidRPr="00000000" w14:paraId="0000003E">
            <w:pPr>
              <w:spacing w:after="40" w:before="40" w:line="276" w:lineRule="auto"/>
              <w:ind w:firstLine="0"/>
              <w:jc w:val="left"/>
              <w:rPr>
                <w:color w:val="ff0000"/>
                <w:highlight w:val="yellow"/>
              </w:rPr>
            </w:pPr>
            <w:r w:rsidDel="00000000" w:rsidR="00000000" w:rsidRPr="00000000">
              <w:rPr>
                <w:color w:val="ff0000"/>
                <w:highlight w:val="yellow"/>
                <w:rtl w:val="0"/>
              </w:rPr>
              <w:t xml:space="preserve">17.9</w:t>
            </w:r>
          </w:p>
        </w:tc>
        <w:tc>
          <w:tcPr/>
          <w:p w:rsidR="00000000" w:rsidDel="00000000" w:rsidP="00000000" w:rsidRDefault="00000000" w:rsidRPr="00000000" w14:paraId="0000003F">
            <w:pPr>
              <w:spacing w:after="40" w:before="40" w:line="276" w:lineRule="auto"/>
              <w:ind w:firstLine="0"/>
              <w:jc w:val="left"/>
              <w:rPr>
                <w:color w:val="ff0000"/>
                <w:highlight w:val="yellow"/>
              </w:rPr>
            </w:pPr>
            <w:r w:rsidDel="00000000" w:rsidR="00000000" w:rsidRPr="00000000">
              <w:rPr>
                <w:color w:val="ff0000"/>
                <w:highlight w:val="yellow"/>
                <w:rtl w:val="0"/>
              </w:rPr>
              <w:t xml:space="preserve">50.8</w:t>
            </w:r>
          </w:p>
        </w:tc>
        <w:tc>
          <w:tcPr/>
          <w:p w:rsidR="00000000" w:rsidDel="00000000" w:rsidP="00000000" w:rsidRDefault="00000000" w:rsidRPr="00000000" w14:paraId="00000040">
            <w:pPr>
              <w:spacing w:after="40" w:before="40" w:line="276" w:lineRule="auto"/>
              <w:ind w:firstLine="0"/>
              <w:jc w:val="left"/>
              <w:rPr>
                <w:color w:val="ff0000"/>
                <w:highlight w:val="yellow"/>
              </w:rPr>
            </w:pPr>
            <w:r w:rsidDel="00000000" w:rsidR="00000000" w:rsidRPr="00000000">
              <w:rPr>
                <w:color w:val="ff0000"/>
                <w:highlight w:val="yellow"/>
                <w:rtl w:val="0"/>
              </w:rPr>
              <w:t xml:space="preserve">51</w:t>
            </w:r>
          </w:p>
        </w:tc>
        <w:tc>
          <w:tcPr/>
          <w:p w:rsidR="00000000" w:rsidDel="00000000" w:rsidP="00000000" w:rsidRDefault="00000000" w:rsidRPr="00000000" w14:paraId="00000041">
            <w:pPr>
              <w:spacing w:after="40" w:before="40" w:line="276" w:lineRule="auto"/>
              <w:ind w:firstLine="0"/>
              <w:jc w:val="left"/>
              <w:rPr>
                <w:color w:val="ff0000"/>
                <w:highlight w:val="yellow"/>
              </w:rPr>
            </w:pPr>
            <w:r w:rsidDel="00000000" w:rsidR="00000000" w:rsidRPr="00000000">
              <w:rPr>
                <w:color w:val="ff0000"/>
                <w:highlight w:val="yellow"/>
                <w:rtl w:val="0"/>
              </w:rPr>
              <w:t xml:space="preserve">Норма</w:t>
            </w:r>
          </w:p>
        </w:tc>
      </w:tr>
      <w:tr>
        <w:trPr>
          <w:cantSplit w:val="0"/>
          <w:tblHeader w:val="0"/>
        </w:trPr>
        <w:tc>
          <w:tcPr/>
          <w:p w:rsidR="00000000" w:rsidDel="00000000" w:rsidP="00000000" w:rsidRDefault="00000000" w:rsidRPr="00000000" w14:paraId="00000042">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2013 г.</w:t>
            </w:r>
          </w:p>
        </w:tc>
        <w:tc>
          <w:tcPr/>
          <w:p w:rsidR="00000000" w:rsidDel="00000000" w:rsidP="00000000" w:rsidRDefault="00000000" w:rsidRPr="00000000" w14:paraId="00000043">
            <w:pPr>
              <w:spacing w:after="40" w:before="40" w:line="276" w:lineRule="auto"/>
              <w:ind w:firstLine="0"/>
              <w:jc w:val="left"/>
              <w:rPr>
                <w:color w:val="ff0000"/>
                <w:highlight w:val="yellow"/>
              </w:rPr>
            </w:pPr>
            <w:r w:rsidDel="00000000" w:rsidR="00000000" w:rsidRPr="00000000">
              <w:rPr>
                <w:rFonts w:ascii="Gungsuh" w:cs="Gungsuh" w:eastAsia="Gungsuh" w:hAnsi="Gungsuh"/>
                <w:color w:val="ff0000"/>
                <w:highlight w:val="yellow"/>
                <w:rtl w:val="0"/>
              </w:rPr>
              <w:t xml:space="preserve">−1.5</w:t>
            </w:r>
          </w:p>
        </w:tc>
        <w:tc>
          <w:tcPr/>
          <w:p w:rsidR="00000000" w:rsidDel="00000000" w:rsidP="00000000" w:rsidRDefault="00000000" w:rsidRPr="00000000" w14:paraId="00000044">
            <w:pPr>
              <w:spacing w:after="40" w:before="40" w:line="276" w:lineRule="auto"/>
              <w:ind w:firstLine="0"/>
              <w:jc w:val="left"/>
              <w:rPr>
                <w:color w:val="ff0000"/>
                <w:highlight w:val="yellow"/>
              </w:rPr>
            </w:pPr>
            <w:r w:rsidDel="00000000" w:rsidR="00000000" w:rsidRPr="00000000">
              <w:rPr>
                <w:color w:val="ff0000"/>
                <w:highlight w:val="yellow"/>
                <w:rtl w:val="0"/>
              </w:rPr>
              <w:t xml:space="preserve">11.2</w:t>
            </w:r>
          </w:p>
        </w:tc>
        <w:tc>
          <w:tcPr/>
          <w:p w:rsidR="00000000" w:rsidDel="00000000" w:rsidP="00000000" w:rsidRDefault="00000000" w:rsidRPr="00000000" w14:paraId="00000045">
            <w:pPr>
              <w:spacing w:after="40" w:before="40" w:line="276" w:lineRule="auto"/>
              <w:ind w:firstLine="0"/>
              <w:jc w:val="left"/>
              <w:rPr>
                <w:color w:val="ff0000"/>
                <w:highlight w:val="yellow"/>
              </w:rPr>
            </w:pPr>
            <w:r w:rsidDel="00000000" w:rsidR="00000000" w:rsidRPr="00000000">
              <w:rPr>
                <w:color w:val="ff0000"/>
                <w:highlight w:val="yellow"/>
                <w:rtl w:val="0"/>
              </w:rPr>
              <w:t xml:space="preserve">68.5</w:t>
            </w:r>
          </w:p>
        </w:tc>
        <w:tc>
          <w:tcPr/>
          <w:p w:rsidR="00000000" w:rsidDel="00000000" w:rsidP="00000000" w:rsidRDefault="00000000" w:rsidRPr="00000000" w14:paraId="00000046">
            <w:pPr>
              <w:spacing w:after="40" w:before="40" w:line="276" w:lineRule="auto"/>
              <w:ind w:firstLine="0"/>
              <w:jc w:val="left"/>
              <w:rPr>
                <w:color w:val="ff0000"/>
                <w:highlight w:val="yellow"/>
              </w:rPr>
            </w:pPr>
            <w:r w:rsidDel="00000000" w:rsidR="00000000" w:rsidRPr="00000000">
              <w:rPr>
                <w:color w:val="ff0000"/>
                <w:highlight w:val="yellow"/>
                <w:rtl w:val="0"/>
              </w:rPr>
              <w:t xml:space="preserve">48</w:t>
            </w:r>
          </w:p>
        </w:tc>
        <w:tc>
          <w:tcPr/>
          <w:p w:rsidR="00000000" w:rsidDel="00000000" w:rsidP="00000000" w:rsidRDefault="00000000" w:rsidRPr="00000000" w14:paraId="00000047">
            <w:pPr>
              <w:spacing w:after="40" w:before="40" w:line="276" w:lineRule="auto"/>
              <w:ind w:firstLine="0"/>
              <w:jc w:val="left"/>
              <w:rPr>
                <w:color w:val="ff0000"/>
                <w:highlight w:val="yellow"/>
              </w:rPr>
            </w:pPr>
            <w:r w:rsidDel="00000000" w:rsidR="00000000" w:rsidRPr="00000000">
              <w:rPr>
                <w:color w:val="ff0000"/>
                <w:highlight w:val="yellow"/>
                <w:rtl w:val="0"/>
              </w:rPr>
              <w:t xml:space="preserve">Холодная</w:t>
            </w:r>
          </w:p>
        </w:tc>
      </w:tr>
      <w:tr>
        <w:trPr>
          <w:cantSplit w:val="0"/>
          <w:tblHeader w:val="0"/>
        </w:trPr>
        <w:tc>
          <w:tcPr/>
          <w:p w:rsidR="00000000" w:rsidDel="00000000" w:rsidP="00000000" w:rsidRDefault="00000000" w:rsidRPr="00000000" w14:paraId="00000048">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2014 г.</w:t>
            </w:r>
          </w:p>
        </w:tc>
        <w:tc>
          <w:tcPr/>
          <w:p w:rsidR="00000000" w:rsidDel="00000000" w:rsidP="00000000" w:rsidRDefault="00000000" w:rsidRPr="00000000" w14:paraId="00000049">
            <w:pPr>
              <w:spacing w:after="40" w:before="40" w:line="276" w:lineRule="auto"/>
              <w:ind w:firstLine="0"/>
              <w:jc w:val="left"/>
              <w:rPr>
                <w:color w:val="ff0000"/>
                <w:highlight w:val="yellow"/>
              </w:rPr>
            </w:pPr>
            <w:r w:rsidDel="00000000" w:rsidR="00000000" w:rsidRPr="00000000">
              <w:rPr>
                <w:color w:val="ff0000"/>
                <w:highlight w:val="yellow"/>
                <w:rtl w:val="0"/>
              </w:rPr>
              <w:t xml:space="preserve">+3.1</w:t>
            </w:r>
          </w:p>
        </w:tc>
        <w:tc>
          <w:tcPr/>
          <w:p w:rsidR="00000000" w:rsidDel="00000000" w:rsidP="00000000" w:rsidRDefault="00000000" w:rsidRPr="00000000" w14:paraId="0000004A">
            <w:pPr>
              <w:spacing w:after="40" w:before="40" w:line="276" w:lineRule="auto"/>
              <w:ind w:firstLine="0"/>
              <w:jc w:val="left"/>
              <w:rPr>
                <w:color w:val="ff0000"/>
                <w:highlight w:val="yellow"/>
              </w:rPr>
            </w:pPr>
            <w:r w:rsidDel="00000000" w:rsidR="00000000" w:rsidRPr="00000000">
              <w:rPr>
                <w:color w:val="ff0000"/>
                <w:highlight w:val="yellow"/>
                <w:rtl w:val="0"/>
              </w:rPr>
              <w:t xml:space="preserve">14.2</w:t>
            </w:r>
          </w:p>
        </w:tc>
        <w:tc>
          <w:tcPr/>
          <w:p w:rsidR="00000000" w:rsidDel="00000000" w:rsidP="00000000" w:rsidRDefault="00000000" w:rsidRPr="00000000" w14:paraId="0000004B">
            <w:pPr>
              <w:spacing w:after="40" w:before="40" w:line="276" w:lineRule="auto"/>
              <w:ind w:firstLine="0"/>
              <w:jc w:val="left"/>
              <w:rPr>
                <w:color w:val="ff0000"/>
                <w:highlight w:val="yellow"/>
              </w:rPr>
            </w:pPr>
            <w:r w:rsidDel="00000000" w:rsidR="00000000" w:rsidRPr="00000000">
              <w:rPr>
                <w:color w:val="ff0000"/>
                <w:highlight w:val="yellow"/>
                <w:rtl w:val="0"/>
              </w:rPr>
              <w:t xml:space="preserve">41.1</w:t>
            </w:r>
          </w:p>
        </w:tc>
        <w:tc>
          <w:tcPr/>
          <w:p w:rsidR="00000000" w:rsidDel="00000000" w:rsidP="00000000" w:rsidRDefault="00000000" w:rsidRPr="00000000" w14:paraId="0000004C">
            <w:pPr>
              <w:spacing w:after="40" w:before="40" w:line="276" w:lineRule="auto"/>
              <w:ind w:firstLine="0"/>
              <w:jc w:val="left"/>
              <w:rPr>
                <w:color w:val="ff0000"/>
                <w:highlight w:val="yellow"/>
              </w:rPr>
            </w:pPr>
            <w:r w:rsidDel="00000000" w:rsidR="00000000" w:rsidRPr="00000000">
              <w:rPr>
                <w:color w:val="ff0000"/>
                <w:highlight w:val="yellow"/>
                <w:rtl w:val="0"/>
              </w:rPr>
              <w:t xml:space="preserve">44</w:t>
            </w:r>
          </w:p>
        </w:tc>
        <w:tc>
          <w:tcPr/>
          <w:p w:rsidR="00000000" w:rsidDel="00000000" w:rsidP="00000000" w:rsidRDefault="00000000" w:rsidRPr="00000000" w14:paraId="0000004D">
            <w:pPr>
              <w:spacing w:after="40" w:before="40" w:line="276" w:lineRule="auto"/>
              <w:ind w:firstLine="0"/>
              <w:jc w:val="left"/>
              <w:rPr>
                <w:color w:val="ff0000"/>
                <w:highlight w:val="yellow"/>
              </w:rPr>
            </w:pPr>
            <w:r w:rsidDel="00000000" w:rsidR="00000000" w:rsidRPr="00000000">
              <w:rPr>
                <w:color w:val="ff0000"/>
                <w:highlight w:val="yellow"/>
                <w:rtl w:val="0"/>
              </w:rPr>
              <w:t xml:space="preserve">Тёплая</w:t>
            </w:r>
          </w:p>
        </w:tc>
      </w:tr>
      <w:tr>
        <w:trPr>
          <w:cantSplit w:val="0"/>
          <w:tblHeader w:val="0"/>
        </w:trPr>
        <w:tc>
          <w:tcPr/>
          <w:p w:rsidR="00000000" w:rsidDel="00000000" w:rsidP="00000000" w:rsidRDefault="00000000" w:rsidRPr="00000000" w14:paraId="0000004E">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Весна 2015 г.</w:t>
            </w:r>
          </w:p>
        </w:tc>
        <w:tc>
          <w:tcPr/>
          <w:p w:rsidR="00000000" w:rsidDel="00000000" w:rsidP="00000000" w:rsidRDefault="00000000" w:rsidRPr="00000000" w14:paraId="0000004F">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+1.3</w:t>
            </w:r>
          </w:p>
        </w:tc>
        <w:tc>
          <w:tcPr/>
          <w:p w:rsidR="00000000" w:rsidDel="00000000" w:rsidP="00000000" w:rsidRDefault="00000000" w:rsidRPr="00000000" w14:paraId="00000050">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17.0</w:t>
            </w:r>
          </w:p>
        </w:tc>
        <w:tc>
          <w:tcPr/>
          <w:p w:rsidR="00000000" w:rsidDel="00000000" w:rsidP="00000000" w:rsidRDefault="00000000" w:rsidRPr="00000000" w14:paraId="00000051">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121.1</w:t>
            </w:r>
          </w:p>
        </w:tc>
        <w:tc>
          <w:tcPr/>
          <w:p w:rsidR="00000000" w:rsidDel="00000000" w:rsidP="00000000" w:rsidRDefault="00000000" w:rsidRPr="00000000" w14:paraId="00000052">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48</w:t>
            </w:r>
          </w:p>
        </w:tc>
        <w:tc>
          <w:tcPr/>
          <w:p w:rsidR="00000000" w:rsidDel="00000000" w:rsidP="00000000" w:rsidRDefault="00000000" w:rsidRPr="00000000" w14:paraId="00000053">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Норма</w:t>
            </w:r>
          </w:p>
        </w:tc>
      </w:tr>
      <w:tr>
        <w:trPr>
          <w:cantSplit w:val="0"/>
          <w:tblHeader w:val="0"/>
        </w:trPr>
        <w:tc>
          <w:tcPr/>
          <w:p w:rsidR="00000000" w:rsidDel="00000000" w:rsidP="00000000" w:rsidRDefault="00000000" w:rsidRPr="00000000" w14:paraId="00000054">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Весна 2016 г.</w:t>
            </w:r>
          </w:p>
        </w:tc>
        <w:tc>
          <w:tcPr/>
          <w:p w:rsidR="00000000" w:rsidDel="00000000" w:rsidP="00000000" w:rsidRDefault="00000000" w:rsidRPr="00000000" w14:paraId="00000055">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+1.5</w:t>
            </w:r>
          </w:p>
        </w:tc>
        <w:tc>
          <w:tcPr/>
          <w:p w:rsidR="00000000" w:rsidDel="00000000" w:rsidP="00000000" w:rsidRDefault="00000000" w:rsidRPr="00000000" w14:paraId="00000056">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13.5</w:t>
            </w:r>
          </w:p>
        </w:tc>
        <w:tc>
          <w:tcPr/>
          <w:p w:rsidR="00000000" w:rsidDel="00000000" w:rsidP="00000000" w:rsidRDefault="00000000" w:rsidRPr="00000000" w14:paraId="00000057">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76.0</w:t>
            </w:r>
          </w:p>
        </w:tc>
        <w:tc>
          <w:tcPr/>
          <w:p w:rsidR="00000000" w:rsidDel="00000000" w:rsidP="00000000" w:rsidRDefault="00000000" w:rsidRPr="00000000" w14:paraId="00000058">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66</w:t>
            </w:r>
          </w:p>
        </w:tc>
        <w:tc>
          <w:tcPr/>
          <w:p w:rsidR="00000000" w:rsidDel="00000000" w:rsidP="00000000" w:rsidRDefault="00000000" w:rsidRPr="00000000" w14:paraId="00000059">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Норма</w:t>
            </w:r>
          </w:p>
        </w:tc>
      </w:tr>
      <w:tr>
        <w:trPr>
          <w:cantSplit w:val="0"/>
          <w:tblHeader w:val="0"/>
        </w:trPr>
        <w:tc>
          <w:tcPr/>
          <w:p w:rsidR="00000000" w:rsidDel="00000000" w:rsidP="00000000" w:rsidRDefault="00000000" w:rsidRPr="00000000" w14:paraId="0000005A">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2017 г.</w:t>
            </w:r>
          </w:p>
        </w:tc>
        <w:tc>
          <w:tcPr/>
          <w:p w:rsidR="00000000" w:rsidDel="00000000" w:rsidP="00000000" w:rsidRDefault="00000000" w:rsidRPr="00000000" w14:paraId="0000005B">
            <w:pPr>
              <w:spacing w:after="40" w:before="40" w:line="276" w:lineRule="auto"/>
              <w:ind w:firstLine="0"/>
              <w:jc w:val="left"/>
              <w:rPr>
                <w:color w:val="ff0000"/>
                <w:highlight w:val="yellow"/>
              </w:rPr>
            </w:pPr>
            <w:r w:rsidDel="00000000" w:rsidR="00000000" w:rsidRPr="00000000">
              <w:rPr>
                <w:color w:val="ff0000"/>
                <w:highlight w:val="yellow"/>
                <w:rtl w:val="0"/>
              </w:rPr>
              <w:t xml:space="preserve">+1.8</w:t>
            </w:r>
          </w:p>
        </w:tc>
        <w:tc>
          <w:tcPr/>
          <w:p w:rsidR="00000000" w:rsidDel="00000000" w:rsidP="00000000" w:rsidRDefault="00000000" w:rsidRPr="00000000" w14:paraId="0000005C">
            <w:pPr>
              <w:spacing w:after="40" w:before="40" w:line="276" w:lineRule="auto"/>
              <w:ind w:firstLine="0"/>
              <w:jc w:val="left"/>
              <w:rPr>
                <w:color w:val="ff0000"/>
                <w:highlight w:val="yellow"/>
              </w:rPr>
            </w:pPr>
            <w:r w:rsidDel="00000000" w:rsidR="00000000" w:rsidRPr="00000000">
              <w:rPr>
                <w:color w:val="ff0000"/>
                <w:highlight w:val="yellow"/>
                <w:rtl w:val="0"/>
              </w:rPr>
              <w:t xml:space="preserve">22.6</w:t>
            </w:r>
          </w:p>
        </w:tc>
        <w:tc>
          <w:tcPr/>
          <w:p w:rsidR="00000000" w:rsidDel="00000000" w:rsidP="00000000" w:rsidRDefault="00000000" w:rsidRPr="00000000" w14:paraId="0000005D">
            <w:pPr>
              <w:spacing w:after="40" w:before="40" w:line="276" w:lineRule="auto"/>
              <w:ind w:firstLine="0"/>
              <w:jc w:val="left"/>
              <w:rPr>
                <w:color w:val="ff0000"/>
                <w:highlight w:val="yellow"/>
              </w:rPr>
            </w:pPr>
            <w:r w:rsidDel="00000000" w:rsidR="00000000" w:rsidRPr="00000000">
              <w:rPr>
                <w:color w:val="ff0000"/>
                <w:highlight w:val="yellow"/>
                <w:rtl w:val="0"/>
              </w:rPr>
              <w:t xml:space="preserve">45.1</w:t>
            </w:r>
          </w:p>
        </w:tc>
        <w:tc>
          <w:tcPr/>
          <w:p w:rsidR="00000000" w:rsidDel="00000000" w:rsidP="00000000" w:rsidRDefault="00000000" w:rsidRPr="00000000" w14:paraId="0000005E">
            <w:pPr>
              <w:spacing w:after="40" w:before="40" w:line="276" w:lineRule="auto"/>
              <w:ind w:firstLine="0"/>
              <w:jc w:val="left"/>
              <w:rPr>
                <w:color w:val="ff0000"/>
                <w:highlight w:val="yellow"/>
              </w:rPr>
            </w:pPr>
            <w:r w:rsidDel="00000000" w:rsidR="00000000" w:rsidRPr="00000000">
              <w:rPr>
                <w:color w:val="ff0000"/>
                <w:highlight w:val="yellow"/>
                <w:rtl w:val="0"/>
              </w:rPr>
              <w:t xml:space="preserve">53</w:t>
            </w:r>
          </w:p>
        </w:tc>
        <w:tc>
          <w:tcPr/>
          <w:p w:rsidR="00000000" w:rsidDel="00000000" w:rsidP="00000000" w:rsidRDefault="00000000" w:rsidRPr="00000000" w14:paraId="0000005F">
            <w:pPr>
              <w:spacing w:after="40" w:before="40" w:line="276" w:lineRule="auto"/>
              <w:ind w:firstLine="0"/>
              <w:jc w:val="left"/>
              <w:rPr>
                <w:color w:val="ff0000"/>
                <w:highlight w:val="yellow"/>
              </w:rPr>
            </w:pPr>
            <w:r w:rsidDel="00000000" w:rsidR="00000000" w:rsidRPr="00000000">
              <w:rPr>
                <w:color w:val="ff0000"/>
                <w:highlight w:val="yellow"/>
                <w:rtl w:val="0"/>
              </w:rPr>
              <w:t xml:space="preserve">Тёплая</w:t>
            </w:r>
          </w:p>
        </w:tc>
      </w:tr>
      <w:tr>
        <w:trPr>
          <w:cantSplit w:val="0"/>
          <w:tblHeader w:val="0"/>
        </w:trPr>
        <w:tc>
          <w:tcPr/>
          <w:p w:rsidR="00000000" w:rsidDel="00000000" w:rsidP="00000000" w:rsidRDefault="00000000" w:rsidRPr="00000000" w14:paraId="00000060">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2018 г.</w:t>
            </w:r>
          </w:p>
        </w:tc>
        <w:tc>
          <w:tcPr/>
          <w:p w:rsidR="00000000" w:rsidDel="00000000" w:rsidP="00000000" w:rsidRDefault="00000000" w:rsidRPr="00000000" w14:paraId="00000061">
            <w:pPr>
              <w:spacing w:after="40" w:before="40" w:line="276" w:lineRule="auto"/>
              <w:ind w:firstLine="0"/>
              <w:jc w:val="left"/>
              <w:rPr>
                <w:color w:val="ff0000"/>
                <w:highlight w:val="yellow"/>
              </w:rPr>
            </w:pPr>
            <w:r w:rsidDel="00000000" w:rsidR="00000000" w:rsidRPr="00000000">
              <w:rPr>
                <w:color w:val="ff0000"/>
                <w:highlight w:val="yellow"/>
                <w:rtl w:val="0"/>
              </w:rPr>
              <w:t xml:space="preserve">+1.0</w:t>
            </w:r>
          </w:p>
        </w:tc>
        <w:tc>
          <w:tcPr/>
          <w:p w:rsidR="00000000" w:rsidDel="00000000" w:rsidP="00000000" w:rsidRDefault="00000000" w:rsidRPr="00000000" w14:paraId="00000062">
            <w:pPr>
              <w:spacing w:after="40" w:before="40" w:line="276" w:lineRule="auto"/>
              <w:ind w:firstLine="0"/>
              <w:jc w:val="left"/>
              <w:rPr>
                <w:color w:val="ff0000"/>
                <w:highlight w:val="yellow"/>
              </w:rPr>
            </w:pPr>
            <w:r w:rsidDel="00000000" w:rsidR="00000000" w:rsidRPr="00000000">
              <w:rPr>
                <w:color w:val="ff0000"/>
                <w:highlight w:val="yellow"/>
                <w:rtl w:val="0"/>
              </w:rPr>
              <w:t xml:space="preserve">23.3</w:t>
            </w:r>
          </w:p>
        </w:tc>
        <w:tc>
          <w:tcPr/>
          <w:p w:rsidR="00000000" w:rsidDel="00000000" w:rsidP="00000000" w:rsidRDefault="00000000" w:rsidRPr="00000000" w14:paraId="00000063">
            <w:pPr>
              <w:spacing w:after="40" w:before="40" w:line="276" w:lineRule="auto"/>
              <w:ind w:firstLine="0"/>
              <w:jc w:val="left"/>
              <w:rPr>
                <w:color w:val="ff0000"/>
                <w:highlight w:val="yellow"/>
              </w:rPr>
            </w:pPr>
            <w:r w:rsidDel="00000000" w:rsidR="00000000" w:rsidRPr="00000000">
              <w:rPr>
                <w:color w:val="ff0000"/>
                <w:highlight w:val="yellow"/>
                <w:rtl w:val="0"/>
              </w:rPr>
              <w:t xml:space="preserve">53.2</w:t>
            </w:r>
          </w:p>
        </w:tc>
        <w:tc>
          <w:tcPr/>
          <w:p w:rsidR="00000000" w:rsidDel="00000000" w:rsidP="00000000" w:rsidRDefault="00000000" w:rsidRPr="00000000" w14:paraId="00000064">
            <w:pPr>
              <w:spacing w:after="40" w:before="40" w:line="276" w:lineRule="auto"/>
              <w:ind w:firstLine="0"/>
              <w:jc w:val="left"/>
              <w:rPr>
                <w:color w:val="ff0000"/>
                <w:highlight w:val="yellow"/>
              </w:rPr>
            </w:pPr>
            <w:r w:rsidDel="00000000" w:rsidR="00000000" w:rsidRPr="00000000">
              <w:rPr>
                <w:color w:val="ff0000"/>
                <w:highlight w:val="yellow"/>
                <w:rtl w:val="0"/>
              </w:rPr>
              <w:t xml:space="preserve">62</w:t>
            </w:r>
          </w:p>
        </w:tc>
        <w:tc>
          <w:tcPr/>
          <w:p w:rsidR="00000000" w:rsidDel="00000000" w:rsidP="00000000" w:rsidRDefault="00000000" w:rsidRPr="00000000" w14:paraId="00000065">
            <w:pPr>
              <w:spacing w:after="40" w:before="40" w:line="276" w:lineRule="auto"/>
              <w:ind w:firstLine="0"/>
              <w:jc w:val="left"/>
              <w:rPr>
                <w:color w:val="ff0000"/>
                <w:highlight w:val="yellow"/>
              </w:rPr>
            </w:pPr>
            <w:r w:rsidDel="00000000" w:rsidR="00000000" w:rsidRPr="00000000">
              <w:rPr>
                <w:color w:val="ff0000"/>
                <w:highlight w:val="yellow"/>
                <w:rtl w:val="0"/>
              </w:rPr>
              <w:t xml:space="preserve">Норма</w:t>
            </w:r>
          </w:p>
        </w:tc>
      </w:tr>
      <w:tr>
        <w:trPr>
          <w:cantSplit w:val="0"/>
          <w:tblHeader w:val="0"/>
        </w:trPr>
        <w:tc>
          <w:tcPr/>
          <w:p w:rsidR="00000000" w:rsidDel="00000000" w:rsidP="00000000" w:rsidRDefault="00000000" w:rsidRPr="00000000" w14:paraId="00000066">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2019 г.</w:t>
            </w:r>
          </w:p>
        </w:tc>
        <w:tc>
          <w:tcPr/>
          <w:p w:rsidR="00000000" w:rsidDel="00000000" w:rsidP="00000000" w:rsidRDefault="00000000" w:rsidRPr="00000000" w14:paraId="00000067">
            <w:pPr>
              <w:spacing w:after="40" w:before="40" w:line="276" w:lineRule="auto"/>
              <w:ind w:firstLine="0"/>
              <w:jc w:val="left"/>
              <w:rPr>
                <w:color w:val="ff0000"/>
                <w:highlight w:val="yellow"/>
              </w:rPr>
            </w:pPr>
            <w:r w:rsidDel="00000000" w:rsidR="00000000" w:rsidRPr="00000000">
              <w:rPr>
                <w:rFonts w:ascii="Gungsuh" w:cs="Gungsuh" w:eastAsia="Gungsuh" w:hAnsi="Gungsuh"/>
                <w:color w:val="ff0000"/>
                <w:highlight w:val="yellow"/>
                <w:rtl w:val="0"/>
              </w:rPr>
              <w:t xml:space="preserve">−0.2</w:t>
            </w:r>
          </w:p>
        </w:tc>
        <w:tc>
          <w:tcPr/>
          <w:p w:rsidR="00000000" w:rsidDel="00000000" w:rsidP="00000000" w:rsidRDefault="00000000" w:rsidRPr="00000000" w14:paraId="00000068">
            <w:pPr>
              <w:spacing w:after="40" w:before="40" w:line="276" w:lineRule="auto"/>
              <w:ind w:firstLine="0"/>
              <w:jc w:val="left"/>
              <w:rPr>
                <w:color w:val="ff0000"/>
                <w:highlight w:val="yellow"/>
              </w:rPr>
            </w:pPr>
            <w:r w:rsidDel="00000000" w:rsidR="00000000" w:rsidRPr="00000000">
              <w:rPr>
                <w:color w:val="ff0000"/>
                <w:highlight w:val="yellow"/>
                <w:rtl w:val="0"/>
              </w:rPr>
              <w:t xml:space="preserve">17.4</w:t>
            </w:r>
          </w:p>
        </w:tc>
        <w:tc>
          <w:tcPr/>
          <w:p w:rsidR="00000000" w:rsidDel="00000000" w:rsidP="00000000" w:rsidRDefault="00000000" w:rsidRPr="00000000" w14:paraId="00000069">
            <w:pPr>
              <w:spacing w:after="40" w:before="40" w:line="276" w:lineRule="auto"/>
              <w:ind w:firstLine="0"/>
              <w:jc w:val="left"/>
              <w:rPr>
                <w:color w:val="ff0000"/>
                <w:highlight w:val="yellow"/>
              </w:rPr>
            </w:pPr>
            <w:r w:rsidDel="00000000" w:rsidR="00000000" w:rsidRPr="00000000">
              <w:rPr>
                <w:color w:val="ff0000"/>
                <w:highlight w:val="yellow"/>
                <w:rtl w:val="0"/>
              </w:rPr>
              <w:t xml:space="preserve">51.9</w:t>
            </w:r>
          </w:p>
        </w:tc>
        <w:tc>
          <w:tcPr/>
          <w:p w:rsidR="00000000" w:rsidDel="00000000" w:rsidP="00000000" w:rsidRDefault="00000000" w:rsidRPr="00000000" w14:paraId="0000006A">
            <w:pPr>
              <w:spacing w:after="40" w:before="40" w:line="276" w:lineRule="auto"/>
              <w:ind w:firstLine="0"/>
              <w:jc w:val="left"/>
              <w:rPr>
                <w:color w:val="ff0000"/>
                <w:highlight w:val="yellow"/>
              </w:rPr>
            </w:pPr>
            <w:r w:rsidDel="00000000" w:rsidR="00000000" w:rsidRPr="00000000">
              <w:rPr>
                <w:color w:val="ff0000"/>
                <w:highlight w:val="yellow"/>
                <w:rtl w:val="0"/>
              </w:rPr>
              <w:t xml:space="preserve">52</w:t>
            </w:r>
          </w:p>
        </w:tc>
        <w:tc>
          <w:tcPr/>
          <w:p w:rsidR="00000000" w:rsidDel="00000000" w:rsidP="00000000" w:rsidRDefault="00000000" w:rsidRPr="00000000" w14:paraId="0000006B">
            <w:pPr>
              <w:spacing w:after="40" w:before="40" w:line="276" w:lineRule="auto"/>
              <w:ind w:firstLine="0"/>
              <w:jc w:val="left"/>
              <w:rPr>
                <w:color w:val="ff0000"/>
                <w:highlight w:val="yellow"/>
              </w:rPr>
            </w:pPr>
            <w:r w:rsidDel="00000000" w:rsidR="00000000" w:rsidRPr="00000000">
              <w:rPr>
                <w:color w:val="ff0000"/>
                <w:highlight w:val="yellow"/>
                <w:rtl w:val="0"/>
              </w:rPr>
              <w:t xml:space="preserve">Холодная</w:t>
            </w:r>
          </w:p>
        </w:tc>
      </w:tr>
      <w:tr>
        <w:trPr>
          <w:cantSplit w:val="0"/>
          <w:tblHeader w:val="0"/>
        </w:trPr>
        <w:tc>
          <w:tcPr/>
          <w:p w:rsidR="00000000" w:rsidDel="00000000" w:rsidP="00000000" w:rsidRDefault="00000000" w:rsidRPr="00000000" w14:paraId="0000006C">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2020 г.</w:t>
            </w:r>
          </w:p>
        </w:tc>
        <w:tc>
          <w:tcPr/>
          <w:p w:rsidR="00000000" w:rsidDel="00000000" w:rsidP="00000000" w:rsidRDefault="00000000" w:rsidRPr="00000000" w14:paraId="0000006D">
            <w:pPr>
              <w:spacing w:after="40" w:before="40" w:line="276" w:lineRule="auto"/>
              <w:ind w:firstLine="0"/>
              <w:jc w:val="left"/>
              <w:rPr>
                <w:color w:val="ff0000"/>
                <w:highlight w:val="yellow"/>
              </w:rPr>
            </w:pPr>
            <w:r w:rsidDel="00000000" w:rsidR="00000000" w:rsidRPr="00000000">
              <w:rPr>
                <w:color w:val="ff0000"/>
                <w:highlight w:val="yellow"/>
                <w:rtl w:val="0"/>
              </w:rPr>
              <w:t xml:space="preserve">+3.4</w:t>
            </w:r>
          </w:p>
        </w:tc>
        <w:tc>
          <w:tcPr/>
          <w:p w:rsidR="00000000" w:rsidDel="00000000" w:rsidP="00000000" w:rsidRDefault="00000000" w:rsidRPr="00000000" w14:paraId="0000006E">
            <w:pPr>
              <w:spacing w:after="40" w:before="40" w:line="276" w:lineRule="auto"/>
              <w:ind w:firstLine="0"/>
              <w:jc w:val="left"/>
              <w:rPr>
                <w:color w:val="ff0000"/>
                <w:highlight w:val="yellow"/>
              </w:rPr>
            </w:pPr>
            <w:r w:rsidDel="00000000" w:rsidR="00000000" w:rsidRPr="00000000">
              <w:rPr>
                <w:color w:val="ff0000"/>
                <w:highlight w:val="yellow"/>
                <w:rtl w:val="0"/>
              </w:rPr>
              <w:t xml:space="preserve">17.7</w:t>
            </w:r>
          </w:p>
        </w:tc>
        <w:tc>
          <w:tcPr/>
          <w:p w:rsidR="00000000" w:rsidDel="00000000" w:rsidP="00000000" w:rsidRDefault="00000000" w:rsidRPr="00000000" w14:paraId="0000006F">
            <w:pPr>
              <w:spacing w:after="40" w:before="40" w:line="276" w:lineRule="auto"/>
              <w:ind w:firstLine="0"/>
              <w:jc w:val="left"/>
              <w:rPr>
                <w:color w:val="ff0000"/>
                <w:highlight w:val="yellow"/>
              </w:rPr>
            </w:pPr>
            <w:r w:rsidDel="00000000" w:rsidR="00000000" w:rsidRPr="00000000">
              <w:rPr>
                <w:color w:val="ff0000"/>
                <w:highlight w:val="yellow"/>
                <w:rtl w:val="0"/>
              </w:rPr>
              <w:t xml:space="preserve">72.3</w:t>
            </w:r>
          </w:p>
        </w:tc>
        <w:tc>
          <w:tcPr/>
          <w:p w:rsidR="00000000" w:rsidDel="00000000" w:rsidP="00000000" w:rsidRDefault="00000000" w:rsidRPr="00000000" w14:paraId="00000070">
            <w:pPr>
              <w:spacing w:after="40" w:before="40" w:line="276" w:lineRule="auto"/>
              <w:ind w:firstLine="0"/>
              <w:jc w:val="left"/>
              <w:rPr>
                <w:color w:val="ff0000"/>
                <w:highlight w:val="yellow"/>
              </w:rPr>
            </w:pPr>
            <w:r w:rsidDel="00000000" w:rsidR="00000000" w:rsidRPr="00000000">
              <w:rPr>
                <w:color w:val="ff0000"/>
                <w:highlight w:val="yellow"/>
                <w:rtl w:val="0"/>
              </w:rPr>
              <w:t xml:space="preserve">54</w:t>
            </w:r>
          </w:p>
        </w:tc>
        <w:tc>
          <w:tcPr/>
          <w:p w:rsidR="00000000" w:rsidDel="00000000" w:rsidP="00000000" w:rsidRDefault="00000000" w:rsidRPr="00000000" w14:paraId="00000071">
            <w:pPr>
              <w:spacing w:after="40" w:before="40" w:line="276" w:lineRule="auto"/>
              <w:ind w:firstLine="0"/>
              <w:jc w:val="left"/>
              <w:rPr>
                <w:color w:val="ff0000"/>
                <w:highlight w:val="yellow"/>
              </w:rPr>
            </w:pPr>
            <w:r w:rsidDel="00000000" w:rsidR="00000000" w:rsidRPr="00000000">
              <w:rPr>
                <w:color w:val="ff0000"/>
                <w:highlight w:val="yellow"/>
                <w:rtl w:val="0"/>
              </w:rPr>
              <w:t xml:space="preserve">Тёплая</w:t>
            </w:r>
          </w:p>
        </w:tc>
      </w:tr>
      <w:tr>
        <w:trPr>
          <w:cantSplit w:val="0"/>
          <w:tblHeader w:val="0"/>
        </w:trPr>
        <w:tc>
          <w:tcPr/>
          <w:p w:rsidR="00000000" w:rsidDel="00000000" w:rsidP="00000000" w:rsidRDefault="00000000" w:rsidRPr="00000000" w14:paraId="00000072">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2021 г.</w:t>
            </w:r>
          </w:p>
        </w:tc>
        <w:tc>
          <w:tcPr/>
          <w:p w:rsidR="00000000" w:rsidDel="00000000" w:rsidP="00000000" w:rsidRDefault="00000000" w:rsidRPr="00000000" w14:paraId="00000073">
            <w:pPr>
              <w:spacing w:after="40" w:before="40" w:line="276" w:lineRule="auto"/>
              <w:ind w:firstLine="0"/>
              <w:jc w:val="left"/>
              <w:rPr>
                <w:color w:val="ff0000"/>
                <w:highlight w:val="yellow"/>
              </w:rPr>
            </w:pPr>
            <w:r w:rsidDel="00000000" w:rsidR="00000000" w:rsidRPr="00000000">
              <w:rPr>
                <w:color w:val="ff0000"/>
                <w:highlight w:val="yellow"/>
                <w:rtl w:val="0"/>
              </w:rPr>
              <w:t xml:space="preserve">+0.1</w:t>
            </w:r>
          </w:p>
        </w:tc>
        <w:tc>
          <w:tcPr/>
          <w:p w:rsidR="00000000" w:rsidDel="00000000" w:rsidP="00000000" w:rsidRDefault="00000000" w:rsidRPr="00000000" w14:paraId="00000074">
            <w:pPr>
              <w:spacing w:after="40" w:before="40" w:line="276" w:lineRule="auto"/>
              <w:ind w:firstLine="0"/>
              <w:jc w:val="left"/>
              <w:rPr>
                <w:color w:val="ff0000"/>
                <w:highlight w:val="yellow"/>
              </w:rPr>
            </w:pPr>
            <w:r w:rsidDel="00000000" w:rsidR="00000000" w:rsidRPr="00000000">
              <w:rPr>
                <w:color w:val="ff0000"/>
                <w:highlight w:val="yellow"/>
                <w:rtl w:val="0"/>
              </w:rPr>
              <w:t xml:space="preserve">9.8</w:t>
            </w:r>
          </w:p>
        </w:tc>
        <w:tc>
          <w:tcPr/>
          <w:p w:rsidR="00000000" w:rsidDel="00000000" w:rsidP="00000000" w:rsidRDefault="00000000" w:rsidRPr="00000000" w14:paraId="00000075">
            <w:pPr>
              <w:spacing w:after="40" w:before="40" w:line="276" w:lineRule="auto"/>
              <w:ind w:firstLine="0"/>
              <w:jc w:val="left"/>
              <w:rPr>
                <w:color w:val="ff0000"/>
                <w:highlight w:val="yellow"/>
              </w:rPr>
            </w:pPr>
            <w:r w:rsidDel="00000000" w:rsidR="00000000" w:rsidRPr="00000000">
              <w:rPr>
                <w:color w:val="ff0000"/>
                <w:highlight w:val="yellow"/>
                <w:rtl w:val="0"/>
              </w:rPr>
              <w:t xml:space="preserve">38.7</w:t>
            </w:r>
          </w:p>
        </w:tc>
        <w:tc>
          <w:tcPr/>
          <w:p w:rsidR="00000000" w:rsidDel="00000000" w:rsidP="00000000" w:rsidRDefault="00000000" w:rsidRPr="00000000" w14:paraId="00000076">
            <w:pPr>
              <w:spacing w:after="40" w:before="40" w:line="276" w:lineRule="auto"/>
              <w:ind w:firstLine="0"/>
              <w:jc w:val="left"/>
              <w:rPr>
                <w:color w:val="ff0000"/>
                <w:highlight w:val="yellow"/>
              </w:rPr>
            </w:pPr>
            <w:r w:rsidDel="00000000" w:rsidR="00000000" w:rsidRPr="00000000">
              <w:rPr>
                <w:color w:val="ff0000"/>
                <w:highlight w:val="yellow"/>
                <w:rtl w:val="0"/>
              </w:rPr>
              <w:t xml:space="preserve">65</w:t>
            </w:r>
          </w:p>
        </w:tc>
        <w:tc>
          <w:tcPr/>
          <w:p w:rsidR="00000000" w:rsidDel="00000000" w:rsidP="00000000" w:rsidRDefault="00000000" w:rsidRPr="00000000" w14:paraId="00000077">
            <w:pPr>
              <w:spacing w:after="40" w:before="40" w:line="276" w:lineRule="auto"/>
              <w:ind w:firstLine="0"/>
              <w:jc w:val="left"/>
              <w:rPr>
                <w:color w:val="ff0000"/>
                <w:highlight w:val="yellow"/>
              </w:rPr>
            </w:pPr>
            <w:r w:rsidDel="00000000" w:rsidR="00000000" w:rsidRPr="00000000">
              <w:rPr>
                <w:color w:val="ff0000"/>
                <w:highlight w:val="yellow"/>
                <w:rtl w:val="0"/>
              </w:rPr>
              <w:t xml:space="preserve">Норма</w:t>
            </w:r>
          </w:p>
        </w:tc>
      </w:tr>
      <w:tr>
        <w:trPr>
          <w:cantSplit w:val="0"/>
          <w:tblHeader w:val="0"/>
        </w:trPr>
        <w:tc>
          <w:tcPr/>
          <w:p w:rsidR="00000000" w:rsidDel="00000000" w:rsidP="00000000" w:rsidRDefault="00000000" w:rsidRPr="00000000" w14:paraId="00000078">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2022 г.</w:t>
            </w:r>
          </w:p>
        </w:tc>
        <w:tc>
          <w:tcPr/>
          <w:p w:rsidR="00000000" w:rsidDel="00000000" w:rsidP="00000000" w:rsidRDefault="00000000" w:rsidRPr="00000000" w14:paraId="00000079">
            <w:pPr>
              <w:spacing w:after="40" w:before="40" w:line="276" w:lineRule="auto"/>
              <w:ind w:firstLine="0"/>
              <w:jc w:val="left"/>
              <w:rPr>
                <w:color w:val="ff0000"/>
                <w:highlight w:val="yellow"/>
              </w:rPr>
            </w:pPr>
            <w:r w:rsidDel="00000000" w:rsidR="00000000" w:rsidRPr="00000000">
              <w:rPr>
                <w:color w:val="ff0000"/>
                <w:highlight w:val="yellow"/>
                <w:rtl w:val="0"/>
              </w:rPr>
              <w:t xml:space="preserve">+0.3</w:t>
            </w:r>
          </w:p>
        </w:tc>
        <w:tc>
          <w:tcPr/>
          <w:p w:rsidR="00000000" w:rsidDel="00000000" w:rsidP="00000000" w:rsidRDefault="00000000" w:rsidRPr="00000000" w14:paraId="0000007A">
            <w:pPr>
              <w:spacing w:after="40" w:before="40" w:line="276" w:lineRule="auto"/>
              <w:ind w:firstLine="0"/>
              <w:jc w:val="left"/>
              <w:rPr>
                <w:color w:val="ff0000"/>
                <w:highlight w:val="yellow"/>
              </w:rPr>
            </w:pPr>
            <w:r w:rsidDel="00000000" w:rsidR="00000000" w:rsidRPr="00000000">
              <w:rPr>
                <w:color w:val="ff0000"/>
                <w:highlight w:val="yellow"/>
                <w:rtl w:val="0"/>
              </w:rPr>
              <w:t xml:space="preserve">19.1</w:t>
            </w:r>
          </w:p>
        </w:tc>
        <w:tc>
          <w:tcPr/>
          <w:p w:rsidR="00000000" w:rsidDel="00000000" w:rsidP="00000000" w:rsidRDefault="00000000" w:rsidRPr="00000000" w14:paraId="0000007B">
            <w:pPr>
              <w:spacing w:after="40" w:before="40" w:line="276" w:lineRule="auto"/>
              <w:ind w:firstLine="0"/>
              <w:jc w:val="left"/>
              <w:rPr>
                <w:color w:val="ff0000"/>
                <w:highlight w:val="yellow"/>
              </w:rPr>
            </w:pPr>
            <w:r w:rsidDel="00000000" w:rsidR="00000000" w:rsidRPr="00000000">
              <w:rPr>
                <w:color w:val="ff0000"/>
                <w:highlight w:val="yellow"/>
                <w:rtl w:val="0"/>
              </w:rPr>
              <w:t xml:space="preserve">76.3</w:t>
            </w:r>
          </w:p>
        </w:tc>
        <w:tc>
          <w:tcPr/>
          <w:p w:rsidR="00000000" w:rsidDel="00000000" w:rsidP="00000000" w:rsidRDefault="00000000" w:rsidRPr="00000000" w14:paraId="0000007C">
            <w:pPr>
              <w:spacing w:after="40" w:before="40" w:line="276" w:lineRule="auto"/>
              <w:ind w:firstLine="0"/>
              <w:jc w:val="left"/>
              <w:rPr>
                <w:color w:val="ff0000"/>
                <w:highlight w:val="yellow"/>
              </w:rPr>
            </w:pPr>
            <w:r w:rsidDel="00000000" w:rsidR="00000000" w:rsidRPr="00000000">
              <w:rPr>
                <w:color w:val="ff0000"/>
                <w:highlight w:val="yellow"/>
                <w:rtl w:val="0"/>
              </w:rPr>
              <w:t xml:space="preserve">55</w:t>
            </w:r>
          </w:p>
        </w:tc>
        <w:tc>
          <w:tcPr/>
          <w:p w:rsidR="00000000" w:rsidDel="00000000" w:rsidP="00000000" w:rsidRDefault="00000000" w:rsidRPr="00000000" w14:paraId="0000007D">
            <w:pPr>
              <w:spacing w:after="40" w:before="40" w:line="276" w:lineRule="auto"/>
              <w:ind w:firstLine="0"/>
              <w:jc w:val="left"/>
              <w:rPr>
                <w:color w:val="ff0000"/>
                <w:highlight w:val="yellow"/>
              </w:rPr>
            </w:pPr>
            <w:r w:rsidDel="00000000" w:rsidR="00000000" w:rsidRPr="00000000">
              <w:rPr>
                <w:color w:val="ff0000"/>
                <w:highlight w:val="yellow"/>
                <w:rtl w:val="0"/>
              </w:rPr>
              <w:t xml:space="preserve">Норма</w:t>
            </w:r>
          </w:p>
        </w:tc>
      </w:tr>
      <w:tr>
        <w:trPr>
          <w:cantSplit w:val="0"/>
          <w:tblHeader w:val="0"/>
        </w:trPr>
        <w:tc>
          <w:tcPr/>
          <w:p w:rsidR="00000000" w:rsidDel="00000000" w:rsidP="00000000" w:rsidRDefault="00000000" w:rsidRPr="00000000" w14:paraId="0000007E">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2023 г.</w:t>
            </w:r>
          </w:p>
        </w:tc>
        <w:tc>
          <w:tcPr/>
          <w:p w:rsidR="00000000" w:rsidDel="00000000" w:rsidP="00000000" w:rsidRDefault="00000000" w:rsidRPr="00000000" w14:paraId="0000007F">
            <w:pPr>
              <w:spacing w:after="40" w:before="40" w:line="276" w:lineRule="auto"/>
              <w:ind w:firstLine="0"/>
              <w:jc w:val="left"/>
              <w:rPr>
                <w:color w:val="ff0000"/>
                <w:highlight w:val="yellow"/>
              </w:rPr>
            </w:pPr>
            <w:r w:rsidDel="00000000" w:rsidR="00000000" w:rsidRPr="00000000">
              <w:rPr>
                <w:color w:val="ff0000"/>
                <w:highlight w:val="yellow"/>
                <w:rtl w:val="0"/>
              </w:rPr>
              <w:t xml:space="preserve">+0.8</w:t>
            </w:r>
          </w:p>
        </w:tc>
        <w:tc>
          <w:tcPr/>
          <w:p w:rsidR="00000000" w:rsidDel="00000000" w:rsidP="00000000" w:rsidRDefault="00000000" w:rsidRPr="00000000" w14:paraId="00000080">
            <w:pPr>
              <w:spacing w:after="40" w:before="40" w:line="276" w:lineRule="auto"/>
              <w:ind w:firstLine="0"/>
              <w:jc w:val="left"/>
              <w:rPr>
                <w:color w:val="ff0000"/>
                <w:highlight w:val="yellow"/>
              </w:rPr>
            </w:pPr>
            <w:r w:rsidDel="00000000" w:rsidR="00000000" w:rsidRPr="00000000">
              <w:rPr>
                <w:color w:val="ff0000"/>
                <w:highlight w:val="yellow"/>
                <w:rtl w:val="0"/>
              </w:rPr>
              <w:t xml:space="preserve">13.9</w:t>
            </w:r>
          </w:p>
        </w:tc>
        <w:tc>
          <w:tcPr/>
          <w:p w:rsidR="00000000" w:rsidDel="00000000" w:rsidP="00000000" w:rsidRDefault="00000000" w:rsidRPr="00000000" w14:paraId="00000081">
            <w:pPr>
              <w:spacing w:after="40" w:before="40" w:line="276" w:lineRule="auto"/>
              <w:ind w:firstLine="0"/>
              <w:jc w:val="left"/>
              <w:rPr>
                <w:color w:val="ff0000"/>
                <w:highlight w:val="yellow"/>
              </w:rPr>
            </w:pPr>
            <w:r w:rsidDel="00000000" w:rsidR="00000000" w:rsidRPr="00000000">
              <w:rPr>
                <w:color w:val="ff0000"/>
                <w:highlight w:val="yellow"/>
                <w:rtl w:val="0"/>
              </w:rPr>
              <w:t xml:space="preserve">86.5</w:t>
            </w:r>
          </w:p>
        </w:tc>
        <w:tc>
          <w:tcPr/>
          <w:p w:rsidR="00000000" w:rsidDel="00000000" w:rsidP="00000000" w:rsidRDefault="00000000" w:rsidRPr="00000000" w14:paraId="00000082">
            <w:pPr>
              <w:spacing w:after="40" w:before="40" w:line="276" w:lineRule="auto"/>
              <w:ind w:firstLine="0"/>
              <w:jc w:val="left"/>
              <w:rPr>
                <w:color w:val="ff0000"/>
                <w:highlight w:val="yellow"/>
              </w:rPr>
            </w:pPr>
            <w:r w:rsidDel="00000000" w:rsidR="00000000" w:rsidRPr="00000000">
              <w:rPr>
                <w:color w:val="ff0000"/>
                <w:highlight w:val="yellow"/>
                <w:rtl w:val="0"/>
              </w:rPr>
              <w:t xml:space="preserve">58</w:t>
            </w:r>
          </w:p>
        </w:tc>
        <w:tc>
          <w:tcPr/>
          <w:p w:rsidR="00000000" w:rsidDel="00000000" w:rsidP="00000000" w:rsidRDefault="00000000" w:rsidRPr="00000000" w14:paraId="00000083">
            <w:pPr>
              <w:spacing w:after="40" w:before="40" w:line="276" w:lineRule="auto"/>
              <w:ind w:firstLine="0"/>
              <w:jc w:val="left"/>
              <w:rPr>
                <w:color w:val="ff0000"/>
                <w:highlight w:val="yellow"/>
              </w:rPr>
            </w:pPr>
            <w:r w:rsidDel="00000000" w:rsidR="00000000" w:rsidRPr="00000000">
              <w:rPr>
                <w:color w:val="ff0000"/>
                <w:highlight w:val="yellow"/>
                <w:rtl w:val="0"/>
              </w:rPr>
              <w:t xml:space="preserve">Норма</w:t>
            </w:r>
          </w:p>
        </w:tc>
      </w:tr>
    </w:tbl>
    <w:p w:rsidR="00000000" w:rsidDel="00000000" w:rsidP="00000000" w:rsidRDefault="00000000" w:rsidRPr="00000000" w14:paraId="00000084">
      <w:pPr>
        <w:spacing w:line="276" w:lineRule="auto"/>
        <w:ind w:firstLine="0"/>
        <w:jc w:val="left"/>
        <w:rPr>
          <w:color w:val="ff0000"/>
          <w:highlight w:val="yellow"/>
        </w:rPr>
      </w:pPr>
      <w:r w:rsidDel="00000000" w:rsidR="00000000" w:rsidRPr="00000000">
        <w:rPr>
          <w:rtl w:val="0"/>
        </w:rPr>
      </w:r>
    </w:p>
    <w:p w:rsidR="00000000" w:rsidDel="00000000" w:rsidP="00000000" w:rsidRDefault="00000000" w:rsidRPr="00000000" w14:paraId="00000085">
      <w:pPr>
        <w:spacing w:after="120" w:line="276" w:lineRule="auto"/>
        <w:ind w:firstLine="0"/>
        <w:rPr>
          <w:color w:val="ff0000"/>
          <w:highlight w:val="yellow"/>
        </w:rPr>
      </w:pPr>
      <w:r w:rsidDel="00000000" w:rsidR="00000000" w:rsidRPr="00000000">
        <w:rPr>
          <w:color w:val="ff0000"/>
          <w:highlight w:val="yellow"/>
          <w:rtl w:val="0"/>
        </w:rPr>
        <w:t xml:space="preserve">При более тщательном анализе значений температурного города Киренска видно, что в нем преобладают нормальные и теплые весны. При этом диапазон медиан температуры воздуха составляет от -3.8°C до +3.4°C. Количество снега в Киренске умеренное, но высокое в отдельные годы (например, в 2016 году количество снега составила 66 см). Явной аномалия количества суммарного количества осадков видна в 2015 году: экстремум осадков в 121.1 мм является явным выбросом. Количество снега в этом пункте умеренное. Таким образом, Киренск чаще находится в “нормально-теплом” режиме, ввиду чего риск ЧС формируется в в годы с большим количеством осадков и снегозапасом.</w:t>
      </w:r>
    </w:p>
    <w:p w:rsidR="00000000" w:rsidDel="00000000" w:rsidP="00000000" w:rsidRDefault="00000000" w:rsidRPr="00000000" w14:paraId="00000086">
      <w:pPr>
        <w:pStyle w:val="Heading4"/>
        <w:spacing w:line="276" w:lineRule="auto"/>
        <w:rPr>
          <w:color w:val="ff0000"/>
          <w:highlight w:val="yellow"/>
        </w:rPr>
      </w:pPr>
      <w:r w:rsidDel="00000000" w:rsidR="00000000" w:rsidRPr="00000000">
        <w:rPr>
          <w:color w:val="ff0000"/>
          <w:highlight w:val="yellow"/>
          <w:rtl w:val="0"/>
        </w:rPr>
        <w:t xml:space="preserve">Таблица 2.3. Описательные характеристики климатических параметров весеннего периода по годам: метеостанция Олёкминск</w:t>
      </w:r>
    </w:p>
    <w:tbl>
      <w:tblPr>
        <w:tblStyle w:val="Table2"/>
        <w:tblW w:w="96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5"/>
        <w:gridCol w:w="1615"/>
        <w:gridCol w:w="1615"/>
        <w:gridCol w:w="1615"/>
        <w:gridCol w:w="1615"/>
        <w:gridCol w:w="1615"/>
        <w:tblGridChange w:id="0">
          <w:tblGrid>
            <w:gridCol w:w="1615"/>
            <w:gridCol w:w="1615"/>
            <w:gridCol w:w="1615"/>
            <w:gridCol w:w="1615"/>
            <w:gridCol w:w="1615"/>
            <w:gridCol w:w="1615"/>
          </w:tblGrid>
        </w:tblGridChange>
      </w:tblGrid>
      <w:tr>
        <w:trPr>
          <w:cantSplit w:val="0"/>
          <w:tblHeader w:val="0"/>
        </w:trPr>
        <w:tc>
          <w:tcPr/>
          <w:p w:rsidR="00000000" w:rsidDel="00000000" w:rsidP="00000000" w:rsidRDefault="00000000" w:rsidRPr="00000000" w14:paraId="00000087">
            <w:pPr>
              <w:spacing w:after="40" w:before="40" w:line="276" w:lineRule="auto"/>
              <w:ind w:firstLine="0"/>
              <w:jc w:val="left"/>
              <w:rPr>
                <w:color w:val="ff0000"/>
                <w:highlight w:val="yellow"/>
              </w:rPr>
            </w:pPr>
            <w:r w:rsidDel="00000000" w:rsidR="00000000" w:rsidRPr="00000000">
              <w:rPr>
                <w:b w:val="1"/>
                <w:bCs w:val="1"/>
                <w:color w:val="ff0000"/>
                <w:highlight w:val="yellow"/>
                <w:rtl w:val="0"/>
              </w:rPr>
              <w:t xml:space="preserve">Период (Весна)</w:t>
            </w:r>
            <w:r w:rsidDel="00000000" w:rsidR="00000000" w:rsidRPr="00000000">
              <w:rPr>
                <w:rtl w:val="0"/>
              </w:rPr>
            </w:r>
          </w:p>
        </w:tc>
        <w:tc>
          <w:tcPr/>
          <w:p w:rsidR="00000000" w:rsidDel="00000000" w:rsidP="00000000" w:rsidRDefault="00000000" w:rsidRPr="00000000" w14:paraId="00000088">
            <w:pPr>
              <w:spacing w:after="40" w:before="40" w:line="276" w:lineRule="auto"/>
              <w:ind w:firstLine="0"/>
              <w:jc w:val="left"/>
              <w:rPr>
                <w:color w:val="ff0000"/>
                <w:highlight w:val="yellow"/>
              </w:rPr>
            </w:pPr>
            <w:r w:rsidDel="00000000" w:rsidR="00000000" w:rsidRPr="00000000">
              <w:rPr>
                <w:b w:val="1"/>
                <w:bCs w:val="1"/>
                <w:color w:val="ff0000"/>
                <w:highlight w:val="yellow"/>
                <w:rtl w:val="0"/>
              </w:rPr>
              <w:t xml:space="preserve">Среднесут. темп., °C (Медиана)</w:t>
            </w:r>
            <w:r w:rsidDel="00000000" w:rsidR="00000000" w:rsidRPr="00000000">
              <w:rPr>
                <w:rtl w:val="0"/>
              </w:rPr>
            </w:r>
          </w:p>
        </w:tc>
        <w:tc>
          <w:tcPr/>
          <w:p w:rsidR="00000000" w:rsidDel="00000000" w:rsidP="00000000" w:rsidRDefault="00000000" w:rsidRPr="00000000" w14:paraId="00000089">
            <w:pPr>
              <w:spacing w:after="40" w:before="40" w:line="276" w:lineRule="auto"/>
              <w:ind w:firstLine="0"/>
              <w:jc w:val="left"/>
              <w:rPr>
                <w:color w:val="ff0000"/>
                <w:highlight w:val="yellow"/>
              </w:rPr>
            </w:pPr>
            <w:r w:rsidDel="00000000" w:rsidR="00000000" w:rsidRPr="00000000">
              <w:rPr>
                <w:b w:val="1"/>
                <w:bCs w:val="1"/>
                <w:color w:val="ff0000"/>
                <w:highlight w:val="yellow"/>
                <w:rtl w:val="0"/>
              </w:rPr>
              <w:t xml:space="preserve">Среднесут. темп., °C (Максимум)</w:t>
            </w:r>
            <w:r w:rsidDel="00000000" w:rsidR="00000000" w:rsidRPr="00000000">
              <w:rPr>
                <w:rtl w:val="0"/>
              </w:rPr>
            </w:r>
          </w:p>
        </w:tc>
        <w:tc>
          <w:tcPr/>
          <w:p w:rsidR="00000000" w:rsidDel="00000000" w:rsidP="00000000" w:rsidRDefault="00000000" w:rsidRPr="00000000" w14:paraId="0000008A">
            <w:pPr>
              <w:spacing w:after="40" w:before="40" w:line="276" w:lineRule="auto"/>
              <w:ind w:firstLine="0"/>
              <w:jc w:val="left"/>
              <w:rPr>
                <w:color w:val="ff0000"/>
                <w:highlight w:val="yellow"/>
              </w:rPr>
            </w:pPr>
            <w:r w:rsidDel="00000000" w:rsidR="00000000" w:rsidRPr="00000000">
              <w:rPr>
                <w:b w:val="1"/>
                <w:bCs w:val="1"/>
                <w:color w:val="ff0000"/>
                <w:highlight w:val="yellow"/>
                <w:rtl w:val="0"/>
              </w:rPr>
              <w:t xml:space="preserve">Сумма осадков за сезон, мм</w:t>
            </w:r>
            <w:r w:rsidDel="00000000" w:rsidR="00000000" w:rsidRPr="00000000">
              <w:rPr>
                <w:rtl w:val="0"/>
              </w:rPr>
            </w:r>
          </w:p>
        </w:tc>
        <w:tc>
          <w:tcPr/>
          <w:p w:rsidR="00000000" w:rsidDel="00000000" w:rsidP="00000000" w:rsidRDefault="00000000" w:rsidRPr="00000000" w14:paraId="0000008B">
            <w:pPr>
              <w:spacing w:after="40" w:before="40" w:line="276" w:lineRule="auto"/>
              <w:ind w:firstLine="0"/>
              <w:jc w:val="left"/>
              <w:rPr>
                <w:color w:val="ff0000"/>
                <w:highlight w:val="yellow"/>
              </w:rPr>
            </w:pPr>
            <w:r w:rsidDel="00000000" w:rsidR="00000000" w:rsidRPr="00000000">
              <w:rPr>
                <w:b w:val="1"/>
                <w:bCs w:val="1"/>
                <w:color w:val="ff0000"/>
                <w:highlight w:val="yellow"/>
                <w:rtl w:val="0"/>
              </w:rPr>
              <w:t xml:space="preserve">Высота снежного покрова, см (Макс)</w:t>
            </w:r>
            <w:r w:rsidDel="00000000" w:rsidR="00000000" w:rsidRPr="00000000">
              <w:rPr>
                <w:rtl w:val="0"/>
              </w:rPr>
            </w:r>
          </w:p>
        </w:tc>
        <w:tc>
          <w:tcPr/>
          <w:p w:rsidR="00000000" w:rsidDel="00000000" w:rsidP="00000000" w:rsidRDefault="00000000" w:rsidRPr="00000000" w14:paraId="0000008C">
            <w:pPr>
              <w:spacing w:after="40" w:before="40" w:line="276" w:lineRule="auto"/>
              <w:ind w:firstLine="0"/>
              <w:jc w:val="left"/>
              <w:rPr>
                <w:color w:val="ff0000"/>
                <w:highlight w:val="yellow"/>
              </w:rPr>
            </w:pPr>
            <w:r w:rsidDel="00000000" w:rsidR="00000000" w:rsidRPr="00000000">
              <w:rPr>
                <w:b w:val="1"/>
                <w:bCs w:val="1"/>
                <w:color w:val="ff0000"/>
                <w:highlight w:val="yellow"/>
                <w:rtl w:val="0"/>
              </w:rPr>
              <w:t xml:space="preserve">Характер весны (отклонение)</w:t>
            </w:r>
            <w:r w:rsidDel="00000000" w:rsidR="00000000" w:rsidRPr="00000000">
              <w:rPr>
                <w:rtl w:val="0"/>
              </w:rPr>
            </w:r>
          </w:p>
        </w:tc>
      </w:tr>
      <w:tr>
        <w:trPr>
          <w:cantSplit w:val="0"/>
          <w:tblHeader w:val="0"/>
        </w:trPr>
        <w:tc>
          <w:tcPr/>
          <w:p w:rsidR="00000000" w:rsidDel="00000000" w:rsidP="00000000" w:rsidRDefault="00000000" w:rsidRPr="00000000" w14:paraId="0000008D">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2008 г.</w:t>
            </w:r>
          </w:p>
        </w:tc>
        <w:tc>
          <w:tcPr/>
          <w:p w:rsidR="00000000" w:rsidDel="00000000" w:rsidP="00000000" w:rsidRDefault="00000000" w:rsidRPr="00000000" w14:paraId="0000008E">
            <w:pPr>
              <w:spacing w:after="40" w:before="40" w:line="276" w:lineRule="auto"/>
              <w:ind w:firstLine="0"/>
              <w:jc w:val="left"/>
              <w:rPr>
                <w:color w:val="ff0000"/>
                <w:highlight w:val="yellow"/>
              </w:rPr>
            </w:pPr>
            <w:r w:rsidDel="00000000" w:rsidR="00000000" w:rsidRPr="00000000">
              <w:rPr>
                <w:rFonts w:ascii="Gungsuh" w:cs="Gungsuh" w:eastAsia="Gungsuh" w:hAnsi="Gungsuh"/>
                <w:color w:val="ff0000"/>
                <w:highlight w:val="yellow"/>
                <w:rtl w:val="0"/>
              </w:rPr>
              <w:t xml:space="preserve">−1.7</w:t>
            </w:r>
          </w:p>
        </w:tc>
        <w:tc>
          <w:tcPr/>
          <w:p w:rsidR="00000000" w:rsidDel="00000000" w:rsidP="00000000" w:rsidRDefault="00000000" w:rsidRPr="00000000" w14:paraId="0000008F">
            <w:pPr>
              <w:spacing w:after="40" w:before="40" w:line="276" w:lineRule="auto"/>
              <w:ind w:firstLine="0"/>
              <w:jc w:val="left"/>
              <w:rPr>
                <w:color w:val="ff0000"/>
                <w:highlight w:val="yellow"/>
              </w:rPr>
            </w:pPr>
            <w:r w:rsidDel="00000000" w:rsidR="00000000" w:rsidRPr="00000000">
              <w:rPr>
                <w:color w:val="ff0000"/>
                <w:highlight w:val="yellow"/>
                <w:rtl w:val="0"/>
              </w:rPr>
              <w:t xml:space="preserve">19.0</w:t>
            </w:r>
          </w:p>
        </w:tc>
        <w:tc>
          <w:tcPr/>
          <w:p w:rsidR="00000000" w:rsidDel="00000000" w:rsidP="00000000" w:rsidRDefault="00000000" w:rsidRPr="00000000" w14:paraId="00000090">
            <w:pPr>
              <w:spacing w:after="40" w:before="40" w:line="276" w:lineRule="auto"/>
              <w:ind w:firstLine="0"/>
              <w:jc w:val="left"/>
              <w:rPr>
                <w:color w:val="ff0000"/>
                <w:highlight w:val="yellow"/>
              </w:rPr>
            </w:pPr>
            <w:r w:rsidDel="00000000" w:rsidR="00000000" w:rsidRPr="00000000">
              <w:rPr>
                <w:color w:val="ff0000"/>
                <w:highlight w:val="yellow"/>
                <w:rtl w:val="0"/>
              </w:rPr>
              <w:t xml:space="preserve">40.9</w:t>
            </w:r>
          </w:p>
        </w:tc>
        <w:tc>
          <w:tcPr/>
          <w:p w:rsidR="00000000" w:rsidDel="00000000" w:rsidP="00000000" w:rsidRDefault="00000000" w:rsidRPr="00000000" w14:paraId="00000091">
            <w:pPr>
              <w:spacing w:after="40" w:before="40" w:line="276" w:lineRule="auto"/>
              <w:ind w:firstLine="0"/>
              <w:jc w:val="left"/>
              <w:rPr>
                <w:color w:val="ff0000"/>
                <w:highlight w:val="yellow"/>
              </w:rPr>
            </w:pPr>
            <w:r w:rsidDel="00000000" w:rsidR="00000000" w:rsidRPr="00000000">
              <w:rPr>
                <w:color w:val="ff0000"/>
                <w:highlight w:val="yellow"/>
                <w:rtl w:val="0"/>
              </w:rPr>
              <w:t xml:space="preserve">64</w:t>
            </w:r>
          </w:p>
        </w:tc>
        <w:tc>
          <w:tcPr/>
          <w:p w:rsidR="00000000" w:rsidDel="00000000" w:rsidP="00000000" w:rsidRDefault="00000000" w:rsidRPr="00000000" w14:paraId="00000092">
            <w:pPr>
              <w:spacing w:after="40" w:before="40" w:line="276" w:lineRule="auto"/>
              <w:ind w:firstLine="0"/>
              <w:jc w:val="left"/>
              <w:rPr>
                <w:color w:val="ff0000"/>
                <w:highlight w:val="yellow"/>
              </w:rPr>
            </w:pPr>
            <w:r w:rsidDel="00000000" w:rsidR="00000000" w:rsidRPr="00000000">
              <w:rPr>
                <w:color w:val="ff0000"/>
                <w:highlight w:val="yellow"/>
                <w:rtl w:val="0"/>
              </w:rPr>
              <w:t xml:space="preserve">Норма</w:t>
            </w:r>
          </w:p>
        </w:tc>
      </w:tr>
      <w:tr>
        <w:trPr>
          <w:cantSplit w:val="0"/>
          <w:tblHeader w:val="0"/>
        </w:trPr>
        <w:tc>
          <w:tcPr/>
          <w:p w:rsidR="00000000" w:rsidDel="00000000" w:rsidP="00000000" w:rsidRDefault="00000000" w:rsidRPr="00000000" w14:paraId="00000093">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2009 г.</w:t>
            </w:r>
          </w:p>
        </w:tc>
        <w:tc>
          <w:tcPr/>
          <w:p w:rsidR="00000000" w:rsidDel="00000000" w:rsidP="00000000" w:rsidRDefault="00000000" w:rsidRPr="00000000" w14:paraId="00000094">
            <w:pPr>
              <w:spacing w:after="40" w:before="40" w:line="276" w:lineRule="auto"/>
              <w:ind w:firstLine="0"/>
              <w:jc w:val="left"/>
              <w:rPr>
                <w:color w:val="ff0000"/>
                <w:highlight w:val="yellow"/>
              </w:rPr>
            </w:pPr>
            <w:r w:rsidDel="00000000" w:rsidR="00000000" w:rsidRPr="00000000">
              <w:rPr>
                <w:color w:val="ff0000"/>
                <w:highlight w:val="yellow"/>
                <w:rtl w:val="0"/>
              </w:rPr>
              <w:t xml:space="preserve">+0.8</w:t>
            </w:r>
          </w:p>
        </w:tc>
        <w:tc>
          <w:tcPr/>
          <w:p w:rsidR="00000000" w:rsidDel="00000000" w:rsidP="00000000" w:rsidRDefault="00000000" w:rsidRPr="00000000" w14:paraId="00000095">
            <w:pPr>
              <w:spacing w:after="40" w:before="40" w:line="276" w:lineRule="auto"/>
              <w:ind w:firstLine="0"/>
              <w:jc w:val="left"/>
              <w:rPr>
                <w:color w:val="ff0000"/>
                <w:highlight w:val="yellow"/>
              </w:rPr>
            </w:pPr>
            <w:r w:rsidDel="00000000" w:rsidR="00000000" w:rsidRPr="00000000">
              <w:rPr>
                <w:color w:val="ff0000"/>
                <w:highlight w:val="yellow"/>
                <w:rtl w:val="0"/>
              </w:rPr>
              <w:t xml:space="preserve">11.3</w:t>
            </w:r>
          </w:p>
        </w:tc>
        <w:tc>
          <w:tcPr/>
          <w:p w:rsidR="00000000" w:rsidDel="00000000" w:rsidP="00000000" w:rsidRDefault="00000000" w:rsidRPr="00000000" w14:paraId="00000096">
            <w:pPr>
              <w:spacing w:after="40" w:before="40" w:line="276" w:lineRule="auto"/>
              <w:ind w:firstLine="0"/>
              <w:jc w:val="left"/>
              <w:rPr>
                <w:color w:val="ff0000"/>
                <w:highlight w:val="yellow"/>
              </w:rPr>
            </w:pPr>
            <w:r w:rsidDel="00000000" w:rsidR="00000000" w:rsidRPr="00000000">
              <w:rPr>
                <w:color w:val="ff0000"/>
                <w:highlight w:val="yellow"/>
                <w:rtl w:val="0"/>
              </w:rPr>
              <w:t xml:space="preserve">99.2</w:t>
            </w:r>
          </w:p>
        </w:tc>
        <w:tc>
          <w:tcPr/>
          <w:p w:rsidR="00000000" w:rsidDel="00000000" w:rsidP="00000000" w:rsidRDefault="00000000" w:rsidRPr="00000000" w14:paraId="00000097">
            <w:pPr>
              <w:spacing w:after="40" w:before="40" w:line="276" w:lineRule="auto"/>
              <w:ind w:firstLine="0"/>
              <w:jc w:val="left"/>
              <w:rPr>
                <w:color w:val="ff0000"/>
                <w:highlight w:val="yellow"/>
              </w:rPr>
            </w:pPr>
            <w:r w:rsidDel="00000000" w:rsidR="00000000" w:rsidRPr="00000000">
              <w:rPr>
                <w:color w:val="ff0000"/>
                <w:highlight w:val="yellow"/>
                <w:rtl w:val="0"/>
              </w:rPr>
              <w:t xml:space="preserve">59</w:t>
            </w:r>
          </w:p>
        </w:tc>
        <w:tc>
          <w:tcPr/>
          <w:p w:rsidR="00000000" w:rsidDel="00000000" w:rsidP="00000000" w:rsidRDefault="00000000" w:rsidRPr="00000000" w14:paraId="00000098">
            <w:pPr>
              <w:spacing w:after="40" w:before="40" w:line="276" w:lineRule="auto"/>
              <w:ind w:firstLine="0"/>
              <w:jc w:val="left"/>
              <w:rPr>
                <w:color w:val="ff0000"/>
                <w:highlight w:val="yellow"/>
              </w:rPr>
            </w:pPr>
            <w:r w:rsidDel="00000000" w:rsidR="00000000" w:rsidRPr="00000000">
              <w:rPr>
                <w:color w:val="ff0000"/>
                <w:highlight w:val="yellow"/>
                <w:rtl w:val="0"/>
              </w:rPr>
              <w:t xml:space="preserve">Тёплая</w:t>
            </w:r>
          </w:p>
        </w:tc>
      </w:tr>
      <w:tr>
        <w:trPr>
          <w:cantSplit w:val="0"/>
          <w:tblHeader w:val="0"/>
        </w:trPr>
        <w:tc>
          <w:tcPr/>
          <w:p w:rsidR="00000000" w:rsidDel="00000000" w:rsidP="00000000" w:rsidRDefault="00000000" w:rsidRPr="00000000" w14:paraId="00000099">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2010 г.</w:t>
            </w:r>
          </w:p>
        </w:tc>
        <w:tc>
          <w:tcPr/>
          <w:p w:rsidR="00000000" w:rsidDel="00000000" w:rsidP="00000000" w:rsidRDefault="00000000" w:rsidRPr="00000000" w14:paraId="0000009A">
            <w:pPr>
              <w:spacing w:after="40" w:before="40" w:line="276" w:lineRule="auto"/>
              <w:ind w:firstLine="0"/>
              <w:jc w:val="left"/>
              <w:rPr>
                <w:color w:val="ff0000"/>
                <w:highlight w:val="yellow"/>
              </w:rPr>
            </w:pPr>
            <w:r w:rsidDel="00000000" w:rsidR="00000000" w:rsidRPr="00000000">
              <w:rPr>
                <w:rFonts w:ascii="Gungsuh" w:cs="Gungsuh" w:eastAsia="Gungsuh" w:hAnsi="Gungsuh"/>
                <w:color w:val="ff0000"/>
                <w:highlight w:val="yellow"/>
                <w:rtl w:val="0"/>
              </w:rPr>
              <w:t xml:space="preserve">−4.0</w:t>
            </w:r>
          </w:p>
        </w:tc>
        <w:tc>
          <w:tcPr/>
          <w:p w:rsidR="00000000" w:rsidDel="00000000" w:rsidP="00000000" w:rsidRDefault="00000000" w:rsidRPr="00000000" w14:paraId="0000009B">
            <w:pPr>
              <w:spacing w:after="40" w:before="40" w:line="276" w:lineRule="auto"/>
              <w:ind w:firstLine="0"/>
              <w:jc w:val="left"/>
              <w:rPr>
                <w:color w:val="ff0000"/>
                <w:highlight w:val="yellow"/>
              </w:rPr>
            </w:pPr>
            <w:r w:rsidDel="00000000" w:rsidR="00000000" w:rsidRPr="00000000">
              <w:rPr>
                <w:color w:val="ff0000"/>
                <w:highlight w:val="yellow"/>
                <w:rtl w:val="0"/>
              </w:rPr>
              <w:t xml:space="preserve">14.7</w:t>
            </w:r>
          </w:p>
        </w:tc>
        <w:tc>
          <w:tcPr/>
          <w:p w:rsidR="00000000" w:rsidDel="00000000" w:rsidP="00000000" w:rsidRDefault="00000000" w:rsidRPr="00000000" w14:paraId="0000009C">
            <w:pPr>
              <w:spacing w:after="40" w:before="40" w:line="276" w:lineRule="auto"/>
              <w:ind w:firstLine="0"/>
              <w:jc w:val="left"/>
              <w:rPr>
                <w:color w:val="ff0000"/>
                <w:highlight w:val="yellow"/>
              </w:rPr>
            </w:pPr>
            <w:r w:rsidDel="00000000" w:rsidR="00000000" w:rsidRPr="00000000">
              <w:rPr>
                <w:color w:val="ff0000"/>
                <w:highlight w:val="yellow"/>
                <w:rtl w:val="0"/>
              </w:rPr>
              <w:t xml:space="preserve">51.0</w:t>
            </w:r>
          </w:p>
        </w:tc>
        <w:tc>
          <w:tcPr/>
          <w:p w:rsidR="00000000" w:rsidDel="00000000" w:rsidP="00000000" w:rsidRDefault="00000000" w:rsidRPr="00000000" w14:paraId="0000009D">
            <w:pPr>
              <w:spacing w:after="40" w:before="40" w:line="276" w:lineRule="auto"/>
              <w:ind w:firstLine="0"/>
              <w:jc w:val="left"/>
              <w:rPr>
                <w:color w:val="ff0000"/>
                <w:highlight w:val="yellow"/>
              </w:rPr>
            </w:pPr>
            <w:r w:rsidDel="00000000" w:rsidR="00000000" w:rsidRPr="00000000">
              <w:rPr>
                <w:color w:val="ff0000"/>
                <w:highlight w:val="yellow"/>
                <w:rtl w:val="0"/>
              </w:rPr>
              <w:t xml:space="preserve">28</w:t>
            </w:r>
          </w:p>
        </w:tc>
        <w:tc>
          <w:tcPr/>
          <w:p w:rsidR="00000000" w:rsidDel="00000000" w:rsidP="00000000" w:rsidRDefault="00000000" w:rsidRPr="00000000" w14:paraId="0000009E">
            <w:pPr>
              <w:spacing w:after="40" w:before="40" w:line="276" w:lineRule="auto"/>
              <w:ind w:firstLine="0"/>
              <w:jc w:val="left"/>
              <w:rPr>
                <w:color w:val="ff0000"/>
                <w:highlight w:val="yellow"/>
              </w:rPr>
            </w:pPr>
            <w:r w:rsidDel="00000000" w:rsidR="00000000" w:rsidRPr="00000000">
              <w:rPr>
                <w:color w:val="ff0000"/>
                <w:highlight w:val="yellow"/>
                <w:rtl w:val="0"/>
              </w:rPr>
              <w:t xml:space="preserve">Холодная</w:t>
            </w:r>
          </w:p>
        </w:tc>
      </w:tr>
      <w:tr>
        <w:trPr>
          <w:cantSplit w:val="0"/>
          <w:tblHeader w:val="0"/>
        </w:trPr>
        <w:tc>
          <w:tcPr/>
          <w:p w:rsidR="00000000" w:rsidDel="00000000" w:rsidP="00000000" w:rsidRDefault="00000000" w:rsidRPr="00000000" w14:paraId="0000009F">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2011 г.</w:t>
            </w:r>
          </w:p>
        </w:tc>
        <w:tc>
          <w:tcPr/>
          <w:p w:rsidR="00000000" w:rsidDel="00000000" w:rsidP="00000000" w:rsidRDefault="00000000" w:rsidRPr="00000000" w14:paraId="000000A0">
            <w:pPr>
              <w:spacing w:after="40" w:before="40" w:line="276" w:lineRule="auto"/>
              <w:ind w:firstLine="0"/>
              <w:jc w:val="left"/>
              <w:rPr>
                <w:color w:val="ff0000"/>
                <w:highlight w:val="yellow"/>
              </w:rPr>
            </w:pPr>
            <w:r w:rsidDel="00000000" w:rsidR="00000000" w:rsidRPr="00000000">
              <w:rPr>
                <w:color w:val="ff0000"/>
                <w:highlight w:val="yellow"/>
                <w:rtl w:val="0"/>
              </w:rPr>
              <w:t xml:space="preserve">+1.1</w:t>
            </w:r>
          </w:p>
        </w:tc>
        <w:tc>
          <w:tcPr/>
          <w:p w:rsidR="00000000" w:rsidDel="00000000" w:rsidP="00000000" w:rsidRDefault="00000000" w:rsidRPr="00000000" w14:paraId="000000A1">
            <w:pPr>
              <w:spacing w:after="40" w:before="40" w:line="276" w:lineRule="auto"/>
              <w:ind w:firstLine="0"/>
              <w:jc w:val="left"/>
              <w:rPr>
                <w:color w:val="ff0000"/>
                <w:highlight w:val="yellow"/>
              </w:rPr>
            </w:pPr>
            <w:r w:rsidDel="00000000" w:rsidR="00000000" w:rsidRPr="00000000">
              <w:rPr>
                <w:color w:val="ff0000"/>
                <w:highlight w:val="yellow"/>
                <w:rtl w:val="0"/>
              </w:rPr>
              <w:t xml:space="preserve">15.9</w:t>
            </w:r>
          </w:p>
        </w:tc>
        <w:tc>
          <w:tcPr/>
          <w:p w:rsidR="00000000" w:rsidDel="00000000" w:rsidP="00000000" w:rsidRDefault="00000000" w:rsidRPr="00000000" w14:paraId="000000A2">
            <w:pPr>
              <w:spacing w:after="40" w:before="40" w:line="276" w:lineRule="auto"/>
              <w:ind w:firstLine="0"/>
              <w:jc w:val="left"/>
              <w:rPr>
                <w:color w:val="ff0000"/>
                <w:highlight w:val="yellow"/>
              </w:rPr>
            </w:pPr>
            <w:r w:rsidDel="00000000" w:rsidR="00000000" w:rsidRPr="00000000">
              <w:rPr>
                <w:color w:val="ff0000"/>
                <w:highlight w:val="yellow"/>
                <w:rtl w:val="0"/>
              </w:rPr>
              <w:t xml:space="preserve">28.0</w:t>
            </w:r>
          </w:p>
        </w:tc>
        <w:tc>
          <w:tcPr/>
          <w:p w:rsidR="00000000" w:rsidDel="00000000" w:rsidP="00000000" w:rsidRDefault="00000000" w:rsidRPr="00000000" w14:paraId="000000A3">
            <w:pPr>
              <w:spacing w:after="40" w:before="40" w:line="276" w:lineRule="auto"/>
              <w:ind w:firstLine="0"/>
              <w:jc w:val="left"/>
              <w:rPr>
                <w:color w:val="ff0000"/>
                <w:highlight w:val="yellow"/>
              </w:rPr>
            </w:pPr>
            <w:r w:rsidDel="00000000" w:rsidR="00000000" w:rsidRPr="00000000">
              <w:rPr>
                <w:color w:val="ff0000"/>
                <w:highlight w:val="yellow"/>
                <w:rtl w:val="0"/>
              </w:rPr>
              <w:t xml:space="preserve">45</w:t>
            </w:r>
          </w:p>
        </w:tc>
        <w:tc>
          <w:tcPr/>
          <w:p w:rsidR="00000000" w:rsidDel="00000000" w:rsidP="00000000" w:rsidRDefault="00000000" w:rsidRPr="00000000" w14:paraId="000000A4">
            <w:pPr>
              <w:spacing w:after="40" w:before="40" w:line="276" w:lineRule="auto"/>
              <w:ind w:firstLine="0"/>
              <w:jc w:val="left"/>
              <w:rPr>
                <w:color w:val="ff0000"/>
                <w:highlight w:val="yellow"/>
              </w:rPr>
            </w:pPr>
            <w:r w:rsidDel="00000000" w:rsidR="00000000" w:rsidRPr="00000000">
              <w:rPr>
                <w:color w:val="ff0000"/>
                <w:highlight w:val="yellow"/>
                <w:rtl w:val="0"/>
              </w:rPr>
              <w:t xml:space="preserve">Тёплая</w:t>
            </w:r>
          </w:p>
        </w:tc>
      </w:tr>
      <w:tr>
        <w:trPr>
          <w:cantSplit w:val="0"/>
          <w:tblHeader w:val="0"/>
        </w:trPr>
        <w:tc>
          <w:tcPr/>
          <w:p w:rsidR="00000000" w:rsidDel="00000000" w:rsidP="00000000" w:rsidRDefault="00000000" w:rsidRPr="00000000" w14:paraId="000000A5">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Весна 2012 г.</w:t>
            </w:r>
          </w:p>
        </w:tc>
        <w:tc>
          <w:tcPr/>
          <w:p w:rsidR="00000000" w:rsidDel="00000000" w:rsidP="00000000" w:rsidRDefault="00000000" w:rsidRPr="00000000" w14:paraId="000000A6">
            <w:pPr>
              <w:spacing w:after="40" w:before="40" w:line="276" w:lineRule="auto"/>
              <w:ind w:firstLine="0"/>
              <w:jc w:val="left"/>
              <w:rPr>
                <w:b w:val="1"/>
                <w:bCs w:val="1"/>
                <w:color w:val="ff0000"/>
                <w:highlight w:val="yellow"/>
              </w:rPr>
            </w:pPr>
            <w:r w:rsidDel="00000000" w:rsidR="00000000" w:rsidRPr="00000000">
              <w:rPr>
                <w:rFonts w:ascii="Gungsuh" w:cs="Gungsuh" w:eastAsia="Gungsuh" w:hAnsi="Gungsuh"/>
                <w:b w:val="1"/>
                <w:bCs w:val="1"/>
                <w:color w:val="ff0000"/>
                <w:highlight w:val="yellow"/>
                <w:rtl w:val="0"/>
              </w:rPr>
              <w:t xml:space="preserve">−4.1</w:t>
            </w:r>
          </w:p>
        </w:tc>
        <w:tc>
          <w:tcPr/>
          <w:p w:rsidR="00000000" w:rsidDel="00000000" w:rsidP="00000000" w:rsidRDefault="00000000" w:rsidRPr="00000000" w14:paraId="000000A7">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17.3</w:t>
            </w:r>
          </w:p>
        </w:tc>
        <w:tc>
          <w:tcPr/>
          <w:p w:rsidR="00000000" w:rsidDel="00000000" w:rsidP="00000000" w:rsidRDefault="00000000" w:rsidRPr="00000000" w14:paraId="000000A8">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69.2</w:t>
            </w:r>
          </w:p>
        </w:tc>
        <w:tc>
          <w:tcPr/>
          <w:p w:rsidR="00000000" w:rsidDel="00000000" w:rsidP="00000000" w:rsidRDefault="00000000" w:rsidRPr="00000000" w14:paraId="000000A9">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54</w:t>
            </w:r>
          </w:p>
        </w:tc>
        <w:tc>
          <w:tcPr/>
          <w:p w:rsidR="00000000" w:rsidDel="00000000" w:rsidP="00000000" w:rsidRDefault="00000000" w:rsidRPr="00000000" w14:paraId="000000AA">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Аномально холодная</w:t>
            </w:r>
          </w:p>
        </w:tc>
      </w:tr>
      <w:tr>
        <w:trPr>
          <w:cantSplit w:val="0"/>
          <w:tblHeader w:val="0"/>
        </w:trPr>
        <w:tc>
          <w:tcPr/>
          <w:p w:rsidR="00000000" w:rsidDel="00000000" w:rsidP="00000000" w:rsidRDefault="00000000" w:rsidRPr="00000000" w14:paraId="000000AB">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2013 г.</w:t>
            </w:r>
          </w:p>
        </w:tc>
        <w:tc>
          <w:tcPr/>
          <w:p w:rsidR="00000000" w:rsidDel="00000000" w:rsidP="00000000" w:rsidRDefault="00000000" w:rsidRPr="00000000" w14:paraId="000000AC">
            <w:pPr>
              <w:spacing w:after="40" w:before="40" w:line="276" w:lineRule="auto"/>
              <w:ind w:firstLine="0"/>
              <w:jc w:val="left"/>
              <w:rPr>
                <w:color w:val="ff0000"/>
                <w:highlight w:val="yellow"/>
              </w:rPr>
            </w:pPr>
            <w:r w:rsidDel="00000000" w:rsidR="00000000" w:rsidRPr="00000000">
              <w:rPr>
                <w:rFonts w:ascii="Gungsuh" w:cs="Gungsuh" w:eastAsia="Gungsuh" w:hAnsi="Gungsuh"/>
                <w:color w:val="ff0000"/>
                <w:highlight w:val="yellow"/>
                <w:rtl w:val="0"/>
              </w:rPr>
              <w:t xml:space="preserve">−3.1</w:t>
            </w:r>
          </w:p>
        </w:tc>
        <w:tc>
          <w:tcPr/>
          <w:p w:rsidR="00000000" w:rsidDel="00000000" w:rsidP="00000000" w:rsidRDefault="00000000" w:rsidRPr="00000000" w14:paraId="000000AD">
            <w:pPr>
              <w:spacing w:after="40" w:before="40" w:line="276" w:lineRule="auto"/>
              <w:ind w:firstLine="0"/>
              <w:jc w:val="left"/>
              <w:rPr>
                <w:color w:val="ff0000"/>
                <w:highlight w:val="yellow"/>
              </w:rPr>
            </w:pPr>
            <w:r w:rsidDel="00000000" w:rsidR="00000000" w:rsidRPr="00000000">
              <w:rPr>
                <w:color w:val="ff0000"/>
                <w:highlight w:val="yellow"/>
                <w:rtl w:val="0"/>
              </w:rPr>
              <w:t xml:space="preserve">15.5</w:t>
            </w:r>
          </w:p>
        </w:tc>
        <w:tc>
          <w:tcPr/>
          <w:p w:rsidR="00000000" w:rsidDel="00000000" w:rsidP="00000000" w:rsidRDefault="00000000" w:rsidRPr="00000000" w14:paraId="000000AE">
            <w:pPr>
              <w:spacing w:after="40" w:before="40" w:line="276" w:lineRule="auto"/>
              <w:ind w:firstLine="0"/>
              <w:jc w:val="left"/>
              <w:rPr>
                <w:color w:val="ff0000"/>
                <w:highlight w:val="yellow"/>
              </w:rPr>
            </w:pPr>
            <w:r w:rsidDel="00000000" w:rsidR="00000000" w:rsidRPr="00000000">
              <w:rPr>
                <w:color w:val="ff0000"/>
                <w:highlight w:val="yellow"/>
                <w:rtl w:val="0"/>
              </w:rPr>
              <w:t xml:space="preserve">108.6</w:t>
            </w:r>
          </w:p>
        </w:tc>
        <w:tc>
          <w:tcPr/>
          <w:p w:rsidR="00000000" w:rsidDel="00000000" w:rsidP="00000000" w:rsidRDefault="00000000" w:rsidRPr="00000000" w14:paraId="000000AF">
            <w:pPr>
              <w:spacing w:after="40" w:before="40" w:line="276" w:lineRule="auto"/>
              <w:ind w:firstLine="0"/>
              <w:jc w:val="left"/>
              <w:rPr>
                <w:color w:val="ff0000"/>
                <w:highlight w:val="yellow"/>
              </w:rPr>
            </w:pPr>
            <w:r w:rsidDel="00000000" w:rsidR="00000000" w:rsidRPr="00000000">
              <w:rPr>
                <w:color w:val="ff0000"/>
                <w:highlight w:val="yellow"/>
                <w:rtl w:val="0"/>
              </w:rPr>
              <w:t xml:space="preserve">45</w:t>
            </w:r>
          </w:p>
        </w:tc>
        <w:tc>
          <w:tcPr/>
          <w:p w:rsidR="00000000" w:rsidDel="00000000" w:rsidP="00000000" w:rsidRDefault="00000000" w:rsidRPr="00000000" w14:paraId="000000B0">
            <w:pPr>
              <w:spacing w:after="40" w:before="40" w:line="276" w:lineRule="auto"/>
              <w:ind w:firstLine="0"/>
              <w:jc w:val="left"/>
              <w:rPr>
                <w:color w:val="ff0000"/>
                <w:highlight w:val="yellow"/>
              </w:rPr>
            </w:pPr>
            <w:r w:rsidDel="00000000" w:rsidR="00000000" w:rsidRPr="00000000">
              <w:rPr>
                <w:color w:val="ff0000"/>
                <w:highlight w:val="yellow"/>
                <w:rtl w:val="0"/>
              </w:rPr>
              <w:t xml:space="preserve">Холодная</w:t>
            </w:r>
          </w:p>
        </w:tc>
      </w:tr>
      <w:tr>
        <w:trPr>
          <w:cantSplit w:val="0"/>
          <w:tblHeader w:val="0"/>
        </w:trPr>
        <w:tc>
          <w:tcPr/>
          <w:p w:rsidR="00000000" w:rsidDel="00000000" w:rsidP="00000000" w:rsidRDefault="00000000" w:rsidRPr="00000000" w14:paraId="000000B1">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Весна 2014 г.</w:t>
            </w:r>
          </w:p>
        </w:tc>
        <w:tc>
          <w:tcPr/>
          <w:p w:rsidR="00000000" w:rsidDel="00000000" w:rsidP="00000000" w:rsidRDefault="00000000" w:rsidRPr="00000000" w14:paraId="000000B2">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+1.9</w:t>
            </w:r>
          </w:p>
        </w:tc>
        <w:tc>
          <w:tcPr/>
          <w:p w:rsidR="00000000" w:rsidDel="00000000" w:rsidP="00000000" w:rsidRDefault="00000000" w:rsidRPr="00000000" w14:paraId="000000B3">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19.0</w:t>
            </w:r>
          </w:p>
        </w:tc>
        <w:tc>
          <w:tcPr/>
          <w:p w:rsidR="00000000" w:rsidDel="00000000" w:rsidP="00000000" w:rsidRDefault="00000000" w:rsidRPr="00000000" w14:paraId="000000B4">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31.8</w:t>
            </w:r>
          </w:p>
        </w:tc>
        <w:tc>
          <w:tcPr/>
          <w:p w:rsidR="00000000" w:rsidDel="00000000" w:rsidP="00000000" w:rsidRDefault="00000000" w:rsidRPr="00000000" w14:paraId="000000B5">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41</w:t>
            </w:r>
          </w:p>
        </w:tc>
        <w:tc>
          <w:tcPr/>
          <w:p w:rsidR="00000000" w:rsidDel="00000000" w:rsidP="00000000" w:rsidRDefault="00000000" w:rsidRPr="00000000" w14:paraId="000000B6">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Аномально тёплая</w:t>
            </w:r>
          </w:p>
        </w:tc>
      </w:tr>
      <w:tr>
        <w:trPr>
          <w:cantSplit w:val="0"/>
          <w:tblHeader w:val="0"/>
        </w:trPr>
        <w:tc>
          <w:tcPr/>
          <w:p w:rsidR="00000000" w:rsidDel="00000000" w:rsidP="00000000" w:rsidRDefault="00000000" w:rsidRPr="00000000" w14:paraId="000000B7">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2015 г.</w:t>
            </w:r>
          </w:p>
        </w:tc>
        <w:tc>
          <w:tcPr/>
          <w:p w:rsidR="00000000" w:rsidDel="00000000" w:rsidP="00000000" w:rsidRDefault="00000000" w:rsidRPr="00000000" w14:paraId="000000B8">
            <w:pPr>
              <w:spacing w:after="40" w:before="40" w:line="276" w:lineRule="auto"/>
              <w:ind w:firstLine="0"/>
              <w:jc w:val="left"/>
              <w:rPr>
                <w:color w:val="ff0000"/>
                <w:highlight w:val="yellow"/>
              </w:rPr>
            </w:pPr>
            <w:r w:rsidDel="00000000" w:rsidR="00000000" w:rsidRPr="00000000">
              <w:rPr>
                <w:rFonts w:ascii="Gungsuh" w:cs="Gungsuh" w:eastAsia="Gungsuh" w:hAnsi="Gungsuh"/>
                <w:color w:val="ff0000"/>
                <w:highlight w:val="yellow"/>
                <w:rtl w:val="0"/>
              </w:rPr>
              <w:t xml:space="preserve">−2.7</w:t>
            </w:r>
          </w:p>
        </w:tc>
        <w:tc>
          <w:tcPr/>
          <w:p w:rsidR="00000000" w:rsidDel="00000000" w:rsidP="00000000" w:rsidRDefault="00000000" w:rsidRPr="00000000" w14:paraId="000000B9">
            <w:pPr>
              <w:spacing w:after="40" w:before="40" w:line="276" w:lineRule="auto"/>
              <w:ind w:firstLine="0"/>
              <w:jc w:val="left"/>
              <w:rPr>
                <w:color w:val="ff0000"/>
                <w:highlight w:val="yellow"/>
              </w:rPr>
            </w:pPr>
            <w:r w:rsidDel="00000000" w:rsidR="00000000" w:rsidRPr="00000000">
              <w:rPr>
                <w:color w:val="ff0000"/>
                <w:highlight w:val="yellow"/>
                <w:rtl w:val="0"/>
              </w:rPr>
              <w:t xml:space="preserve">14.0</w:t>
            </w:r>
          </w:p>
        </w:tc>
        <w:tc>
          <w:tcPr/>
          <w:p w:rsidR="00000000" w:rsidDel="00000000" w:rsidP="00000000" w:rsidRDefault="00000000" w:rsidRPr="00000000" w14:paraId="000000BA">
            <w:pPr>
              <w:spacing w:after="40" w:before="40" w:line="276" w:lineRule="auto"/>
              <w:ind w:firstLine="0"/>
              <w:jc w:val="left"/>
              <w:rPr>
                <w:color w:val="ff0000"/>
                <w:highlight w:val="yellow"/>
              </w:rPr>
            </w:pPr>
            <w:r w:rsidDel="00000000" w:rsidR="00000000" w:rsidRPr="00000000">
              <w:rPr>
                <w:color w:val="ff0000"/>
                <w:highlight w:val="yellow"/>
                <w:rtl w:val="0"/>
              </w:rPr>
              <w:t xml:space="preserve">45.1</w:t>
            </w:r>
          </w:p>
        </w:tc>
        <w:tc>
          <w:tcPr/>
          <w:p w:rsidR="00000000" w:rsidDel="00000000" w:rsidP="00000000" w:rsidRDefault="00000000" w:rsidRPr="00000000" w14:paraId="000000BB">
            <w:pPr>
              <w:spacing w:after="40" w:before="40" w:line="276" w:lineRule="auto"/>
              <w:ind w:firstLine="0"/>
              <w:jc w:val="left"/>
              <w:rPr>
                <w:color w:val="ff0000"/>
                <w:highlight w:val="yellow"/>
              </w:rPr>
            </w:pPr>
            <w:r w:rsidDel="00000000" w:rsidR="00000000" w:rsidRPr="00000000">
              <w:rPr>
                <w:color w:val="ff0000"/>
                <w:highlight w:val="yellow"/>
                <w:rtl w:val="0"/>
              </w:rPr>
              <w:t xml:space="preserve">41</w:t>
            </w:r>
          </w:p>
        </w:tc>
        <w:tc>
          <w:tcPr/>
          <w:p w:rsidR="00000000" w:rsidDel="00000000" w:rsidP="00000000" w:rsidRDefault="00000000" w:rsidRPr="00000000" w14:paraId="000000BC">
            <w:pPr>
              <w:spacing w:after="40" w:before="40" w:line="276" w:lineRule="auto"/>
              <w:ind w:firstLine="0"/>
              <w:jc w:val="left"/>
              <w:rPr>
                <w:color w:val="ff0000"/>
                <w:highlight w:val="yellow"/>
              </w:rPr>
            </w:pPr>
            <w:r w:rsidDel="00000000" w:rsidR="00000000" w:rsidRPr="00000000">
              <w:rPr>
                <w:color w:val="ff0000"/>
                <w:highlight w:val="yellow"/>
                <w:rtl w:val="0"/>
              </w:rPr>
              <w:t xml:space="preserve">Холодная</w:t>
            </w:r>
          </w:p>
        </w:tc>
      </w:tr>
      <w:tr>
        <w:trPr>
          <w:cantSplit w:val="0"/>
          <w:tblHeader w:val="0"/>
        </w:trPr>
        <w:tc>
          <w:tcPr/>
          <w:p w:rsidR="00000000" w:rsidDel="00000000" w:rsidP="00000000" w:rsidRDefault="00000000" w:rsidRPr="00000000" w14:paraId="000000BD">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2016 г.</w:t>
            </w:r>
          </w:p>
        </w:tc>
        <w:tc>
          <w:tcPr/>
          <w:p w:rsidR="00000000" w:rsidDel="00000000" w:rsidP="00000000" w:rsidRDefault="00000000" w:rsidRPr="00000000" w14:paraId="000000BE">
            <w:pPr>
              <w:spacing w:after="40" w:before="40" w:line="276" w:lineRule="auto"/>
              <w:ind w:firstLine="0"/>
              <w:jc w:val="left"/>
              <w:rPr>
                <w:color w:val="ff0000"/>
                <w:highlight w:val="yellow"/>
              </w:rPr>
            </w:pPr>
            <w:r w:rsidDel="00000000" w:rsidR="00000000" w:rsidRPr="00000000">
              <w:rPr>
                <w:color w:val="ff0000"/>
                <w:highlight w:val="yellow"/>
                <w:rtl w:val="0"/>
              </w:rPr>
              <w:t xml:space="preserve">+0.3</w:t>
            </w:r>
          </w:p>
        </w:tc>
        <w:tc>
          <w:tcPr/>
          <w:p w:rsidR="00000000" w:rsidDel="00000000" w:rsidP="00000000" w:rsidRDefault="00000000" w:rsidRPr="00000000" w14:paraId="000000BF">
            <w:pPr>
              <w:spacing w:after="40" w:before="40" w:line="276" w:lineRule="auto"/>
              <w:ind w:firstLine="0"/>
              <w:jc w:val="left"/>
              <w:rPr>
                <w:color w:val="ff0000"/>
                <w:highlight w:val="yellow"/>
              </w:rPr>
            </w:pPr>
            <w:r w:rsidDel="00000000" w:rsidR="00000000" w:rsidRPr="00000000">
              <w:rPr>
                <w:color w:val="ff0000"/>
                <w:highlight w:val="yellow"/>
                <w:rtl w:val="0"/>
              </w:rPr>
              <w:t xml:space="preserve">16.3</w:t>
            </w:r>
          </w:p>
        </w:tc>
        <w:tc>
          <w:tcPr/>
          <w:p w:rsidR="00000000" w:rsidDel="00000000" w:rsidP="00000000" w:rsidRDefault="00000000" w:rsidRPr="00000000" w14:paraId="000000C0">
            <w:pPr>
              <w:spacing w:after="40" w:before="40" w:line="276" w:lineRule="auto"/>
              <w:ind w:firstLine="0"/>
              <w:jc w:val="left"/>
              <w:rPr>
                <w:color w:val="ff0000"/>
                <w:highlight w:val="yellow"/>
              </w:rPr>
            </w:pPr>
            <w:r w:rsidDel="00000000" w:rsidR="00000000" w:rsidRPr="00000000">
              <w:rPr>
                <w:color w:val="ff0000"/>
                <w:highlight w:val="yellow"/>
                <w:rtl w:val="0"/>
              </w:rPr>
              <w:t xml:space="preserve">49.6</w:t>
            </w:r>
          </w:p>
        </w:tc>
        <w:tc>
          <w:tcPr/>
          <w:p w:rsidR="00000000" w:rsidDel="00000000" w:rsidP="00000000" w:rsidRDefault="00000000" w:rsidRPr="00000000" w14:paraId="000000C1">
            <w:pPr>
              <w:spacing w:after="40" w:before="40" w:line="276" w:lineRule="auto"/>
              <w:ind w:firstLine="0"/>
              <w:jc w:val="left"/>
              <w:rPr>
                <w:color w:val="ff0000"/>
                <w:highlight w:val="yellow"/>
              </w:rPr>
            </w:pPr>
            <w:r w:rsidDel="00000000" w:rsidR="00000000" w:rsidRPr="00000000">
              <w:rPr>
                <w:color w:val="ff0000"/>
                <w:highlight w:val="yellow"/>
                <w:rtl w:val="0"/>
              </w:rPr>
              <w:t xml:space="preserve">53</w:t>
            </w:r>
          </w:p>
        </w:tc>
        <w:tc>
          <w:tcPr/>
          <w:p w:rsidR="00000000" w:rsidDel="00000000" w:rsidP="00000000" w:rsidRDefault="00000000" w:rsidRPr="00000000" w14:paraId="000000C2">
            <w:pPr>
              <w:spacing w:after="40" w:before="40" w:line="276" w:lineRule="auto"/>
              <w:ind w:firstLine="0"/>
              <w:jc w:val="left"/>
              <w:rPr>
                <w:color w:val="ff0000"/>
                <w:highlight w:val="yellow"/>
              </w:rPr>
            </w:pPr>
            <w:r w:rsidDel="00000000" w:rsidR="00000000" w:rsidRPr="00000000">
              <w:rPr>
                <w:color w:val="ff0000"/>
                <w:highlight w:val="yellow"/>
                <w:rtl w:val="0"/>
              </w:rPr>
              <w:t xml:space="preserve">Тёплая</w:t>
            </w:r>
          </w:p>
        </w:tc>
      </w:tr>
      <w:tr>
        <w:trPr>
          <w:cantSplit w:val="0"/>
          <w:tblHeader w:val="0"/>
        </w:trPr>
        <w:tc>
          <w:tcPr/>
          <w:p w:rsidR="00000000" w:rsidDel="00000000" w:rsidP="00000000" w:rsidRDefault="00000000" w:rsidRPr="00000000" w14:paraId="000000C3">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2017 г.</w:t>
            </w:r>
          </w:p>
        </w:tc>
        <w:tc>
          <w:tcPr/>
          <w:p w:rsidR="00000000" w:rsidDel="00000000" w:rsidP="00000000" w:rsidRDefault="00000000" w:rsidRPr="00000000" w14:paraId="000000C4">
            <w:pPr>
              <w:spacing w:after="40" w:before="40" w:line="276" w:lineRule="auto"/>
              <w:ind w:firstLine="0"/>
              <w:jc w:val="left"/>
              <w:rPr>
                <w:color w:val="ff0000"/>
                <w:highlight w:val="yellow"/>
              </w:rPr>
            </w:pPr>
            <w:r w:rsidDel="00000000" w:rsidR="00000000" w:rsidRPr="00000000">
              <w:rPr>
                <w:rFonts w:ascii="Gungsuh" w:cs="Gungsuh" w:eastAsia="Gungsuh" w:hAnsi="Gungsuh"/>
                <w:color w:val="ff0000"/>
                <w:highlight w:val="yellow"/>
                <w:rtl w:val="0"/>
              </w:rPr>
              <w:t xml:space="preserve">−0.3</w:t>
            </w:r>
          </w:p>
        </w:tc>
        <w:tc>
          <w:tcPr/>
          <w:p w:rsidR="00000000" w:rsidDel="00000000" w:rsidP="00000000" w:rsidRDefault="00000000" w:rsidRPr="00000000" w14:paraId="000000C5">
            <w:pPr>
              <w:spacing w:after="40" w:before="40" w:line="276" w:lineRule="auto"/>
              <w:ind w:firstLine="0"/>
              <w:jc w:val="left"/>
              <w:rPr>
                <w:color w:val="ff0000"/>
                <w:highlight w:val="yellow"/>
              </w:rPr>
            </w:pPr>
            <w:r w:rsidDel="00000000" w:rsidR="00000000" w:rsidRPr="00000000">
              <w:rPr>
                <w:color w:val="ff0000"/>
                <w:highlight w:val="yellow"/>
                <w:rtl w:val="0"/>
              </w:rPr>
              <w:t xml:space="preserve">12.2</w:t>
            </w:r>
          </w:p>
        </w:tc>
        <w:tc>
          <w:tcPr/>
          <w:p w:rsidR="00000000" w:rsidDel="00000000" w:rsidP="00000000" w:rsidRDefault="00000000" w:rsidRPr="00000000" w14:paraId="000000C6">
            <w:pPr>
              <w:spacing w:after="40" w:before="40" w:line="276" w:lineRule="auto"/>
              <w:ind w:firstLine="0"/>
              <w:jc w:val="left"/>
              <w:rPr>
                <w:color w:val="ff0000"/>
                <w:highlight w:val="yellow"/>
              </w:rPr>
            </w:pPr>
            <w:r w:rsidDel="00000000" w:rsidR="00000000" w:rsidRPr="00000000">
              <w:rPr>
                <w:color w:val="ff0000"/>
                <w:highlight w:val="yellow"/>
                <w:rtl w:val="0"/>
              </w:rPr>
              <w:t xml:space="preserve">31.6</w:t>
            </w:r>
          </w:p>
        </w:tc>
        <w:tc>
          <w:tcPr/>
          <w:p w:rsidR="00000000" w:rsidDel="00000000" w:rsidP="00000000" w:rsidRDefault="00000000" w:rsidRPr="00000000" w14:paraId="000000C7">
            <w:pPr>
              <w:spacing w:after="40" w:before="40" w:line="276" w:lineRule="auto"/>
              <w:ind w:firstLine="0"/>
              <w:jc w:val="left"/>
              <w:rPr>
                <w:color w:val="ff0000"/>
                <w:highlight w:val="yellow"/>
              </w:rPr>
            </w:pPr>
            <w:r w:rsidDel="00000000" w:rsidR="00000000" w:rsidRPr="00000000">
              <w:rPr>
                <w:color w:val="ff0000"/>
                <w:highlight w:val="yellow"/>
                <w:rtl w:val="0"/>
              </w:rPr>
              <w:t xml:space="preserve">54</w:t>
            </w:r>
          </w:p>
        </w:tc>
        <w:tc>
          <w:tcPr/>
          <w:p w:rsidR="00000000" w:rsidDel="00000000" w:rsidP="00000000" w:rsidRDefault="00000000" w:rsidRPr="00000000" w14:paraId="000000C8">
            <w:pPr>
              <w:spacing w:after="40" w:before="40" w:line="276" w:lineRule="auto"/>
              <w:ind w:firstLine="0"/>
              <w:jc w:val="left"/>
              <w:rPr>
                <w:color w:val="ff0000"/>
                <w:highlight w:val="yellow"/>
              </w:rPr>
            </w:pPr>
            <w:r w:rsidDel="00000000" w:rsidR="00000000" w:rsidRPr="00000000">
              <w:rPr>
                <w:color w:val="ff0000"/>
                <w:highlight w:val="yellow"/>
                <w:rtl w:val="0"/>
              </w:rPr>
              <w:t xml:space="preserve">Норма</w:t>
            </w:r>
          </w:p>
        </w:tc>
      </w:tr>
      <w:tr>
        <w:trPr>
          <w:cantSplit w:val="0"/>
          <w:tblHeader w:val="0"/>
        </w:trPr>
        <w:tc>
          <w:tcPr/>
          <w:p w:rsidR="00000000" w:rsidDel="00000000" w:rsidP="00000000" w:rsidRDefault="00000000" w:rsidRPr="00000000" w14:paraId="000000C9">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2018 г.</w:t>
            </w:r>
          </w:p>
        </w:tc>
        <w:tc>
          <w:tcPr/>
          <w:p w:rsidR="00000000" w:rsidDel="00000000" w:rsidP="00000000" w:rsidRDefault="00000000" w:rsidRPr="00000000" w14:paraId="000000CA">
            <w:pPr>
              <w:spacing w:after="40" w:before="40" w:line="276" w:lineRule="auto"/>
              <w:ind w:firstLine="0"/>
              <w:jc w:val="left"/>
              <w:rPr>
                <w:color w:val="ff0000"/>
                <w:highlight w:val="yellow"/>
              </w:rPr>
            </w:pPr>
            <w:r w:rsidDel="00000000" w:rsidR="00000000" w:rsidRPr="00000000">
              <w:rPr>
                <w:rFonts w:ascii="Gungsuh" w:cs="Gungsuh" w:eastAsia="Gungsuh" w:hAnsi="Gungsuh"/>
                <w:color w:val="ff0000"/>
                <w:highlight w:val="yellow"/>
                <w:rtl w:val="0"/>
              </w:rPr>
              <w:t xml:space="preserve">−1.5</w:t>
            </w:r>
          </w:p>
        </w:tc>
        <w:tc>
          <w:tcPr/>
          <w:p w:rsidR="00000000" w:rsidDel="00000000" w:rsidP="00000000" w:rsidRDefault="00000000" w:rsidRPr="00000000" w14:paraId="000000CB">
            <w:pPr>
              <w:spacing w:after="40" w:before="40" w:line="276" w:lineRule="auto"/>
              <w:ind w:firstLine="0"/>
              <w:jc w:val="left"/>
              <w:rPr>
                <w:color w:val="ff0000"/>
                <w:highlight w:val="yellow"/>
              </w:rPr>
            </w:pPr>
            <w:r w:rsidDel="00000000" w:rsidR="00000000" w:rsidRPr="00000000">
              <w:rPr>
                <w:color w:val="ff0000"/>
                <w:highlight w:val="yellow"/>
                <w:rtl w:val="0"/>
              </w:rPr>
              <w:t xml:space="preserve">18.8</w:t>
            </w:r>
          </w:p>
        </w:tc>
        <w:tc>
          <w:tcPr/>
          <w:p w:rsidR="00000000" w:rsidDel="00000000" w:rsidP="00000000" w:rsidRDefault="00000000" w:rsidRPr="00000000" w14:paraId="000000CC">
            <w:pPr>
              <w:spacing w:after="40" w:before="40" w:line="276" w:lineRule="auto"/>
              <w:ind w:firstLine="0"/>
              <w:jc w:val="left"/>
              <w:rPr>
                <w:color w:val="ff0000"/>
                <w:highlight w:val="yellow"/>
              </w:rPr>
            </w:pPr>
            <w:r w:rsidDel="00000000" w:rsidR="00000000" w:rsidRPr="00000000">
              <w:rPr>
                <w:color w:val="ff0000"/>
                <w:highlight w:val="yellow"/>
                <w:rtl w:val="0"/>
              </w:rPr>
              <w:t xml:space="preserve">76.6</w:t>
            </w:r>
          </w:p>
        </w:tc>
        <w:tc>
          <w:tcPr/>
          <w:p w:rsidR="00000000" w:rsidDel="00000000" w:rsidP="00000000" w:rsidRDefault="00000000" w:rsidRPr="00000000" w14:paraId="000000CD">
            <w:pPr>
              <w:spacing w:after="40" w:before="40" w:line="276" w:lineRule="auto"/>
              <w:ind w:firstLine="0"/>
              <w:jc w:val="left"/>
              <w:rPr>
                <w:color w:val="ff0000"/>
                <w:highlight w:val="yellow"/>
              </w:rPr>
            </w:pPr>
            <w:r w:rsidDel="00000000" w:rsidR="00000000" w:rsidRPr="00000000">
              <w:rPr>
                <w:color w:val="ff0000"/>
                <w:highlight w:val="yellow"/>
                <w:rtl w:val="0"/>
              </w:rPr>
              <w:t xml:space="preserve">67</w:t>
            </w:r>
          </w:p>
        </w:tc>
        <w:tc>
          <w:tcPr/>
          <w:p w:rsidR="00000000" w:rsidDel="00000000" w:rsidP="00000000" w:rsidRDefault="00000000" w:rsidRPr="00000000" w14:paraId="000000CE">
            <w:pPr>
              <w:spacing w:after="40" w:before="40" w:line="276" w:lineRule="auto"/>
              <w:ind w:firstLine="0"/>
              <w:jc w:val="left"/>
              <w:rPr>
                <w:color w:val="ff0000"/>
                <w:highlight w:val="yellow"/>
              </w:rPr>
            </w:pPr>
            <w:r w:rsidDel="00000000" w:rsidR="00000000" w:rsidRPr="00000000">
              <w:rPr>
                <w:color w:val="ff0000"/>
                <w:highlight w:val="yellow"/>
                <w:rtl w:val="0"/>
              </w:rPr>
              <w:t xml:space="preserve">Норма</w:t>
            </w:r>
          </w:p>
        </w:tc>
      </w:tr>
      <w:tr>
        <w:trPr>
          <w:cantSplit w:val="0"/>
          <w:tblHeader w:val="0"/>
        </w:trPr>
        <w:tc>
          <w:tcPr/>
          <w:p w:rsidR="00000000" w:rsidDel="00000000" w:rsidP="00000000" w:rsidRDefault="00000000" w:rsidRPr="00000000" w14:paraId="000000CF">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2019 г.</w:t>
            </w:r>
          </w:p>
        </w:tc>
        <w:tc>
          <w:tcPr/>
          <w:p w:rsidR="00000000" w:rsidDel="00000000" w:rsidP="00000000" w:rsidRDefault="00000000" w:rsidRPr="00000000" w14:paraId="000000D0">
            <w:pPr>
              <w:spacing w:after="40" w:before="40" w:line="276" w:lineRule="auto"/>
              <w:ind w:firstLine="0"/>
              <w:jc w:val="left"/>
              <w:rPr>
                <w:color w:val="ff0000"/>
                <w:highlight w:val="yellow"/>
              </w:rPr>
            </w:pPr>
            <w:r w:rsidDel="00000000" w:rsidR="00000000" w:rsidRPr="00000000">
              <w:rPr>
                <w:rFonts w:ascii="Gungsuh" w:cs="Gungsuh" w:eastAsia="Gungsuh" w:hAnsi="Gungsuh"/>
                <w:color w:val="ff0000"/>
                <w:highlight w:val="yellow"/>
                <w:rtl w:val="0"/>
              </w:rPr>
              <w:t xml:space="preserve">−0.6</w:t>
            </w:r>
          </w:p>
        </w:tc>
        <w:tc>
          <w:tcPr/>
          <w:p w:rsidR="00000000" w:rsidDel="00000000" w:rsidP="00000000" w:rsidRDefault="00000000" w:rsidRPr="00000000" w14:paraId="000000D1">
            <w:pPr>
              <w:spacing w:after="40" w:before="40" w:line="276" w:lineRule="auto"/>
              <w:ind w:firstLine="0"/>
              <w:jc w:val="left"/>
              <w:rPr>
                <w:color w:val="ff0000"/>
                <w:highlight w:val="yellow"/>
              </w:rPr>
            </w:pPr>
            <w:r w:rsidDel="00000000" w:rsidR="00000000" w:rsidRPr="00000000">
              <w:rPr>
                <w:color w:val="ff0000"/>
                <w:highlight w:val="yellow"/>
                <w:rtl w:val="0"/>
              </w:rPr>
              <w:t xml:space="preserve">16.2</w:t>
            </w:r>
          </w:p>
        </w:tc>
        <w:tc>
          <w:tcPr/>
          <w:p w:rsidR="00000000" w:rsidDel="00000000" w:rsidP="00000000" w:rsidRDefault="00000000" w:rsidRPr="00000000" w14:paraId="000000D2">
            <w:pPr>
              <w:spacing w:after="40" w:before="40" w:line="276" w:lineRule="auto"/>
              <w:ind w:firstLine="0"/>
              <w:jc w:val="left"/>
              <w:rPr>
                <w:color w:val="ff0000"/>
                <w:highlight w:val="yellow"/>
              </w:rPr>
            </w:pPr>
            <w:r w:rsidDel="00000000" w:rsidR="00000000" w:rsidRPr="00000000">
              <w:rPr>
                <w:color w:val="ff0000"/>
                <w:highlight w:val="yellow"/>
                <w:rtl w:val="0"/>
              </w:rPr>
              <w:t xml:space="preserve">53.9</w:t>
            </w:r>
          </w:p>
        </w:tc>
        <w:tc>
          <w:tcPr/>
          <w:p w:rsidR="00000000" w:rsidDel="00000000" w:rsidP="00000000" w:rsidRDefault="00000000" w:rsidRPr="00000000" w14:paraId="000000D3">
            <w:pPr>
              <w:spacing w:after="40" w:before="40" w:line="276" w:lineRule="auto"/>
              <w:ind w:firstLine="0"/>
              <w:jc w:val="left"/>
              <w:rPr>
                <w:color w:val="ff0000"/>
                <w:highlight w:val="yellow"/>
              </w:rPr>
            </w:pPr>
            <w:r w:rsidDel="00000000" w:rsidR="00000000" w:rsidRPr="00000000">
              <w:rPr>
                <w:color w:val="ff0000"/>
                <w:highlight w:val="yellow"/>
                <w:rtl w:val="0"/>
              </w:rPr>
              <w:t xml:space="preserve">44</w:t>
            </w:r>
          </w:p>
        </w:tc>
        <w:tc>
          <w:tcPr/>
          <w:p w:rsidR="00000000" w:rsidDel="00000000" w:rsidP="00000000" w:rsidRDefault="00000000" w:rsidRPr="00000000" w14:paraId="000000D4">
            <w:pPr>
              <w:spacing w:after="40" w:before="40" w:line="276" w:lineRule="auto"/>
              <w:ind w:firstLine="0"/>
              <w:jc w:val="left"/>
              <w:rPr>
                <w:color w:val="ff0000"/>
                <w:highlight w:val="yellow"/>
              </w:rPr>
            </w:pPr>
            <w:r w:rsidDel="00000000" w:rsidR="00000000" w:rsidRPr="00000000">
              <w:rPr>
                <w:color w:val="ff0000"/>
                <w:highlight w:val="yellow"/>
                <w:rtl w:val="0"/>
              </w:rPr>
              <w:t xml:space="preserve">Норма</w:t>
            </w:r>
          </w:p>
        </w:tc>
      </w:tr>
      <w:tr>
        <w:trPr>
          <w:cantSplit w:val="0"/>
          <w:tblHeader w:val="0"/>
        </w:trPr>
        <w:tc>
          <w:tcPr/>
          <w:p w:rsidR="00000000" w:rsidDel="00000000" w:rsidP="00000000" w:rsidRDefault="00000000" w:rsidRPr="00000000" w14:paraId="000000D5">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2020 г.</w:t>
            </w:r>
          </w:p>
        </w:tc>
        <w:tc>
          <w:tcPr/>
          <w:p w:rsidR="00000000" w:rsidDel="00000000" w:rsidP="00000000" w:rsidRDefault="00000000" w:rsidRPr="00000000" w14:paraId="000000D6">
            <w:pPr>
              <w:spacing w:after="40" w:before="40" w:line="276" w:lineRule="auto"/>
              <w:ind w:firstLine="0"/>
              <w:jc w:val="left"/>
              <w:rPr>
                <w:color w:val="ff0000"/>
                <w:highlight w:val="yellow"/>
              </w:rPr>
            </w:pPr>
            <w:r w:rsidDel="00000000" w:rsidR="00000000" w:rsidRPr="00000000">
              <w:rPr>
                <w:color w:val="ff0000"/>
                <w:highlight w:val="yellow"/>
                <w:rtl w:val="0"/>
              </w:rPr>
              <w:t xml:space="preserve">+1.5</w:t>
            </w:r>
          </w:p>
        </w:tc>
        <w:tc>
          <w:tcPr/>
          <w:p w:rsidR="00000000" w:rsidDel="00000000" w:rsidP="00000000" w:rsidRDefault="00000000" w:rsidRPr="00000000" w14:paraId="000000D7">
            <w:pPr>
              <w:spacing w:after="40" w:before="40" w:line="276" w:lineRule="auto"/>
              <w:ind w:firstLine="0"/>
              <w:jc w:val="left"/>
              <w:rPr>
                <w:color w:val="ff0000"/>
                <w:highlight w:val="yellow"/>
              </w:rPr>
            </w:pPr>
            <w:r w:rsidDel="00000000" w:rsidR="00000000" w:rsidRPr="00000000">
              <w:rPr>
                <w:color w:val="ff0000"/>
                <w:highlight w:val="yellow"/>
                <w:rtl w:val="0"/>
              </w:rPr>
              <w:t xml:space="preserve">19.2</w:t>
            </w:r>
          </w:p>
        </w:tc>
        <w:tc>
          <w:tcPr/>
          <w:p w:rsidR="00000000" w:rsidDel="00000000" w:rsidP="00000000" w:rsidRDefault="00000000" w:rsidRPr="00000000" w14:paraId="000000D8">
            <w:pPr>
              <w:spacing w:after="40" w:before="40" w:line="276" w:lineRule="auto"/>
              <w:ind w:firstLine="0"/>
              <w:jc w:val="left"/>
              <w:rPr>
                <w:color w:val="ff0000"/>
                <w:highlight w:val="yellow"/>
              </w:rPr>
            </w:pPr>
            <w:r w:rsidDel="00000000" w:rsidR="00000000" w:rsidRPr="00000000">
              <w:rPr>
                <w:color w:val="ff0000"/>
                <w:highlight w:val="yellow"/>
                <w:rtl w:val="0"/>
              </w:rPr>
              <w:t xml:space="preserve">60.0</w:t>
            </w:r>
          </w:p>
        </w:tc>
        <w:tc>
          <w:tcPr/>
          <w:p w:rsidR="00000000" w:rsidDel="00000000" w:rsidP="00000000" w:rsidRDefault="00000000" w:rsidRPr="00000000" w14:paraId="000000D9">
            <w:pPr>
              <w:spacing w:after="40" w:before="40" w:line="276" w:lineRule="auto"/>
              <w:ind w:firstLine="0"/>
              <w:jc w:val="left"/>
              <w:rPr>
                <w:color w:val="ff0000"/>
                <w:highlight w:val="yellow"/>
              </w:rPr>
            </w:pPr>
            <w:r w:rsidDel="00000000" w:rsidR="00000000" w:rsidRPr="00000000">
              <w:rPr>
                <w:color w:val="ff0000"/>
                <w:highlight w:val="yellow"/>
                <w:rtl w:val="0"/>
              </w:rPr>
              <w:t xml:space="preserve">58</w:t>
            </w:r>
          </w:p>
        </w:tc>
        <w:tc>
          <w:tcPr/>
          <w:p w:rsidR="00000000" w:rsidDel="00000000" w:rsidP="00000000" w:rsidRDefault="00000000" w:rsidRPr="00000000" w14:paraId="000000DA">
            <w:pPr>
              <w:spacing w:after="40" w:before="40" w:line="276" w:lineRule="auto"/>
              <w:ind w:firstLine="0"/>
              <w:jc w:val="left"/>
              <w:rPr>
                <w:color w:val="ff0000"/>
                <w:highlight w:val="yellow"/>
              </w:rPr>
            </w:pPr>
            <w:r w:rsidDel="00000000" w:rsidR="00000000" w:rsidRPr="00000000">
              <w:rPr>
                <w:color w:val="ff0000"/>
                <w:highlight w:val="yellow"/>
                <w:rtl w:val="0"/>
              </w:rPr>
              <w:t xml:space="preserve">Тёплая</w:t>
            </w:r>
          </w:p>
        </w:tc>
      </w:tr>
      <w:tr>
        <w:trPr>
          <w:cantSplit w:val="0"/>
          <w:tblHeader w:val="0"/>
        </w:trPr>
        <w:tc>
          <w:tcPr/>
          <w:p w:rsidR="00000000" w:rsidDel="00000000" w:rsidP="00000000" w:rsidRDefault="00000000" w:rsidRPr="00000000" w14:paraId="000000DB">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2021 г.</w:t>
            </w:r>
          </w:p>
        </w:tc>
        <w:tc>
          <w:tcPr/>
          <w:p w:rsidR="00000000" w:rsidDel="00000000" w:rsidP="00000000" w:rsidRDefault="00000000" w:rsidRPr="00000000" w14:paraId="000000DC">
            <w:pPr>
              <w:spacing w:after="40" w:before="40" w:line="276" w:lineRule="auto"/>
              <w:ind w:firstLine="0"/>
              <w:jc w:val="left"/>
              <w:rPr>
                <w:color w:val="ff0000"/>
                <w:highlight w:val="yellow"/>
              </w:rPr>
            </w:pPr>
            <w:r w:rsidDel="00000000" w:rsidR="00000000" w:rsidRPr="00000000">
              <w:rPr>
                <w:rFonts w:ascii="Gungsuh" w:cs="Gungsuh" w:eastAsia="Gungsuh" w:hAnsi="Gungsuh"/>
                <w:color w:val="ff0000"/>
                <w:highlight w:val="yellow"/>
                <w:rtl w:val="0"/>
              </w:rPr>
              <w:t xml:space="preserve">−2.8</w:t>
            </w:r>
          </w:p>
        </w:tc>
        <w:tc>
          <w:tcPr/>
          <w:p w:rsidR="00000000" w:rsidDel="00000000" w:rsidP="00000000" w:rsidRDefault="00000000" w:rsidRPr="00000000" w14:paraId="000000DD">
            <w:pPr>
              <w:spacing w:after="40" w:before="40" w:line="276" w:lineRule="auto"/>
              <w:ind w:firstLine="0"/>
              <w:jc w:val="left"/>
              <w:rPr>
                <w:color w:val="ff0000"/>
                <w:highlight w:val="yellow"/>
              </w:rPr>
            </w:pPr>
            <w:r w:rsidDel="00000000" w:rsidR="00000000" w:rsidRPr="00000000">
              <w:rPr>
                <w:color w:val="ff0000"/>
                <w:highlight w:val="yellow"/>
                <w:rtl w:val="0"/>
              </w:rPr>
              <w:t xml:space="preserve">16.2</w:t>
            </w:r>
          </w:p>
        </w:tc>
        <w:tc>
          <w:tcPr/>
          <w:p w:rsidR="00000000" w:rsidDel="00000000" w:rsidP="00000000" w:rsidRDefault="00000000" w:rsidRPr="00000000" w14:paraId="000000DE">
            <w:pPr>
              <w:spacing w:after="40" w:before="40" w:line="276" w:lineRule="auto"/>
              <w:ind w:firstLine="0"/>
              <w:jc w:val="left"/>
              <w:rPr>
                <w:color w:val="ff0000"/>
                <w:highlight w:val="yellow"/>
              </w:rPr>
            </w:pPr>
            <w:r w:rsidDel="00000000" w:rsidR="00000000" w:rsidRPr="00000000">
              <w:rPr>
                <w:color w:val="ff0000"/>
                <w:highlight w:val="yellow"/>
                <w:rtl w:val="0"/>
              </w:rPr>
              <w:t xml:space="preserve">31.5</w:t>
            </w:r>
          </w:p>
        </w:tc>
        <w:tc>
          <w:tcPr/>
          <w:p w:rsidR="00000000" w:rsidDel="00000000" w:rsidP="00000000" w:rsidRDefault="00000000" w:rsidRPr="00000000" w14:paraId="000000DF">
            <w:pPr>
              <w:spacing w:after="40" w:before="40" w:line="276" w:lineRule="auto"/>
              <w:ind w:firstLine="0"/>
              <w:jc w:val="left"/>
              <w:rPr>
                <w:color w:val="ff0000"/>
                <w:highlight w:val="yellow"/>
              </w:rPr>
            </w:pPr>
            <w:r w:rsidDel="00000000" w:rsidR="00000000" w:rsidRPr="00000000">
              <w:rPr>
                <w:color w:val="ff0000"/>
                <w:highlight w:val="yellow"/>
                <w:rtl w:val="0"/>
              </w:rPr>
              <w:t xml:space="preserve">55</w:t>
            </w:r>
          </w:p>
        </w:tc>
        <w:tc>
          <w:tcPr/>
          <w:p w:rsidR="00000000" w:rsidDel="00000000" w:rsidP="00000000" w:rsidRDefault="00000000" w:rsidRPr="00000000" w14:paraId="000000E0">
            <w:pPr>
              <w:spacing w:after="40" w:before="40" w:line="276" w:lineRule="auto"/>
              <w:ind w:firstLine="0"/>
              <w:jc w:val="left"/>
              <w:rPr>
                <w:color w:val="ff0000"/>
                <w:highlight w:val="yellow"/>
              </w:rPr>
            </w:pPr>
            <w:r w:rsidDel="00000000" w:rsidR="00000000" w:rsidRPr="00000000">
              <w:rPr>
                <w:color w:val="ff0000"/>
                <w:highlight w:val="yellow"/>
                <w:rtl w:val="0"/>
              </w:rPr>
              <w:t xml:space="preserve">Холодная</w:t>
            </w:r>
          </w:p>
        </w:tc>
      </w:tr>
      <w:tr>
        <w:trPr>
          <w:cantSplit w:val="0"/>
          <w:tblHeader w:val="0"/>
        </w:trPr>
        <w:tc>
          <w:tcPr/>
          <w:p w:rsidR="00000000" w:rsidDel="00000000" w:rsidP="00000000" w:rsidRDefault="00000000" w:rsidRPr="00000000" w14:paraId="000000E1">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2022 г.</w:t>
            </w:r>
          </w:p>
        </w:tc>
        <w:tc>
          <w:tcPr/>
          <w:p w:rsidR="00000000" w:rsidDel="00000000" w:rsidP="00000000" w:rsidRDefault="00000000" w:rsidRPr="00000000" w14:paraId="000000E2">
            <w:pPr>
              <w:spacing w:after="40" w:before="40" w:line="276" w:lineRule="auto"/>
              <w:ind w:firstLine="0"/>
              <w:jc w:val="left"/>
              <w:rPr>
                <w:color w:val="ff0000"/>
                <w:highlight w:val="yellow"/>
              </w:rPr>
            </w:pPr>
            <w:r w:rsidDel="00000000" w:rsidR="00000000" w:rsidRPr="00000000">
              <w:rPr>
                <w:rFonts w:ascii="Gungsuh" w:cs="Gungsuh" w:eastAsia="Gungsuh" w:hAnsi="Gungsuh"/>
                <w:color w:val="ff0000"/>
                <w:highlight w:val="yellow"/>
                <w:rtl w:val="0"/>
              </w:rPr>
              <w:t xml:space="preserve">−1.6</w:t>
            </w:r>
          </w:p>
        </w:tc>
        <w:tc>
          <w:tcPr/>
          <w:p w:rsidR="00000000" w:rsidDel="00000000" w:rsidP="00000000" w:rsidRDefault="00000000" w:rsidRPr="00000000" w14:paraId="000000E3">
            <w:pPr>
              <w:spacing w:after="40" w:before="40" w:line="276" w:lineRule="auto"/>
              <w:ind w:firstLine="0"/>
              <w:jc w:val="left"/>
              <w:rPr>
                <w:color w:val="ff0000"/>
                <w:highlight w:val="yellow"/>
              </w:rPr>
            </w:pPr>
            <w:r w:rsidDel="00000000" w:rsidR="00000000" w:rsidRPr="00000000">
              <w:rPr>
                <w:color w:val="ff0000"/>
                <w:highlight w:val="yellow"/>
                <w:rtl w:val="0"/>
              </w:rPr>
              <w:t xml:space="preserve">17.8</w:t>
            </w:r>
          </w:p>
        </w:tc>
        <w:tc>
          <w:tcPr/>
          <w:p w:rsidR="00000000" w:rsidDel="00000000" w:rsidP="00000000" w:rsidRDefault="00000000" w:rsidRPr="00000000" w14:paraId="000000E4">
            <w:pPr>
              <w:spacing w:after="40" w:before="40" w:line="276" w:lineRule="auto"/>
              <w:ind w:firstLine="0"/>
              <w:jc w:val="left"/>
              <w:rPr>
                <w:color w:val="ff0000"/>
                <w:highlight w:val="yellow"/>
              </w:rPr>
            </w:pPr>
            <w:r w:rsidDel="00000000" w:rsidR="00000000" w:rsidRPr="00000000">
              <w:rPr>
                <w:color w:val="ff0000"/>
                <w:highlight w:val="yellow"/>
                <w:rtl w:val="0"/>
              </w:rPr>
              <w:t xml:space="preserve">82.7</w:t>
            </w:r>
          </w:p>
        </w:tc>
        <w:tc>
          <w:tcPr/>
          <w:p w:rsidR="00000000" w:rsidDel="00000000" w:rsidP="00000000" w:rsidRDefault="00000000" w:rsidRPr="00000000" w14:paraId="000000E5">
            <w:pPr>
              <w:spacing w:after="40" w:before="40" w:line="276" w:lineRule="auto"/>
              <w:ind w:firstLine="0"/>
              <w:jc w:val="left"/>
              <w:rPr>
                <w:color w:val="ff0000"/>
                <w:highlight w:val="yellow"/>
              </w:rPr>
            </w:pPr>
            <w:r w:rsidDel="00000000" w:rsidR="00000000" w:rsidRPr="00000000">
              <w:rPr>
                <w:color w:val="ff0000"/>
                <w:highlight w:val="yellow"/>
                <w:rtl w:val="0"/>
              </w:rPr>
              <w:t xml:space="preserve">45</w:t>
            </w:r>
          </w:p>
        </w:tc>
        <w:tc>
          <w:tcPr/>
          <w:p w:rsidR="00000000" w:rsidDel="00000000" w:rsidP="00000000" w:rsidRDefault="00000000" w:rsidRPr="00000000" w14:paraId="000000E6">
            <w:pPr>
              <w:spacing w:after="40" w:before="40" w:line="276" w:lineRule="auto"/>
              <w:ind w:firstLine="0"/>
              <w:jc w:val="left"/>
              <w:rPr>
                <w:color w:val="ff0000"/>
                <w:highlight w:val="yellow"/>
              </w:rPr>
            </w:pPr>
            <w:r w:rsidDel="00000000" w:rsidR="00000000" w:rsidRPr="00000000">
              <w:rPr>
                <w:color w:val="ff0000"/>
                <w:highlight w:val="yellow"/>
                <w:rtl w:val="0"/>
              </w:rPr>
              <w:t xml:space="preserve">Норма</w:t>
            </w:r>
          </w:p>
        </w:tc>
      </w:tr>
      <w:tr>
        <w:trPr>
          <w:cantSplit w:val="0"/>
          <w:tblHeader w:val="0"/>
        </w:trPr>
        <w:tc>
          <w:tcPr/>
          <w:p w:rsidR="00000000" w:rsidDel="00000000" w:rsidP="00000000" w:rsidRDefault="00000000" w:rsidRPr="00000000" w14:paraId="000000E7">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2023 г.</w:t>
            </w:r>
          </w:p>
        </w:tc>
        <w:tc>
          <w:tcPr/>
          <w:p w:rsidR="00000000" w:rsidDel="00000000" w:rsidP="00000000" w:rsidRDefault="00000000" w:rsidRPr="00000000" w14:paraId="000000E8">
            <w:pPr>
              <w:spacing w:after="40" w:before="40" w:line="276" w:lineRule="auto"/>
              <w:ind w:firstLine="0"/>
              <w:jc w:val="left"/>
              <w:rPr>
                <w:color w:val="ff0000"/>
                <w:highlight w:val="yellow"/>
              </w:rPr>
            </w:pPr>
            <w:r w:rsidDel="00000000" w:rsidR="00000000" w:rsidRPr="00000000">
              <w:rPr>
                <w:rFonts w:ascii="Gungsuh" w:cs="Gungsuh" w:eastAsia="Gungsuh" w:hAnsi="Gungsuh"/>
                <w:color w:val="ff0000"/>
                <w:highlight w:val="yellow"/>
                <w:rtl w:val="0"/>
              </w:rPr>
              <w:t xml:space="preserve">−2.5</w:t>
            </w:r>
          </w:p>
        </w:tc>
        <w:tc>
          <w:tcPr/>
          <w:p w:rsidR="00000000" w:rsidDel="00000000" w:rsidP="00000000" w:rsidRDefault="00000000" w:rsidRPr="00000000" w14:paraId="000000E9">
            <w:pPr>
              <w:spacing w:after="40" w:before="40" w:line="276" w:lineRule="auto"/>
              <w:ind w:firstLine="0"/>
              <w:jc w:val="left"/>
              <w:rPr>
                <w:color w:val="ff0000"/>
                <w:highlight w:val="yellow"/>
              </w:rPr>
            </w:pPr>
            <w:r w:rsidDel="00000000" w:rsidR="00000000" w:rsidRPr="00000000">
              <w:rPr>
                <w:color w:val="ff0000"/>
                <w:highlight w:val="yellow"/>
                <w:rtl w:val="0"/>
              </w:rPr>
              <w:t xml:space="preserve">14.1</w:t>
            </w:r>
          </w:p>
        </w:tc>
        <w:tc>
          <w:tcPr/>
          <w:p w:rsidR="00000000" w:rsidDel="00000000" w:rsidP="00000000" w:rsidRDefault="00000000" w:rsidRPr="00000000" w14:paraId="000000EA">
            <w:pPr>
              <w:spacing w:after="40" w:before="40" w:line="276" w:lineRule="auto"/>
              <w:ind w:firstLine="0"/>
              <w:jc w:val="left"/>
              <w:rPr>
                <w:color w:val="ff0000"/>
                <w:highlight w:val="yellow"/>
              </w:rPr>
            </w:pPr>
            <w:r w:rsidDel="00000000" w:rsidR="00000000" w:rsidRPr="00000000">
              <w:rPr>
                <w:color w:val="ff0000"/>
                <w:highlight w:val="yellow"/>
                <w:rtl w:val="0"/>
              </w:rPr>
              <w:t xml:space="preserve">62.1</w:t>
            </w:r>
          </w:p>
        </w:tc>
        <w:tc>
          <w:tcPr/>
          <w:p w:rsidR="00000000" w:rsidDel="00000000" w:rsidP="00000000" w:rsidRDefault="00000000" w:rsidRPr="00000000" w14:paraId="000000EB">
            <w:pPr>
              <w:spacing w:after="40" w:before="40" w:line="276" w:lineRule="auto"/>
              <w:ind w:firstLine="0"/>
              <w:jc w:val="left"/>
              <w:rPr>
                <w:color w:val="ff0000"/>
                <w:highlight w:val="yellow"/>
              </w:rPr>
            </w:pPr>
            <w:r w:rsidDel="00000000" w:rsidR="00000000" w:rsidRPr="00000000">
              <w:rPr>
                <w:color w:val="ff0000"/>
                <w:highlight w:val="yellow"/>
                <w:rtl w:val="0"/>
              </w:rPr>
              <w:t xml:space="preserve">58</w:t>
            </w:r>
          </w:p>
        </w:tc>
        <w:tc>
          <w:tcPr/>
          <w:p w:rsidR="00000000" w:rsidDel="00000000" w:rsidP="00000000" w:rsidRDefault="00000000" w:rsidRPr="00000000" w14:paraId="000000EC">
            <w:pPr>
              <w:spacing w:after="40" w:before="40" w:line="276" w:lineRule="auto"/>
              <w:ind w:firstLine="0"/>
              <w:jc w:val="left"/>
              <w:rPr>
                <w:color w:val="ff0000"/>
                <w:highlight w:val="yellow"/>
              </w:rPr>
            </w:pPr>
            <w:r w:rsidDel="00000000" w:rsidR="00000000" w:rsidRPr="00000000">
              <w:rPr>
                <w:color w:val="ff0000"/>
                <w:highlight w:val="yellow"/>
                <w:rtl w:val="0"/>
              </w:rPr>
              <w:t xml:space="preserve">Холодная</w:t>
            </w:r>
          </w:p>
        </w:tc>
      </w:tr>
    </w:tbl>
    <w:p w:rsidR="00000000" w:rsidDel="00000000" w:rsidP="00000000" w:rsidRDefault="00000000" w:rsidRPr="00000000" w14:paraId="000000ED">
      <w:pPr>
        <w:spacing w:line="276" w:lineRule="auto"/>
        <w:ind w:firstLine="0"/>
        <w:jc w:val="left"/>
        <w:rPr>
          <w:color w:val="ff0000"/>
          <w:highlight w:val="yellow"/>
        </w:rPr>
      </w:pPr>
      <w:r w:rsidDel="00000000" w:rsidR="00000000" w:rsidRPr="00000000">
        <w:rPr>
          <w:rtl w:val="0"/>
        </w:rPr>
      </w:r>
    </w:p>
    <w:p w:rsidR="00000000" w:rsidDel="00000000" w:rsidP="00000000" w:rsidRDefault="00000000" w:rsidRPr="00000000" w14:paraId="000000EE">
      <w:pPr>
        <w:spacing w:line="276" w:lineRule="auto"/>
        <w:ind w:firstLine="0"/>
        <w:jc w:val="left"/>
        <w:rPr>
          <w:color w:val="ff0000"/>
          <w:highlight w:val="yellow"/>
        </w:rPr>
      </w:pPr>
      <w:r w:rsidDel="00000000" w:rsidR="00000000" w:rsidRPr="00000000">
        <w:rPr>
          <w:color w:val="ff0000"/>
          <w:highlight w:val="yellow"/>
          <w:rtl w:val="0"/>
        </w:rPr>
        <w:t xml:space="preserve">Данная выборка является наиболее “сбалансированной” и контрастной. 5 “нормальных” весен, 5 “холодных” весен, одна аномально теплая весна в 2014 году и одна аномально холодная весна в 2012 году. Диапазон медиан находится ниже, чем в Киренске: от -4.1°C до +1.9°C. При этом наблюдается очень высокая вариабельность осадков: от 28 мм в год до 108.6 мм в год. Максимальная высота снежного покрова так же имеет больший размах, чем в Киренске: от 28см до 67см. Олекминск - это зона выраженной годовой контрастности, поэтому для него критично сочетания холодной зимы/весны с высоким количеством осадков или теплой весны и значимого снегозапаса.</w:t>
      </w:r>
    </w:p>
    <w:p w:rsidR="00000000" w:rsidDel="00000000" w:rsidP="00000000" w:rsidRDefault="00000000" w:rsidRPr="00000000" w14:paraId="000000EF">
      <w:pPr>
        <w:pStyle w:val="Heading4"/>
        <w:spacing w:line="276" w:lineRule="auto"/>
        <w:rPr>
          <w:color w:val="ff0000"/>
          <w:highlight w:val="yellow"/>
        </w:rPr>
      </w:pPr>
      <w:r w:rsidDel="00000000" w:rsidR="00000000" w:rsidRPr="00000000">
        <w:rPr>
          <w:color w:val="ff0000"/>
          <w:highlight w:val="yellow"/>
          <w:rtl w:val="0"/>
        </w:rPr>
        <w:t xml:space="preserve">Таблица 2.4. Описательные характеристики климатических параметров весеннего периода по годам: метеостанция Якутск</w:t>
      </w:r>
    </w:p>
    <w:tbl>
      <w:tblPr>
        <w:tblStyle w:val="Table3"/>
        <w:tblW w:w="96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5"/>
        <w:gridCol w:w="1615"/>
        <w:gridCol w:w="1615"/>
        <w:gridCol w:w="1615"/>
        <w:gridCol w:w="1615"/>
        <w:gridCol w:w="1615"/>
        <w:tblGridChange w:id="0">
          <w:tblGrid>
            <w:gridCol w:w="1615"/>
            <w:gridCol w:w="1615"/>
            <w:gridCol w:w="1615"/>
            <w:gridCol w:w="1615"/>
            <w:gridCol w:w="1615"/>
            <w:gridCol w:w="1615"/>
          </w:tblGrid>
        </w:tblGridChange>
      </w:tblGrid>
      <w:tr>
        <w:trPr>
          <w:cantSplit w:val="0"/>
          <w:tblHeader w:val="0"/>
        </w:trPr>
        <w:tc>
          <w:tcPr/>
          <w:p w:rsidR="00000000" w:rsidDel="00000000" w:rsidP="00000000" w:rsidRDefault="00000000" w:rsidRPr="00000000" w14:paraId="000000F0">
            <w:pPr>
              <w:spacing w:after="40" w:before="40" w:line="276" w:lineRule="auto"/>
              <w:ind w:firstLine="0"/>
              <w:jc w:val="left"/>
              <w:rPr>
                <w:color w:val="ff0000"/>
                <w:highlight w:val="yellow"/>
              </w:rPr>
            </w:pPr>
            <w:r w:rsidDel="00000000" w:rsidR="00000000" w:rsidRPr="00000000">
              <w:rPr>
                <w:b w:val="1"/>
                <w:bCs w:val="1"/>
                <w:color w:val="ff0000"/>
                <w:highlight w:val="yellow"/>
                <w:rtl w:val="0"/>
              </w:rPr>
              <w:t xml:space="preserve">Период (Весна)</w:t>
            </w:r>
            <w:r w:rsidDel="00000000" w:rsidR="00000000" w:rsidRPr="00000000">
              <w:rPr>
                <w:rtl w:val="0"/>
              </w:rPr>
            </w:r>
          </w:p>
        </w:tc>
        <w:tc>
          <w:tcPr/>
          <w:p w:rsidR="00000000" w:rsidDel="00000000" w:rsidP="00000000" w:rsidRDefault="00000000" w:rsidRPr="00000000" w14:paraId="000000F1">
            <w:pPr>
              <w:spacing w:after="40" w:before="40" w:line="276" w:lineRule="auto"/>
              <w:ind w:firstLine="0"/>
              <w:jc w:val="left"/>
              <w:rPr>
                <w:color w:val="ff0000"/>
                <w:highlight w:val="yellow"/>
              </w:rPr>
            </w:pPr>
            <w:r w:rsidDel="00000000" w:rsidR="00000000" w:rsidRPr="00000000">
              <w:rPr>
                <w:b w:val="1"/>
                <w:bCs w:val="1"/>
                <w:color w:val="ff0000"/>
                <w:highlight w:val="yellow"/>
                <w:rtl w:val="0"/>
              </w:rPr>
              <w:t xml:space="preserve">Среднесут. темп., °C (Медиана)</w:t>
            </w:r>
            <w:r w:rsidDel="00000000" w:rsidR="00000000" w:rsidRPr="00000000">
              <w:rPr>
                <w:rtl w:val="0"/>
              </w:rPr>
            </w:r>
          </w:p>
        </w:tc>
        <w:tc>
          <w:tcPr/>
          <w:p w:rsidR="00000000" w:rsidDel="00000000" w:rsidP="00000000" w:rsidRDefault="00000000" w:rsidRPr="00000000" w14:paraId="000000F2">
            <w:pPr>
              <w:spacing w:after="40" w:before="40" w:line="276" w:lineRule="auto"/>
              <w:ind w:firstLine="0"/>
              <w:jc w:val="left"/>
              <w:rPr>
                <w:color w:val="ff0000"/>
                <w:highlight w:val="yellow"/>
              </w:rPr>
            </w:pPr>
            <w:r w:rsidDel="00000000" w:rsidR="00000000" w:rsidRPr="00000000">
              <w:rPr>
                <w:b w:val="1"/>
                <w:bCs w:val="1"/>
                <w:color w:val="ff0000"/>
                <w:highlight w:val="yellow"/>
                <w:rtl w:val="0"/>
              </w:rPr>
              <w:t xml:space="preserve">Среднесут. темп., °C (Максимум)</w:t>
            </w:r>
            <w:r w:rsidDel="00000000" w:rsidR="00000000" w:rsidRPr="00000000">
              <w:rPr>
                <w:rtl w:val="0"/>
              </w:rPr>
            </w:r>
          </w:p>
        </w:tc>
        <w:tc>
          <w:tcPr/>
          <w:p w:rsidR="00000000" w:rsidDel="00000000" w:rsidP="00000000" w:rsidRDefault="00000000" w:rsidRPr="00000000" w14:paraId="000000F3">
            <w:pPr>
              <w:spacing w:after="40" w:before="40" w:line="276" w:lineRule="auto"/>
              <w:ind w:firstLine="0"/>
              <w:jc w:val="left"/>
              <w:rPr>
                <w:color w:val="ff0000"/>
                <w:highlight w:val="yellow"/>
              </w:rPr>
            </w:pPr>
            <w:r w:rsidDel="00000000" w:rsidR="00000000" w:rsidRPr="00000000">
              <w:rPr>
                <w:b w:val="1"/>
                <w:bCs w:val="1"/>
                <w:color w:val="ff0000"/>
                <w:highlight w:val="yellow"/>
                <w:rtl w:val="0"/>
              </w:rPr>
              <w:t xml:space="preserve">Сумма осадков за сезон, мм</w:t>
            </w:r>
            <w:r w:rsidDel="00000000" w:rsidR="00000000" w:rsidRPr="00000000">
              <w:rPr>
                <w:rtl w:val="0"/>
              </w:rPr>
            </w:r>
          </w:p>
        </w:tc>
        <w:tc>
          <w:tcPr/>
          <w:p w:rsidR="00000000" w:rsidDel="00000000" w:rsidP="00000000" w:rsidRDefault="00000000" w:rsidRPr="00000000" w14:paraId="000000F4">
            <w:pPr>
              <w:spacing w:after="40" w:before="40" w:line="276" w:lineRule="auto"/>
              <w:ind w:firstLine="0"/>
              <w:jc w:val="left"/>
              <w:rPr>
                <w:color w:val="ff0000"/>
                <w:highlight w:val="yellow"/>
              </w:rPr>
            </w:pPr>
            <w:r w:rsidDel="00000000" w:rsidR="00000000" w:rsidRPr="00000000">
              <w:rPr>
                <w:b w:val="1"/>
                <w:bCs w:val="1"/>
                <w:color w:val="ff0000"/>
                <w:highlight w:val="yellow"/>
                <w:rtl w:val="0"/>
              </w:rPr>
              <w:t xml:space="preserve">Высота снежного покрова, см (Макс)</w:t>
            </w:r>
            <w:r w:rsidDel="00000000" w:rsidR="00000000" w:rsidRPr="00000000">
              <w:rPr>
                <w:rtl w:val="0"/>
              </w:rPr>
            </w:r>
          </w:p>
        </w:tc>
        <w:tc>
          <w:tcPr/>
          <w:p w:rsidR="00000000" w:rsidDel="00000000" w:rsidP="00000000" w:rsidRDefault="00000000" w:rsidRPr="00000000" w14:paraId="000000F5">
            <w:pPr>
              <w:spacing w:after="40" w:before="40" w:line="276" w:lineRule="auto"/>
              <w:ind w:firstLine="0"/>
              <w:jc w:val="left"/>
              <w:rPr>
                <w:color w:val="ff0000"/>
                <w:highlight w:val="yellow"/>
              </w:rPr>
            </w:pPr>
            <w:r w:rsidDel="00000000" w:rsidR="00000000" w:rsidRPr="00000000">
              <w:rPr>
                <w:b w:val="1"/>
                <w:bCs w:val="1"/>
                <w:color w:val="ff0000"/>
                <w:highlight w:val="yellow"/>
                <w:rtl w:val="0"/>
              </w:rPr>
              <w:t xml:space="preserve">Характер весны (отклонение)</w:t>
            </w:r>
            <w:r w:rsidDel="00000000" w:rsidR="00000000" w:rsidRPr="00000000">
              <w:rPr>
                <w:rtl w:val="0"/>
              </w:rPr>
            </w:r>
          </w:p>
        </w:tc>
      </w:tr>
      <w:tr>
        <w:trPr>
          <w:cantSplit w:val="0"/>
          <w:tblHeader w:val="0"/>
        </w:trPr>
        <w:tc>
          <w:tcPr/>
          <w:p w:rsidR="00000000" w:rsidDel="00000000" w:rsidP="00000000" w:rsidRDefault="00000000" w:rsidRPr="00000000" w14:paraId="000000F6">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2008 г.</w:t>
            </w:r>
          </w:p>
        </w:tc>
        <w:tc>
          <w:tcPr/>
          <w:p w:rsidR="00000000" w:rsidDel="00000000" w:rsidP="00000000" w:rsidRDefault="00000000" w:rsidRPr="00000000" w14:paraId="000000F7">
            <w:pPr>
              <w:spacing w:after="40" w:before="40" w:line="276" w:lineRule="auto"/>
              <w:ind w:firstLine="0"/>
              <w:jc w:val="left"/>
              <w:rPr>
                <w:color w:val="ff0000"/>
                <w:highlight w:val="yellow"/>
              </w:rPr>
            </w:pPr>
            <w:r w:rsidDel="00000000" w:rsidR="00000000" w:rsidRPr="00000000">
              <w:rPr>
                <w:rFonts w:ascii="Gungsuh" w:cs="Gungsuh" w:eastAsia="Gungsuh" w:hAnsi="Gungsuh"/>
                <w:color w:val="ff0000"/>
                <w:highlight w:val="yellow"/>
                <w:rtl w:val="0"/>
              </w:rPr>
              <w:t xml:space="preserve">−4.4</w:t>
            </w:r>
          </w:p>
        </w:tc>
        <w:tc>
          <w:tcPr/>
          <w:p w:rsidR="00000000" w:rsidDel="00000000" w:rsidP="00000000" w:rsidRDefault="00000000" w:rsidRPr="00000000" w14:paraId="000000F8">
            <w:pPr>
              <w:spacing w:after="40" w:before="40" w:line="276" w:lineRule="auto"/>
              <w:ind w:firstLine="0"/>
              <w:jc w:val="left"/>
              <w:rPr>
                <w:color w:val="ff0000"/>
                <w:highlight w:val="yellow"/>
              </w:rPr>
            </w:pPr>
            <w:r w:rsidDel="00000000" w:rsidR="00000000" w:rsidRPr="00000000">
              <w:rPr>
                <w:color w:val="ff0000"/>
                <w:highlight w:val="yellow"/>
                <w:rtl w:val="0"/>
              </w:rPr>
              <w:t xml:space="preserve">21.4</w:t>
            </w:r>
          </w:p>
        </w:tc>
        <w:tc>
          <w:tcPr/>
          <w:p w:rsidR="00000000" w:rsidDel="00000000" w:rsidP="00000000" w:rsidRDefault="00000000" w:rsidRPr="00000000" w14:paraId="000000F9">
            <w:pPr>
              <w:spacing w:after="40" w:before="40" w:line="276" w:lineRule="auto"/>
              <w:ind w:firstLine="0"/>
              <w:jc w:val="left"/>
              <w:rPr>
                <w:color w:val="ff0000"/>
                <w:highlight w:val="yellow"/>
              </w:rPr>
            </w:pPr>
            <w:r w:rsidDel="00000000" w:rsidR="00000000" w:rsidRPr="00000000">
              <w:rPr>
                <w:color w:val="ff0000"/>
                <w:highlight w:val="yellow"/>
                <w:rtl w:val="0"/>
              </w:rPr>
              <w:t xml:space="preserve">36.7</w:t>
            </w:r>
          </w:p>
        </w:tc>
        <w:tc>
          <w:tcPr/>
          <w:p w:rsidR="00000000" w:rsidDel="00000000" w:rsidP="00000000" w:rsidRDefault="00000000" w:rsidRPr="00000000" w14:paraId="000000FA">
            <w:pPr>
              <w:spacing w:after="40" w:before="40" w:line="276" w:lineRule="auto"/>
              <w:ind w:firstLine="0"/>
              <w:jc w:val="left"/>
              <w:rPr>
                <w:color w:val="ff0000"/>
                <w:highlight w:val="yellow"/>
              </w:rPr>
            </w:pPr>
            <w:r w:rsidDel="00000000" w:rsidR="00000000" w:rsidRPr="00000000">
              <w:rPr>
                <w:color w:val="ff0000"/>
                <w:highlight w:val="yellow"/>
                <w:rtl w:val="0"/>
              </w:rPr>
              <w:t xml:space="preserve">48</w:t>
            </w:r>
          </w:p>
        </w:tc>
        <w:tc>
          <w:tcPr/>
          <w:p w:rsidR="00000000" w:rsidDel="00000000" w:rsidP="00000000" w:rsidRDefault="00000000" w:rsidRPr="00000000" w14:paraId="000000FB">
            <w:pPr>
              <w:spacing w:after="40" w:before="40" w:line="276" w:lineRule="auto"/>
              <w:ind w:firstLine="0"/>
              <w:jc w:val="left"/>
              <w:rPr>
                <w:color w:val="ff0000"/>
                <w:highlight w:val="yellow"/>
              </w:rPr>
            </w:pPr>
            <w:r w:rsidDel="00000000" w:rsidR="00000000" w:rsidRPr="00000000">
              <w:rPr>
                <w:color w:val="ff0000"/>
                <w:highlight w:val="yellow"/>
                <w:rtl w:val="0"/>
              </w:rPr>
              <w:t xml:space="preserve">Холодная</w:t>
            </w:r>
          </w:p>
        </w:tc>
      </w:tr>
      <w:tr>
        <w:trPr>
          <w:cantSplit w:val="0"/>
          <w:tblHeader w:val="0"/>
        </w:trPr>
        <w:tc>
          <w:tcPr/>
          <w:p w:rsidR="00000000" w:rsidDel="00000000" w:rsidP="00000000" w:rsidRDefault="00000000" w:rsidRPr="00000000" w14:paraId="000000FC">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2009 г.</w:t>
            </w:r>
          </w:p>
        </w:tc>
        <w:tc>
          <w:tcPr/>
          <w:p w:rsidR="00000000" w:rsidDel="00000000" w:rsidP="00000000" w:rsidRDefault="00000000" w:rsidRPr="00000000" w14:paraId="000000FD">
            <w:pPr>
              <w:spacing w:after="40" w:before="40" w:line="276" w:lineRule="auto"/>
              <w:ind w:firstLine="0"/>
              <w:jc w:val="left"/>
              <w:rPr>
                <w:color w:val="ff0000"/>
                <w:highlight w:val="yellow"/>
              </w:rPr>
            </w:pPr>
            <w:r w:rsidDel="00000000" w:rsidR="00000000" w:rsidRPr="00000000">
              <w:rPr>
                <w:rFonts w:ascii="Gungsuh" w:cs="Gungsuh" w:eastAsia="Gungsuh" w:hAnsi="Gungsuh"/>
                <w:color w:val="ff0000"/>
                <w:highlight w:val="yellow"/>
                <w:rtl w:val="0"/>
              </w:rPr>
              <w:t xml:space="preserve">−3.1</w:t>
            </w:r>
          </w:p>
        </w:tc>
        <w:tc>
          <w:tcPr/>
          <w:p w:rsidR="00000000" w:rsidDel="00000000" w:rsidP="00000000" w:rsidRDefault="00000000" w:rsidRPr="00000000" w14:paraId="000000FE">
            <w:pPr>
              <w:spacing w:after="40" w:before="40" w:line="276" w:lineRule="auto"/>
              <w:ind w:firstLine="0"/>
              <w:jc w:val="left"/>
              <w:rPr>
                <w:color w:val="ff0000"/>
                <w:highlight w:val="yellow"/>
              </w:rPr>
            </w:pPr>
            <w:r w:rsidDel="00000000" w:rsidR="00000000" w:rsidRPr="00000000">
              <w:rPr>
                <w:color w:val="ff0000"/>
                <w:highlight w:val="yellow"/>
                <w:rtl w:val="0"/>
              </w:rPr>
              <w:t xml:space="preserve">16.0</w:t>
            </w:r>
          </w:p>
        </w:tc>
        <w:tc>
          <w:tcPr/>
          <w:p w:rsidR="00000000" w:rsidDel="00000000" w:rsidP="00000000" w:rsidRDefault="00000000" w:rsidRPr="00000000" w14:paraId="000000FF">
            <w:pPr>
              <w:spacing w:after="40" w:before="40" w:line="276" w:lineRule="auto"/>
              <w:ind w:firstLine="0"/>
              <w:jc w:val="left"/>
              <w:rPr>
                <w:color w:val="ff0000"/>
                <w:highlight w:val="yellow"/>
              </w:rPr>
            </w:pPr>
            <w:r w:rsidDel="00000000" w:rsidR="00000000" w:rsidRPr="00000000">
              <w:rPr>
                <w:color w:val="ff0000"/>
                <w:highlight w:val="yellow"/>
                <w:rtl w:val="0"/>
              </w:rPr>
              <w:t xml:space="preserve">46.2</w:t>
            </w:r>
          </w:p>
        </w:tc>
        <w:tc>
          <w:tcPr/>
          <w:p w:rsidR="00000000" w:rsidDel="00000000" w:rsidP="00000000" w:rsidRDefault="00000000" w:rsidRPr="00000000" w14:paraId="00000100">
            <w:pPr>
              <w:spacing w:after="40" w:before="40" w:line="276" w:lineRule="auto"/>
              <w:ind w:firstLine="0"/>
              <w:jc w:val="left"/>
              <w:rPr>
                <w:color w:val="ff0000"/>
                <w:highlight w:val="yellow"/>
              </w:rPr>
            </w:pPr>
            <w:r w:rsidDel="00000000" w:rsidR="00000000" w:rsidRPr="00000000">
              <w:rPr>
                <w:color w:val="ff0000"/>
                <w:highlight w:val="yellow"/>
                <w:rtl w:val="0"/>
              </w:rPr>
              <w:t xml:space="preserve">32</w:t>
            </w:r>
          </w:p>
        </w:tc>
        <w:tc>
          <w:tcPr/>
          <w:p w:rsidR="00000000" w:rsidDel="00000000" w:rsidP="00000000" w:rsidRDefault="00000000" w:rsidRPr="00000000" w14:paraId="00000101">
            <w:pPr>
              <w:spacing w:after="40" w:before="40" w:line="276" w:lineRule="auto"/>
              <w:ind w:firstLine="0"/>
              <w:jc w:val="left"/>
              <w:rPr>
                <w:color w:val="ff0000"/>
                <w:highlight w:val="yellow"/>
              </w:rPr>
            </w:pPr>
            <w:r w:rsidDel="00000000" w:rsidR="00000000" w:rsidRPr="00000000">
              <w:rPr>
                <w:color w:val="ff0000"/>
                <w:highlight w:val="yellow"/>
                <w:rtl w:val="0"/>
              </w:rPr>
              <w:t xml:space="preserve">Холодная</w:t>
            </w:r>
          </w:p>
        </w:tc>
      </w:tr>
      <w:tr>
        <w:trPr>
          <w:cantSplit w:val="0"/>
          <w:tblHeader w:val="0"/>
        </w:trPr>
        <w:tc>
          <w:tcPr/>
          <w:p w:rsidR="00000000" w:rsidDel="00000000" w:rsidP="00000000" w:rsidRDefault="00000000" w:rsidRPr="00000000" w14:paraId="00000102">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2010 г.</w:t>
            </w:r>
          </w:p>
        </w:tc>
        <w:tc>
          <w:tcPr/>
          <w:p w:rsidR="00000000" w:rsidDel="00000000" w:rsidP="00000000" w:rsidRDefault="00000000" w:rsidRPr="00000000" w14:paraId="00000103">
            <w:pPr>
              <w:spacing w:after="40" w:before="40" w:line="276" w:lineRule="auto"/>
              <w:ind w:firstLine="0"/>
              <w:jc w:val="left"/>
              <w:rPr>
                <w:color w:val="ff0000"/>
                <w:highlight w:val="yellow"/>
              </w:rPr>
            </w:pPr>
            <w:r w:rsidDel="00000000" w:rsidR="00000000" w:rsidRPr="00000000">
              <w:rPr>
                <w:rFonts w:ascii="Gungsuh" w:cs="Gungsuh" w:eastAsia="Gungsuh" w:hAnsi="Gungsuh"/>
                <w:color w:val="ff0000"/>
                <w:highlight w:val="yellow"/>
                <w:rtl w:val="0"/>
              </w:rPr>
              <w:t xml:space="preserve">−4.6</w:t>
            </w:r>
          </w:p>
        </w:tc>
        <w:tc>
          <w:tcPr/>
          <w:p w:rsidR="00000000" w:rsidDel="00000000" w:rsidP="00000000" w:rsidRDefault="00000000" w:rsidRPr="00000000" w14:paraId="00000104">
            <w:pPr>
              <w:spacing w:after="40" w:before="40" w:line="276" w:lineRule="auto"/>
              <w:ind w:firstLine="0"/>
              <w:jc w:val="left"/>
              <w:rPr>
                <w:color w:val="ff0000"/>
                <w:highlight w:val="yellow"/>
              </w:rPr>
            </w:pPr>
            <w:r w:rsidDel="00000000" w:rsidR="00000000" w:rsidRPr="00000000">
              <w:rPr>
                <w:color w:val="ff0000"/>
                <w:highlight w:val="yellow"/>
                <w:rtl w:val="0"/>
              </w:rPr>
              <w:t xml:space="preserve">14.9</w:t>
            </w:r>
          </w:p>
        </w:tc>
        <w:tc>
          <w:tcPr/>
          <w:p w:rsidR="00000000" w:rsidDel="00000000" w:rsidP="00000000" w:rsidRDefault="00000000" w:rsidRPr="00000000" w14:paraId="00000105">
            <w:pPr>
              <w:spacing w:after="40" w:before="40" w:line="276" w:lineRule="auto"/>
              <w:ind w:firstLine="0"/>
              <w:jc w:val="left"/>
              <w:rPr>
                <w:color w:val="ff0000"/>
                <w:highlight w:val="yellow"/>
              </w:rPr>
            </w:pPr>
            <w:r w:rsidDel="00000000" w:rsidR="00000000" w:rsidRPr="00000000">
              <w:rPr>
                <w:color w:val="ff0000"/>
                <w:highlight w:val="yellow"/>
                <w:rtl w:val="0"/>
              </w:rPr>
              <w:t xml:space="preserve">56.0</w:t>
            </w:r>
          </w:p>
        </w:tc>
        <w:tc>
          <w:tcPr/>
          <w:p w:rsidR="00000000" w:rsidDel="00000000" w:rsidP="00000000" w:rsidRDefault="00000000" w:rsidRPr="00000000" w14:paraId="00000106">
            <w:pPr>
              <w:spacing w:after="40" w:before="40" w:line="276" w:lineRule="auto"/>
              <w:ind w:firstLine="0"/>
              <w:jc w:val="left"/>
              <w:rPr>
                <w:color w:val="ff0000"/>
                <w:highlight w:val="yellow"/>
              </w:rPr>
            </w:pPr>
            <w:r w:rsidDel="00000000" w:rsidR="00000000" w:rsidRPr="00000000">
              <w:rPr>
                <w:color w:val="ff0000"/>
                <w:highlight w:val="yellow"/>
                <w:rtl w:val="0"/>
              </w:rPr>
              <w:t xml:space="preserve">21</w:t>
            </w:r>
          </w:p>
        </w:tc>
        <w:tc>
          <w:tcPr/>
          <w:p w:rsidR="00000000" w:rsidDel="00000000" w:rsidP="00000000" w:rsidRDefault="00000000" w:rsidRPr="00000000" w14:paraId="00000107">
            <w:pPr>
              <w:spacing w:after="40" w:before="40" w:line="276" w:lineRule="auto"/>
              <w:ind w:firstLine="0"/>
              <w:jc w:val="left"/>
              <w:rPr>
                <w:color w:val="ff0000"/>
                <w:highlight w:val="yellow"/>
              </w:rPr>
            </w:pPr>
            <w:r w:rsidDel="00000000" w:rsidR="00000000" w:rsidRPr="00000000">
              <w:rPr>
                <w:color w:val="ff0000"/>
                <w:highlight w:val="yellow"/>
                <w:rtl w:val="0"/>
              </w:rPr>
              <w:t xml:space="preserve">Холодная</w:t>
            </w:r>
          </w:p>
        </w:tc>
      </w:tr>
      <w:tr>
        <w:trPr>
          <w:cantSplit w:val="0"/>
          <w:tblHeader w:val="0"/>
        </w:trPr>
        <w:tc>
          <w:tcPr/>
          <w:p w:rsidR="00000000" w:rsidDel="00000000" w:rsidP="00000000" w:rsidRDefault="00000000" w:rsidRPr="00000000" w14:paraId="00000108">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2011 г.</w:t>
            </w:r>
          </w:p>
        </w:tc>
        <w:tc>
          <w:tcPr/>
          <w:p w:rsidR="00000000" w:rsidDel="00000000" w:rsidP="00000000" w:rsidRDefault="00000000" w:rsidRPr="00000000" w14:paraId="00000109">
            <w:pPr>
              <w:spacing w:after="40" w:before="40" w:line="276" w:lineRule="auto"/>
              <w:ind w:firstLine="0"/>
              <w:jc w:val="left"/>
              <w:rPr>
                <w:color w:val="ff0000"/>
                <w:highlight w:val="yellow"/>
              </w:rPr>
            </w:pPr>
            <w:r w:rsidDel="00000000" w:rsidR="00000000" w:rsidRPr="00000000">
              <w:rPr>
                <w:rFonts w:ascii="Gungsuh" w:cs="Gungsuh" w:eastAsia="Gungsuh" w:hAnsi="Gungsuh"/>
                <w:color w:val="ff0000"/>
                <w:highlight w:val="yellow"/>
                <w:rtl w:val="0"/>
              </w:rPr>
              <w:t xml:space="preserve">−2.8</w:t>
            </w:r>
          </w:p>
        </w:tc>
        <w:tc>
          <w:tcPr/>
          <w:p w:rsidR="00000000" w:rsidDel="00000000" w:rsidP="00000000" w:rsidRDefault="00000000" w:rsidRPr="00000000" w14:paraId="0000010A">
            <w:pPr>
              <w:spacing w:after="40" w:before="40" w:line="276" w:lineRule="auto"/>
              <w:ind w:firstLine="0"/>
              <w:jc w:val="left"/>
              <w:rPr>
                <w:color w:val="ff0000"/>
                <w:highlight w:val="yellow"/>
              </w:rPr>
            </w:pPr>
            <w:r w:rsidDel="00000000" w:rsidR="00000000" w:rsidRPr="00000000">
              <w:rPr>
                <w:color w:val="ff0000"/>
                <w:highlight w:val="yellow"/>
                <w:rtl w:val="0"/>
              </w:rPr>
              <w:t xml:space="preserve">18.3</w:t>
            </w:r>
          </w:p>
        </w:tc>
        <w:tc>
          <w:tcPr/>
          <w:p w:rsidR="00000000" w:rsidDel="00000000" w:rsidP="00000000" w:rsidRDefault="00000000" w:rsidRPr="00000000" w14:paraId="0000010B">
            <w:pPr>
              <w:spacing w:after="40" w:before="40" w:line="276" w:lineRule="auto"/>
              <w:ind w:firstLine="0"/>
              <w:jc w:val="left"/>
              <w:rPr>
                <w:color w:val="ff0000"/>
                <w:highlight w:val="yellow"/>
              </w:rPr>
            </w:pPr>
            <w:r w:rsidDel="00000000" w:rsidR="00000000" w:rsidRPr="00000000">
              <w:rPr>
                <w:color w:val="ff0000"/>
                <w:highlight w:val="yellow"/>
                <w:rtl w:val="0"/>
              </w:rPr>
              <w:t xml:space="preserve">14.7</w:t>
            </w:r>
          </w:p>
        </w:tc>
        <w:tc>
          <w:tcPr/>
          <w:p w:rsidR="00000000" w:rsidDel="00000000" w:rsidP="00000000" w:rsidRDefault="00000000" w:rsidRPr="00000000" w14:paraId="0000010C">
            <w:pPr>
              <w:spacing w:after="40" w:before="40" w:line="276" w:lineRule="auto"/>
              <w:ind w:firstLine="0"/>
              <w:jc w:val="left"/>
              <w:rPr>
                <w:color w:val="ff0000"/>
                <w:highlight w:val="yellow"/>
              </w:rPr>
            </w:pPr>
            <w:r w:rsidDel="00000000" w:rsidR="00000000" w:rsidRPr="00000000">
              <w:rPr>
                <w:color w:val="ff0000"/>
                <w:highlight w:val="yellow"/>
                <w:rtl w:val="0"/>
              </w:rPr>
              <w:t xml:space="preserve">34</w:t>
            </w:r>
          </w:p>
        </w:tc>
        <w:tc>
          <w:tcPr/>
          <w:p w:rsidR="00000000" w:rsidDel="00000000" w:rsidP="00000000" w:rsidRDefault="00000000" w:rsidRPr="00000000" w14:paraId="0000010D">
            <w:pPr>
              <w:spacing w:after="40" w:before="40" w:line="276" w:lineRule="auto"/>
              <w:ind w:firstLine="0"/>
              <w:jc w:val="left"/>
              <w:rPr>
                <w:color w:val="ff0000"/>
                <w:highlight w:val="yellow"/>
              </w:rPr>
            </w:pPr>
            <w:r w:rsidDel="00000000" w:rsidR="00000000" w:rsidRPr="00000000">
              <w:rPr>
                <w:color w:val="ff0000"/>
                <w:highlight w:val="yellow"/>
                <w:rtl w:val="0"/>
              </w:rPr>
              <w:t xml:space="preserve">Норма</w:t>
            </w:r>
          </w:p>
        </w:tc>
      </w:tr>
      <w:tr>
        <w:trPr>
          <w:cantSplit w:val="0"/>
          <w:tblHeader w:val="0"/>
        </w:trPr>
        <w:tc>
          <w:tcPr/>
          <w:p w:rsidR="00000000" w:rsidDel="00000000" w:rsidP="00000000" w:rsidRDefault="00000000" w:rsidRPr="00000000" w14:paraId="0000010E">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2012 г.</w:t>
            </w:r>
          </w:p>
        </w:tc>
        <w:tc>
          <w:tcPr/>
          <w:p w:rsidR="00000000" w:rsidDel="00000000" w:rsidP="00000000" w:rsidRDefault="00000000" w:rsidRPr="00000000" w14:paraId="0000010F">
            <w:pPr>
              <w:spacing w:after="40" w:before="40" w:line="276" w:lineRule="auto"/>
              <w:ind w:firstLine="0"/>
              <w:jc w:val="left"/>
              <w:rPr>
                <w:color w:val="ff0000"/>
                <w:highlight w:val="yellow"/>
              </w:rPr>
            </w:pPr>
            <w:r w:rsidDel="00000000" w:rsidR="00000000" w:rsidRPr="00000000">
              <w:rPr>
                <w:rFonts w:ascii="Gungsuh" w:cs="Gungsuh" w:eastAsia="Gungsuh" w:hAnsi="Gungsuh"/>
                <w:color w:val="ff0000"/>
                <w:highlight w:val="yellow"/>
                <w:rtl w:val="0"/>
              </w:rPr>
              <w:t xml:space="preserve">−3.5</w:t>
            </w:r>
          </w:p>
        </w:tc>
        <w:tc>
          <w:tcPr/>
          <w:p w:rsidR="00000000" w:rsidDel="00000000" w:rsidP="00000000" w:rsidRDefault="00000000" w:rsidRPr="00000000" w14:paraId="00000110">
            <w:pPr>
              <w:spacing w:after="40" w:before="40" w:line="276" w:lineRule="auto"/>
              <w:ind w:firstLine="0"/>
              <w:jc w:val="left"/>
              <w:rPr>
                <w:color w:val="ff0000"/>
                <w:highlight w:val="yellow"/>
              </w:rPr>
            </w:pPr>
            <w:r w:rsidDel="00000000" w:rsidR="00000000" w:rsidRPr="00000000">
              <w:rPr>
                <w:color w:val="ff0000"/>
                <w:highlight w:val="yellow"/>
                <w:rtl w:val="0"/>
              </w:rPr>
              <w:t xml:space="preserve">19.4</w:t>
            </w:r>
          </w:p>
        </w:tc>
        <w:tc>
          <w:tcPr/>
          <w:p w:rsidR="00000000" w:rsidDel="00000000" w:rsidP="00000000" w:rsidRDefault="00000000" w:rsidRPr="00000000" w14:paraId="00000111">
            <w:pPr>
              <w:spacing w:after="40" w:before="40" w:line="276" w:lineRule="auto"/>
              <w:ind w:firstLine="0"/>
              <w:jc w:val="left"/>
              <w:rPr>
                <w:color w:val="ff0000"/>
                <w:highlight w:val="yellow"/>
              </w:rPr>
            </w:pPr>
            <w:r w:rsidDel="00000000" w:rsidR="00000000" w:rsidRPr="00000000">
              <w:rPr>
                <w:color w:val="ff0000"/>
                <w:highlight w:val="yellow"/>
                <w:rtl w:val="0"/>
              </w:rPr>
              <w:t xml:space="preserve">31.5</w:t>
            </w:r>
          </w:p>
        </w:tc>
        <w:tc>
          <w:tcPr/>
          <w:p w:rsidR="00000000" w:rsidDel="00000000" w:rsidP="00000000" w:rsidRDefault="00000000" w:rsidRPr="00000000" w14:paraId="00000112">
            <w:pPr>
              <w:spacing w:after="40" w:before="40" w:line="276" w:lineRule="auto"/>
              <w:ind w:firstLine="0"/>
              <w:jc w:val="left"/>
              <w:rPr>
                <w:color w:val="ff0000"/>
                <w:highlight w:val="yellow"/>
              </w:rPr>
            </w:pPr>
            <w:r w:rsidDel="00000000" w:rsidR="00000000" w:rsidRPr="00000000">
              <w:rPr>
                <w:color w:val="ff0000"/>
                <w:highlight w:val="yellow"/>
                <w:rtl w:val="0"/>
              </w:rPr>
              <w:t xml:space="preserve">38</w:t>
            </w:r>
          </w:p>
        </w:tc>
        <w:tc>
          <w:tcPr/>
          <w:p w:rsidR="00000000" w:rsidDel="00000000" w:rsidP="00000000" w:rsidRDefault="00000000" w:rsidRPr="00000000" w14:paraId="00000113">
            <w:pPr>
              <w:spacing w:after="40" w:before="40" w:line="276" w:lineRule="auto"/>
              <w:ind w:firstLine="0"/>
              <w:jc w:val="left"/>
              <w:rPr>
                <w:color w:val="ff0000"/>
                <w:highlight w:val="yellow"/>
              </w:rPr>
            </w:pPr>
            <w:r w:rsidDel="00000000" w:rsidR="00000000" w:rsidRPr="00000000">
              <w:rPr>
                <w:color w:val="ff0000"/>
                <w:highlight w:val="yellow"/>
                <w:rtl w:val="0"/>
              </w:rPr>
              <w:t xml:space="preserve">Холодная</w:t>
            </w:r>
          </w:p>
        </w:tc>
      </w:tr>
      <w:tr>
        <w:trPr>
          <w:cantSplit w:val="0"/>
          <w:tblHeader w:val="0"/>
        </w:trPr>
        <w:tc>
          <w:tcPr/>
          <w:p w:rsidR="00000000" w:rsidDel="00000000" w:rsidP="00000000" w:rsidRDefault="00000000" w:rsidRPr="00000000" w14:paraId="00000114">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2013 г.</w:t>
            </w:r>
          </w:p>
        </w:tc>
        <w:tc>
          <w:tcPr/>
          <w:p w:rsidR="00000000" w:rsidDel="00000000" w:rsidP="00000000" w:rsidRDefault="00000000" w:rsidRPr="00000000" w14:paraId="00000115">
            <w:pPr>
              <w:spacing w:after="40" w:before="40" w:line="276" w:lineRule="auto"/>
              <w:ind w:firstLine="0"/>
              <w:jc w:val="left"/>
              <w:rPr>
                <w:color w:val="ff0000"/>
                <w:highlight w:val="yellow"/>
              </w:rPr>
            </w:pPr>
            <w:r w:rsidDel="00000000" w:rsidR="00000000" w:rsidRPr="00000000">
              <w:rPr>
                <w:rFonts w:ascii="Gungsuh" w:cs="Gungsuh" w:eastAsia="Gungsuh" w:hAnsi="Gungsuh"/>
                <w:color w:val="ff0000"/>
                <w:highlight w:val="yellow"/>
                <w:rtl w:val="0"/>
              </w:rPr>
              <w:t xml:space="preserve">−2.3</w:t>
            </w:r>
          </w:p>
        </w:tc>
        <w:tc>
          <w:tcPr/>
          <w:p w:rsidR="00000000" w:rsidDel="00000000" w:rsidP="00000000" w:rsidRDefault="00000000" w:rsidRPr="00000000" w14:paraId="00000116">
            <w:pPr>
              <w:spacing w:after="40" w:before="40" w:line="276" w:lineRule="auto"/>
              <w:ind w:firstLine="0"/>
              <w:jc w:val="left"/>
              <w:rPr>
                <w:color w:val="ff0000"/>
                <w:highlight w:val="yellow"/>
              </w:rPr>
            </w:pPr>
            <w:r w:rsidDel="00000000" w:rsidR="00000000" w:rsidRPr="00000000">
              <w:rPr>
                <w:color w:val="ff0000"/>
                <w:highlight w:val="yellow"/>
                <w:rtl w:val="0"/>
              </w:rPr>
              <w:t xml:space="preserve">14.6</w:t>
            </w:r>
          </w:p>
        </w:tc>
        <w:tc>
          <w:tcPr/>
          <w:p w:rsidR="00000000" w:rsidDel="00000000" w:rsidP="00000000" w:rsidRDefault="00000000" w:rsidRPr="00000000" w14:paraId="00000117">
            <w:pPr>
              <w:spacing w:after="40" w:before="40" w:line="276" w:lineRule="auto"/>
              <w:ind w:firstLine="0"/>
              <w:jc w:val="left"/>
              <w:rPr>
                <w:color w:val="ff0000"/>
                <w:highlight w:val="yellow"/>
              </w:rPr>
            </w:pPr>
            <w:r w:rsidDel="00000000" w:rsidR="00000000" w:rsidRPr="00000000">
              <w:rPr>
                <w:color w:val="ff0000"/>
                <w:highlight w:val="yellow"/>
                <w:rtl w:val="0"/>
              </w:rPr>
              <w:t xml:space="preserve">53.4</w:t>
            </w:r>
          </w:p>
        </w:tc>
        <w:tc>
          <w:tcPr/>
          <w:p w:rsidR="00000000" w:rsidDel="00000000" w:rsidP="00000000" w:rsidRDefault="00000000" w:rsidRPr="00000000" w14:paraId="00000118">
            <w:pPr>
              <w:spacing w:after="40" w:before="40" w:line="276" w:lineRule="auto"/>
              <w:ind w:firstLine="0"/>
              <w:jc w:val="left"/>
              <w:rPr>
                <w:color w:val="ff0000"/>
                <w:highlight w:val="yellow"/>
              </w:rPr>
            </w:pPr>
            <w:r w:rsidDel="00000000" w:rsidR="00000000" w:rsidRPr="00000000">
              <w:rPr>
                <w:color w:val="ff0000"/>
                <w:highlight w:val="yellow"/>
                <w:rtl w:val="0"/>
              </w:rPr>
              <w:t xml:space="preserve">32</w:t>
            </w:r>
          </w:p>
        </w:tc>
        <w:tc>
          <w:tcPr/>
          <w:p w:rsidR="00000000" w:rsidDel="00000000" w:rsidP="00000000" w:rsidRDefault="00000000" w:rsidRPr="00000000" w14:paraId="00000119">
            <w:pPr>
              <w:spacing w:after="40" w:before="40" w:line="276" w:lineRule="auto"/>
              <w:ind w:firstLine="0"/>
              <w:jc w:val="left"/>
              <w:rPr>
                <w:color w:val="ff0000"/>
                <w:highlight w:val="yellow"/>
              </w:rPr>
            </w:pPr>
            <w:r w:rsidDel="00000000" w:rsidR="00000000" w:rsidRPr="00000000">
              <w:rPr>
                <w:color w:val="ff0000"/>
                <w:highlight w:val="yellow"/>
                <w:rtl w:val="0"/>
              </w:rPr>
              <w:t xml:space="preserve">Норма</w:t>
            </w:r>
          </w:p>
        </w:tc>
      </w:tr>
      <w:tr>
        <w:trPr>
          <w:cantSplit w:val="0"/>
          <w:tblHeader w:val="0"/>
        </w:trPr>
        <w:tc>
          <w:tcPr/>
          <w:p w:rsidR="00000000" w:rsidDel="00000000" w:rsidP="00000000" w:rsidRDefault="00000000" w:rsidRPr="00000000" w14:paraId="0000011A">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Весна 2014 г.</w:t>
            </w:r>
          </w:p>
        </w:tc>
        <w:tc>
          <w:tcPr/>
          <w:p w:rsidR="00000000" w:rsidDel="00000000" w:rsidP="00000000" w:rsidRDefault="00000000" w:rsidRPr="00000000" w14:paraId="0000011B">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+1.2</w:t>
            </w:r>
          </w:p>
        </w:tc>
        <w:tc>
          <w:tcPr/>
          <w:p w:rsidR="00000000" w:rsidDel="00000000" w:rsidP="00000000" w:rsidRDefault="00000000" w:rsidRPr="00000000" w14:paraId="0000011C">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17.8</w:t>
            </w:r>
          </w:p>
        </w:tc>
        <w:tc>
          <w:tcPr/>
          <w:p w:rsidR="00000000" w:rsidDel="00000000" w:rsidP="00000000" w:rsidRDefault="00000000" w:rsidRPr="00000000" w14:paraId="0000011D">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15.0</w:t>
            </w:r>
          </w:p>
        </w:tc>
        <w:tc>
          <w:tcPr/>
          <w:p w:rsidR="00000000" w:rsidDel="00000000" w:rsidP="00000000" w:rsidRDefault="00000000" w:rsidRPr="00000000" w14:paraId="0000011E">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37</w:t>
            </w:r>
          </w:p>
        </w:tc>
        <w:tc>
          <w:tcPr/>
          <w:p w:rsidR="00000000" w:rsidDel="00000000" w:rsidP="00000000" w:rsidRDefault="00000000" w:rsidRPr="00000000" w14:paraId="0000011F">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Аномально тёплая</w:t>
            </w:r>
          </w:p>
        </w:tc>
      </w:tr>
      <w:tr>
        <w:trPr>
          <w:cantSplit w:val="0"/>
          <w:tblHeader w:val="0"/>
        </w:trPr>
        <w:tc>
          <w:tcPr/>
          <w:p w:rsidR="00000000" w:rsidDel="00000000" w:rsidP="00000000" w:rsidRDefault="00000000" w:rsidRPr="00000000" w14:paraId="00000120">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2015 г.</w:t>
            </w:r>
          </w:p>
        </w:tc>
        <w:tc>
          <w:tcPr/>
          <w:p w:rsidR="00000000" w:rsidDel="00000000" w:rsidP="00000000" w:rsidRDefault="00000000" w:rsidRPr="00000000" w14:paraId="00000121">
            <w:pPr>
              <w:spacing w:after="40" w:before="40" w:line="276" w:lineRule="auto"/>
              <w:ind w:firstLine="0"/>
              <w:jc w:val="left"/>
              <w:rPr>
                <w:color w:val="ff0000"/>
                <w:highlight w:val="yellow"/>
              </w:rPr>
            </w:pPr>
            <w:r w:rsidDel="00000000" w:rsidR="00000000" w:rsidRPr="00000000">
              <w:rPr>
                <w:rFonts w:ascii="Gungsuh" w:cs="Gungsuh" w:eastAsia="Gungsuh" w:hAnsi="Gungsuh"/>
                <w:color w:val="ff0000"/>
                <w:highlight w:val="yellow"/>
                <w:rtl w:val="0"/>
              </w:rPr>
              <w:t xml:space="preserve">−2.9</w:t>
            </w:r>
          </w:p>
        </w:tc>
        <w:tc>
          <w:tcPr/>
          <w:p w:rsidR="00000000" w:rsidDel="00000000" w:rsidP="00000000" w:rsidRDefault="00000000" w:rsidRPr="00000000" w14:paraId="00000122">
            <w:pPr>
              <w:spacing w:after="40" w:before="40" w:line="276" w:lineRule="auto"/>
              <w:ind w:firstLine="0"/>
              <w:jc w:val="left"/>
              <w:rPr>
                <w:color w:val="ff0000"/>
                <w:highlight w:val="yellow"/>
              </w:rPr>
            </w:pPr>
            <w:r w:rsidDel="00000000" w:rsidR="00000000" w:rsidRPr="00000000">
              <w:rPr>
                <w:color w:val="ff0000"/>
                <w:highlight w:val="yellow"/>
                <w:rtl w:val="0"/>
              </w:rPr>
              <w:t xml:space="preserve">12.4</w:t>
            </w:r>
          </w:p>
        </w:tc>
        <w:tc>
          <w:tcPr/>
          <w:p w:rsidR="00000000" w:rsidDel="00000000" w:rsidP="00000000" w:rsidRDefault="00000000" w:rsidRPr="00000000" w14:paraId="00000123">
            <w:pPr>
              <w:spacing w:after="40" w:before="40" w:line="276" w:lineRule="auto"/>
              <w:ind w:firstLine="0"/>
              <w:jc w:val="left"/>
              <w:rPr>
                <w:color w:val="ff0000"/>
                <w:highlight w:val="yellow"/>
              </w:rPr>
            </w:pPr>
            <w:r w:rsidDel="00000000" w:rsidR="00000000" w:rsidRPr="00000000">
              <w:rPr>
                <w:color w:val="ff0000"/>
                <w:highlight w:val="yellow"/>
                <w:rtl w:val="0"/>
              </w:rPr>
              <w:t xml:space="preserve">49.1</w:t>
            </w:r>
          </w:p>
        </w:tc>
        <w:tc>
          <w:tcPr/>
          <w:p w:rsidR="00000000" w:rsidDel="00000000" w:rsidP="00000000" w:rsidRDefault="00000000" w:rsidRPr="00000000" w14:paraId="00000124">
            <w:pPr>
              <w:spacing w:after="40" w:before="40" w:line="276" w:lineRule="auto"/>
              <w:ind w:firstLine="0"/>
              <w:jc w:val="left"/>
              <w:rPr>
                <w:color w:val="ff0000"/>
                <w:highlight w:val="yellow"/>
              </w:rPr>
            </w:pPr>
            <w:r w:rsidDel="00000000" w:rsidR="00000000" w:rsidRPr="00000000">
              <w:rPr>
                <w:color w:val="ff0000"/>
                <w:highlight w:val="yellow"/>
                <w:rtl w:val="0"/>
              </w:rPr>
              <w:t xml:space="preserve">30</w:t>
            </w:r>
          </w:p>
        </w:tc>
        <w:tc>
          <w:tcPr/>
          <w:p w:rsidR="00000000" w:rsidDel="00000000" w:rsidP="00000000" w:rsidRDefault="00000000" w:rsidRPr="00000000" w14:paraId="00000125">
            <w:pPr>
              <w:spacing w:after="40" w:before="40" w:line="276" w:lineRule="auto"/>
              <w:ind w:firstLine="0"/>
              <w:jc w:val="left"/>
              <w:rPr>
                <w:color w:val="ff0000"/>
                <w:highlight w:val="yellow"/>
              </w:rPr>
            </w:pPr>
            <w:r w:rsidDel="00000000" w:rsidR="00000000" w:rsidRPr="00000000">
              <w:rPr>
                <w:color w:val="ff0000"/>
                <w:highlight w:val="yellow"/>
                <w:rtl w:val="0"/>
              </w:rPr>
              <w:t xml:space="preserve">Норма</w:t>
            </w:r>
          </w:p>
        </w:tc>
      </w:tr>
      <w:tr>
        <w:trPr>
          <w:cantSplit w:val="0"/>
          <w:tblHeader w:val="0"/>
        </w:trPr>
        <w:tc>
          <w:tcPr/>
          <w:p w:rsidR="00000000" w:rsidDel="00000000" w:rsidP="00000000" w:rsidRDefault="00000000" w:rsidRPr="00000000" w14:paraId="00000126">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2016 г.</w:t>
            </w:r>
          </w:p>
        </w:tc>
        <w:tc>
          <w:tcPr/>
          <w:p w:rsidR="00000000" w:rsidDel="00000000" w:rsidP="00000000" w:rsidRDefault="00000000" w:rsidRPr="00000000" w14:paraId="00000127">
            <w:pPr>
              <w:spacing w:after="40" w:before="40" w:line="276" w:lineRule="auto"/>
              <w:ind w:firstLine="0"/>
              <w:jc w:val="left"/>
              <w:rPr>
                <w:color w:val="ff0000"/>
                <w:highlight w:val="yellow"/>
              </w:rPr>
            </w:pPr>
            <w:r w:rsidDel="00000000" w:rsidR="00000000" w:rsidRPr="00000000">
              <w:rPr>
                <w:color w:val="ff0000"/>
                <w:highlight w:val="yellow"/>
                <w:rtl w:val="0"/>
              </w:rPr>
              <w:t xml:space="preserve">+0.4</w:t>
            </w:r>
          </w:p>
        </w:tc>
        <w:tc>
          <w:tcPr/>
          <w:p w:rsidR="00000000" w:rsidDel="00000000" w:rsidP="00000000" w:rsidRDefault="00000000" w:rsidRPr="00000000" w14:paraId="00000128">
            <w:pPr>
              <w:spacing w:after="40" w:before="40" w:line="276" w:lineRule="auto"/>
              <w:ind w:firstLine="0"/>
              <w:jc w:val="left"/>
              <w:rPr>
                <w:color w:val="ff0000"/>
                <w:highlight w:val="yellow"/>
              </w:rPr>
            </w:pPr>
            <w:r w:rsidDel="00000000" w:rsidR="00000000" w:rsidRPr="00000000">
              <w:rPr>
                <w:color w:val="ff0000"/>
                <w:highlight w:val="yellow"/>
                <w:rtl w:val="0"/>
              </w:rPr>
              <w:t xml:space="preserve">18.1</w:t>
            </w:r>
          </w:p>
        </w:tc>
        <w:tc>
          <w:tcPr/>
          <w:p w:rsidR="00000000" w:rsidDel="00000000" w:rsidP="00000000" w:rsidRDefault="00000000" w:rsidRPr="00000000" w14:paraId="00000129">
            <w:pPr>
              <w:spacing w:after="40" w:before="40" w:line="276" w:lineRule="auto"/>
              <w:ind w:firstLine="0"/>
              <w:jc w:val="left"/>
              <w:rPr>
                <w:color w:val="ff0000"/>
                <w:highlight w:val="yellow"/>
              </w:rPr>
            </w:pPr>
            <w:r w:rsidDel="00000000" w:rsidR="00000000" w:rsidRPr="00000000">
              <w:rPr>
                <w:color w:val="ff0000"/>
                <w:highlight w:val="yellow"/>
                <w:rtl w:val="0"/>
              </w:rPr>
              <w:t xml:space="preserve">21.9</w:t>
            </w:r>
          </w:p>
        </w:tc>
        <w:tc>
          <w:tcPr/>
          <w:p w:rsidR="00000000" w:rsidDel="00000000" w:rsidP="00000000" w:rsidRDefault="00000000" w:rsidRPr="00000000" w14:paraId="0000012A">
            <w:pPr>
              <w:spacing w:after="40" w:before="40" w:line="276" w:lineRule="auto"/>
              <w:ind w:firstLine="0"/>
              <w:jc w:val="left"/>
              <w:rPr>
                <w:color w:val="ff0000"/>
                <w:highlight w:val="yellow"/>
              </w:rPr>
            </w:pPr>
            <w:r w:rsidDel="00000000" w:rsidR="00000000" w:rsidRPr="00000000">
              <w:rPr>
                <w:color w:val="ff0000"/>
                <w:highlight w:val="yellow"/>
                <w:rtl w:val="0"/>
              </w:rPr>
              <w:t xml:space="preserve">35</w:t>
            </w:r>
          </w:p>
        </w:tc>
        <w:tc>
          <w:tcPr/>
          <w:p w:rsidR="00000000" w:rsidDel="00000000" w:rsidP="00000000" w:rsidRDefault="00000000" w:rsidRPr="00000000" w14:paraId="0000012B">
            <w:pPr>
              <w:spacing w:after="40" w:before="40" w:line="276" w:lineRule="auto"/>
              <w:ind w:firstLine="0"/>
              <w:jc w:val="left"/>
              <w:rPr>
                <w:color w:val="ff0000"/>
                <w:highlight w:val="yellow"/>
              </w:rPr>
            </w:pPr>
            <w:r w:rsidDel="00000000" w:rsidR="00000000" w:rsidRPr="00000000">
              <w:rPr>
                <w:color w:val="ff0000"/>
                <w:highlight w:val="yellow"/>
                <w:rtl w:val="0"/>
              </w:rPr>
              <w:t xml:space="preserve">Тёплая</w:t>
            </w:r>
          </w:p>
        </w:tc>
      </w:tr>
      <w:tr>
        <w:trPr>
          <w:cantSplit w:val="0"/>
          <w:tblHeader w:val="0"/>
        </w:trPr>
        <w:tc>
          <w:tcPr/>
          <w:p w:rsidR="00000000" w:rsidDel="00000000" w:rsidP="00000000" w:rsidRDefault="00000000" w:rsidRPr="00000000" w14:paraId="0000012C">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2017 г.</w:t>
            </w:r>
          </w:p>
        </w:tc>
        <w:tc>
          <w:tcPr/>
          <w:p w:rsidR="00000000" w:rsidDel="00000000" w:rsidP="00000000" w:rsidRDefault="00000000" w:rsidRPr="00000000" w14:paraId="0000012D">
            <w:pPr>
              <w:spacing w:after="40" w:before="40" w:line="276" w:lineRule="auto"/>
              <w:ind w:firstLine="0"/>
              <w:jc w:val="left"/>
              <w:rPr>
                <w:color w:val="ff0000"/>
                <w:highlight w:val="yellow"/>
              </w:rPr>
            </w:pPr>
            <w:r w:rsidDel="00000000" w:rsidR="00000000" w:rsidRPr="00000000">
              <w:rPr>
                <w:rFonts w:ascii="Gungsuh" w:cs="Gungsuh" w:eastAsia="Gungsuh" w:hAnsi="Gungsuh"/>
                <w:color w:val="ff0000"/>
                <w:highlight w:val="yellow"/>
                <w:rtl w:val="0"/>
              </w:rPr>
              <w:t xml:space="preserve">−0.6</w:t>
            </w:r>
          </w:p>
        </w:tc>
        <w:tc>
          <w:tcPr/>
          <w:p w:rsidR="00000000" w:rsidDel="00000000" w:rsidP="00000000" w:rsidRDefault="00000000" w:rsidRPr="00000000" w14:paraId="0000012E">
            <w:pPr>
              <w:spacing w:after="40" w:before="40" w:line="276" w:lineRule="auto"/>
              <w:ind w:firstLine="0"/>
              <w:jc w:val="left"/>
              <w:rPr>
                <w:color w:val="ff0000"/>
                <w:highlight w:val="yellow"/>
              </w:rPr>
            </w:pPr>
            <w:r w:rsidDel="00000000" w:rsidR="00000000" w:rsidRPr="00000000">
              <w:rPr>
                <w:color w:val="ff0000"/>
                <w:highlight w:val="yellow"/>
                <w:rtl w:val="0"/>
              </w:rPr>
              <w:t xml:space="preserve">14.2</w:t>
            </w:r>
          </w:p>
        </w:tc>
        <w:tc>
          <w:tcPr/>
          <w:p w:rsidR="00000000" w:rsidDel="00000000" w:rsidP="00000000" w:rsidRDefault="00000000" w:rsidRPr="00000000" w14:paraId="0000012F">
            <w:pPr>
              <w:spacing w:after="40" w:before="40" w:line="276" w:lineRule="auto"/>
              <w:ind w:firstLine="0"/>
              <w:jc w:val="left"/>
              <w:rPr>
                <w:color w:val="ff0000"/>
                <w:highlight w:val="yellow"/>
              </w:rPr>
            </w:pPr>
            <w:r w:rsidDel="00000000" w:rsidR="00000000" w:rsidRPr="00000000">
              <w:rPr>
                <w:color w:val="ff0000"/>
                <w:highlight w:val="yellow"/>
                <w:rtl w:val="0"/>
              </w:rPr>
              <w:t xml:space="preserve">33.0</w:t>
            </w:r>
          </w:p>
        </w:tc>
        <w:tc>
          <w:tcPr/>
          <w:p w:rsidR="00000000" w:rsidDel="00000000" w:rsidP="00000000" w:rsidRDefault="00000000" w:rsidRPr="00000000" w14:paraId="00000130">
            <w:pPr>
              <w:spacing w:after="40" w:before="40" w:line="276" w:lineRule="auto"/>
              <w:ind w:firstLine="0"/>
              <w:jc w:val="left"/>
              <w:rPr>
                <w:color w:val="ff0000"/>
                <w:highlight w:val="yellow"/>
              </w:rPr>
            </w:pPr>
            <w:r w:rsidDel="00000000" w:rsidR="00000000" w:rsidRPr="00000000">
              <w:rPr>
                <w:color w:val="ff0000"/>
                <w:highlight w:val="yellow"/>
                <w:rtl w:val="0"/>
              </w:rPr>
              <w:t xml:space="preserve">33</w:t>
            </w:r>
          </w:p>
        </w:tc>
        <w:tc>
          <w:tcPr/>
          <w:p w:rsidR="00000000" w:rsidDel="00000000" w:rsidP="00000000" w:rsidRDefault="00000000" w:rsidRPr="00000000" w14:paraId="00000131">
            <w:pPr>
              <w:spacing w:after="40" w:before="40" w:line="276" w:lineRule="auto"/>
              <w:ind w:firstLine="0"/>
              <w:jc w:val="left"/>
              <w:rPr>
                <w:color w:val="ff0000"/>
                <w:highlight w:val="yellow"/>
              </w:rPr>
            </w:pPr>
            <w:r w:rsidDel="00000000" w:rsidR="00000000" w:rsidRPr="00000000">
              <w:rPr>
                <w:color w:val="ff0000"/>
                <w:highlight w:val="yellow"/>
                <w:rtl w:val="0"/>
              </w:rPr>
              <w:t xml:space="preserve">Тёплая</w:t>
            </w:r>
          </w:p>
        </w:tc>
      </w:tr>
      <w:tr>
        <w:trPr>
          <w:cantSplit w:val="0"/>
          <w:tblHeader w:val="0"/>
        </w:trPr>
        <w:tc>
          <w:tcPr/>
          <w:p w:rsidR="00000000" w:rsidDel="00000000" w:rsidP="00000000" w:rsidRDefault="00000000" w:rsidRPr="00000000" w14:paraId="00000132">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2018 г.</w:t>
            </w:r>
          </w:p>
        </w:tc>
        <w:tc>
          <w:tcPr/>
          <w:p w:rsidR="00000000" w:rsidDel="00000000" w:rsidP="00000000" w:rsidRDefault="00000000" w:rsidRPr="00000000" w14:paraId="00000133">
            <w:pPr>
              <w:spacing w:after="40" w:before="40" w:line="276" w:lineRule="auto"/>
              <w:ind w:firstLine="0"/>
              <w:jc w:val="left"/>
              <w:rPr>
                <w:color w:val="ff0000"/>
                <w:highlight w:val="yellow"/>
              </w:rPr>
            </w:pPr>
            <w:r w:rsidDel="00000000" w:rsidR="00000000" w:rsidRPr="00000000">
              <w:rPr>
                <w:rFonts w:ascii="Gungsuh" w:cs="Gungsuh" w:eastAsia="Gungsuh" w:hAnsi="Gungsuh"/>
                <w:color w:val="ff0000"/>
                <w:highlight w:val="yellow"/>
                <w:rtl w:val="0"/>
              </w:rPr>
              <w:t xml:space="preserve">−1.3</w:t>
            </w:r>
          </w:p>
        </w:tc>
        <w:tc>
          <w:tcPr/>
          <w:p w:rsidR="00000000" w:rsidDel="00000000" w:rsidP="00000000" w:rsidRDefault="00000000" w:rsidRPr="00000000" w14:paraId="00000134">
            <w:pPr>
              <w:spacing w:after="40" w:before="40" w:line="276" w:lineRule="auto"/>
              <w:ind w:firstLine="0"/>
              <w:jc w:val="left"/>
              <w:rPr>
                <w:color w:val="ff0000"/>
                <w:highlight w:val="yellow"/>
              </w:rPr>
            </w:pPr>
            <w:r w:rsidDel="00000000" w:rsidR="00000000" w:rsidRPr="00000000">
              <w:rPr>
                <w:color w:val="ff0000"/>
                <w:highlight w:val="yellow"/>
                <w:rtl w:val="0"/>
              </w:rPr>
              <w:t xml:space="preserve">20.3</w:t>
            </w:r>
          </w:p>
        </w:tc>
        <w:tc>
          <w:tcPr/>
          <w:p w:rsidR="00000000" w:rsidDel="00000000" w:rsidP="00000000" w:rsidRDefault="00000000" w:rsidRPr="00000000" w14:paraId="00000135">
            <w:pPr>
              <w:spacing w:after="40" w:before="40" w:line="276" w:lineRule="auto"/>
              <w:ind w:firstLine="0"/>
              <w:jc w:val="left"/>
              <w:rPr>
                <w:color w:val="ff0000"/>
                <w:highlight w:val="yellow"/>
              </w:rPr>
            </w:pPr>
            <w:r w:rsidDel="00000000" w:rsidR="00000000" w:rsidRPr="00000000">
              <w:rPr>
                <w:color w:val="ff0000"/>
                <w:highlight w:val="yellow"/>
                <w:rtl w:val="0"/>
              </w:rPr>
              <w:t xml:space="preserve">41.7</w:t>
            </w:r>
          </w:p>
        </w:tc>
        <w:tc>
          <w:tcPr/>
          <w:p w:rsidR="00000000" w:rsidDel="00000000" w:rsidP="00000000" w:rsidRDefault="00000000" w:rsidRPr="00000000" w14:paraId="00000136">
            <w:pPr>
              <w:spacing w:after="40" w:before="40" w:line="276" w:lineRule="auto"/>
              <w:ind w:firstLine="0"/>
              <w:jc w:val="left"/>
              <w:rPr>
                <w:color w:val="ff0000"/>
                <w:highlight w:val="yellow"/>
              </w:rPr>
            </w:pPr>
            <w:r w:rsidDel="00000000" w:rsidR="00000000" w:rsidRPr="00000000">
              <w:rPr>
                <w:color w:val="ff0000"/>
                <w:highlight w:val="yellow"/>
                <w:rtl w:val="0"/>
              </w:rPr>
              <w:t xml:space="preserve">32</w:t>
            </w:r>
          </w:p>
        </w:tc>
        <w:tc>
          <w:tcPr/>
          <w:p w:rsidR="00000000" w:rsidDel="00000000" w:rsidP="00000000" w:rsidRDefault="00000000" w:rsidRPr="00000000" w14:paraId="00000137">
            <w:pPr>
              <w:spacing w:after="40" w:before="40" w:line="276" w:lineRule="auto"/>
              <w:ind w:firstLine="0"/>
              <w:jc w:val="left"/>
              <w:rPr>
                <w:color w:val="ff0000"/>
                <w:highlight w:val="yellow"/>
              </w:rPr>
            </w:pPr>
            <w:r w:rsidDel="00000000" w:rsidR="00000000" w:rsidRPr="00000000">
              <w:rPr>
                <w:color w:val="ff0000"/>
                <w:highlight w:val="yellow"/>
                <w:rtl w:val="0"/>
              </w:rPr>
              <w:t xml:space="preserve">Норма</w:t>
            </w:r>
          </w:p>
        </w:tc>
      </w:tr>
      <w:tr>
        <w:trPr>
          <w:cantSplit w:val="0"/>
          <w:tblHeader w:val="0"/>
        </w:trPr>
        <w:tc>
          <w:tcPr/>
          <w:p w:rsidR="00000000" w:rsidDel="00000000" w:rsidP="00000000" w:rsidRDefault="00000000" w:rsidRPr="00000000" w14:paraId="00000138">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2019 г.</w:t>
            </w:r>
          </w:p>
        </w:tc>
        <w:tc>
          <w:tcPr/>
          <w:p w:rsidR="00000000" w:rsidDel="00000000" w:rsidP="00000000" w:rsidRDefault="00000000" w:rsidRPr="00000000" w14:paraId="00000139">
            <w:pPr>
              <w:spacing w:after="40" w:before="40" w:line="276" w:lineRule="auto"/>
              <w:ind w:firstLine="0"/>
              <w:jc w:val="left"/>
              <w:rPr>
                <w:color w:val="ff0000"/>
                <w:highlight w:val="yellow"/>
              </w:rPr>
            </w:pPr>
            <w:r w:rsidDel="00000000" w:rsidR="00000000" w:rsidRPr="00000000">
              <w:rPr>
                <w:rFonts w:ascii="Gungsuh" w:cs="Gungsuh" w:eastAsia="Gungsuh" w:hAnsi="Gungsuh"/>
                <w:color w:val="ff0000"/>
                <w:highlight w:val="yellow"/>
                <w:rtl w:val="0"/>
              </w:rPr>
              <w:t xml:space="preserve">−0.3</w:t>
            </w:r>
          </w:p>
        </w:tc>
        <w:tc>
          <w:tcPr/>
          <w:p w:rsidR="00000000" w:rsidDel="00000000" w:rsidP="00000000" w:rsidRDefault="00000000" w:rsidRPr="00000000" w14:paraId="0000013A">
            <w:pPr>
              <w:spacing w:after="40" w:before="40" w:line="276" w:lineRule="auto"/>
              <w:ind w:firstLine="0"/>
              <w:jc w:val="left"/>
              <w:rPr>
                <w:color w:val="ff0000"/>
                <w:highlight w:val="yellow"/>
              </w:rPr>
            </w:pPr>
            <w:r w:rsidDel="00000000" w:rsidR="00000000" w:rsidRPr="00000000">
              <w:rPr>
                <w:color w:val="ff0000"/>
                <w:highlight w:val="yellow"/>
                <w:rtl w:val="0"/>
              </w:rPr>
              <w:t xml:space="preserve">16.7</w:t>
            </w:r>
          </w:p>
        </w:tc>
        <w:tc>
          <w:tcPr/>
          <w:p w:rsidR="00000000" w:rsidDel="00000000" w:rsidP="00000000" w:rsidRDefault="00000000" w:rsidRPr="00000000" w14:paraId="0000013B">
            <w:pPr>
              <w:spacing w:after="40" w:before="40" w:line="276" w:lineRule="auto"/>
              <w:ind w:firstLine="0"/>
              <w:jc w:val="left"/>
              <w:rPr>
                <w:color w:val="ff0000"/>
                <w:highlight w:val="yellow"/>
              </w:rPr>
            </w:pPr>
            <w:r w:rsidDel="00000000" w:rsidR="00000000" w:rsidRPr="00000000">
              <w:rPr>
                <w:color w:val="ff0000"/>
                <w:highlight w:val="yellow"/>
                <w:rtl w:val="0"/>
              </w:rPr>
              <w:t xml:space="preserve">38.7</w:t>
            </w:r>
          </w:p>
        </w:tc>
        <w:tc>
          <w:tcPr/>
          <w:p w:rsidR="00000000" w:rsidDel="00000000" w:rsidP="00000000" w:rsidRDefault="00000000" w:rsidRPr="00000000" w14:paraId="0000013C">
            <w:pPr>
              <w:spacing w:after="40" w:before="40" w:line="276" w:lineRule="auto"/>
              <w:ind w:firstLine="0"/>
              <w:jc w:val="left"/>
              <w:rPr>
                <w:color w:val="ff0000"/>
                <w:highlight w:val="yellow"/>
              </w:rPr>
            </w:pPr>
            <w:r w:rsidDel="00000000" w:rsidR="00000000" w:rsidRPr="00000000">
              <w:rPr>
                <w:color w:val="ff0000"/>
                <w:highlight w:val="yellow"/>
                <w:rtl w:val="0"/>
              </w:rPr>
              <w:t xml:space="preserve">39</w:t>
            </w:r>
          </w:p>
        </w:tc>
        <w:tc>
          <w:tcPr/>
          <w:p w:rsidR="00000000" w:rsidDel="00000000" w:rsidP="00000000" w:rsidRDefault="00000000" w:rsidRPr="00000000" w14:paraId="0000013D">
            <w:pPr>
              <w:spacing w:after="40" w:before="40" w:line="276" w:lineRule="auto"/>
              <w:ind w:firstLine="0"/>
              <w:jc w:val="left"/>
              <w:rPr>
                <w:color w:val="ff0000"/>
                <w:highlight w:val="yellow"/>
              </w:rPr>
            </w:pPr>
            <w:r w:rsidDel="00000000" w:rsidR="00000000" w:rsidRPr="00000000">
              <w:rPr>
                <w:color w:val="ff0000"/>
                <w:highlight w:val="yellow"/>
                <w:rtl w:val="0"/>
              </w:rPr>
              <w:t xml:space="preserve">Тёплая</w:t>
            </w:r>
          </w:p>
        </w:tc>
      </w:tr>
      <w:tr>
        <w:trPr>
          <w:cantSplit w:val="0"/>
          <w:tblHeader w:val="0"/>
        </w:trPr>
        <w:tc>
          <w:tcPr/>
          <w:p w:rsidR="00000000" w:rsidDel="00000000" w:rsidP="00000000" w:rsidRDefault="00000000" w:rsidRPr="00000000" w14:paraId="0000013E">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2020 г.</w:t>
            </w:r>
          </w:p>
        </w:tc>
        <w:tc>
          <w:tcPr/>
          <w:p w:rsidR="00000000" w:rsidDel="00000000" w:rsidP="00000000" w:rsidRDefault="00000000" w:rsidRPr="00000000" w14:paraId="0000013F">
            <w:pPr>
              <w:spacing w:after="40" w:before="40" w:line="276" w:lineRule="auto"/>
              <w:ind w:firstLine="0"/>
              <w:jc w:val="left"/>
              <w:rPr>
                <w:color w:val="ff0000"/>
                <w:highlight w:val="yellow"/>
              </w:rPr>
            </w:pPr>
            <w:r w:rsidDel="00000000" w:rsidR="00000000" w:rsidRPr="00000000">
              <w:rPr>
                <w:color w:val="ff0000"/>
                <w:highlight w:val="yellow"/>
                <w:rtl w:val="0"/>
              </w:rPr>
              <w:t xml:space="preserve">+0.2</w:t>
            </w:r>
          </w:p>
        </w:tc>
        <w:tc>
          <w:tcPr/>
          <w:p w:rsidR="00000000" w:rsidDel="00000000" w:rsidP="00000000" w:rsidRDefault="00000000" w:rsidRPr="00000000" w14:paraId="00000140">
            <w:pPr>
              <w:spacing w:after="40" w:before="40" w:line="276" w:lineRule="auto"/>
              <w:ind w:firstLine="0"/>
              <w:jc w:val="left"/>
              <w:rPr>
                <w:color w:val="ff0000"/>
                <w:highlight w:val="yellow"/>
              </w:rPr>
            </w:pPr>
            <w:r w:rsidDel="00000000" w:rsidR="00000000" w:rsidRPr="00000000">
              <w:rPr>
                <w:color w:val="ff0000"/>
                <w:highlight w:val="yellow"/>
                <w:rtl w:val="0"/>
              </w:rPr>
              <w:t xml:space="preserve">22.1</w:t>
            </w:r>
          </w:p>
        </w:tc>
        <w:tc>
          <w:tcPr/>
          <w:p w:rsidR="00000000" w:rsidDel="00000000" w:rsidP="00000000" w:rsidRDefault="00000000" w:rsidRPr="00000000" w14:paraId="00000141">
            <w:pPr>
              <w:spacing w:after="40" w:before="40" w:line="276" w:lineRule="auto"/>
              <w:ind w:firstLine="0"/>
              <w:jc w:val="left"/>
              <w:rPr>
                <w:color w:val="ff0000"/>
                <w:highlight w:val="yellow"/>
              </w:rPr>
            </w:pPr>
            <w:r w:rsidDel="00000000" w:rsidR="00000000" w:rsidRPr="00000000">
              <w:rPr>
                <w:color w:val="ff0000"/>
                <w:highlight w:val="yellow"/>
                <w:rtl w:val="0"/>
              </w:rPr>
              <w:t xml:space="preserve">41.0</w:t>
            </w:r>
          </w:p>
        </w:tc>
        <w:tc>
          <w:tcPr/>
          <w:p w:rsidR="00000000" w:rsidDel="00000000" w:rsidP="00000000" w:rsidRDefault="00000000" w:rsidRPr="00000000" w14:paraId="00000142">
            <w:pPr>
              <w:spacing w:after="40" w:before="40" w:line="276" w:lineRule="auto"/>
              <w:ind w:firstLine="0"/>
              <w:jc w:val="left"/>
              <w:rPr>
                <w:color w:val="ff0000"/>
                <w:highlight w:val="yellow"/>
              </w:rPr>
            </w:pPr>
            <w:r w:rsidDel="00000000" w:rsidR="00000000" w:rsidRPr="00000000">
              <w:rPr>
                <w:color w:val="ff0000"/>
                <w:highlight w:val="yellow"/>
                <w:rtl w:val="0"/>
              </w:rPr>
              <w:t xml:space="preserve">45</w:t>
            </w:r>
          </w:p>
        </w:tc>
        <w:tc>
          <w:tcPr/>
          <w:p w:rsidR="00000000" w:rsidDel="00000000" w:rsidP="00000000" w:rsidRDefault="00000000" w:rsidRPr="00000000" w14:paraId="00000143">
            <w:pPr>
              <w:spacing w:after="40" w:before="40" w:line="276" w:lineRule="auto"/>
              <w:ind w:firstLine="0"/>
              <w:jc w:val="left"/>
              <w:rPr>
                <w:color w:val="ff0000"/>
                <w:highlight w:val="yellow"/>
              </w:rPr>
            </w:pPr>
            <w:r w:rsidDel="00000000" w:rsidR="00000000" w:rsidRPr="00000000">
              <w:rPr>
                <w:color w:val="ff0000"/>
                <w:highlight w:val="yellow"/>
                <w:rtl w:val="0"/>
              </w:rPr>
              <w:t xml:space="preserve">Тёплая</w:t>
            </w:r>
          </w:p>
        </w:tc>
      </w:tr>
      <w:tr>
        <w:trPr>
          <w:cantSplit w:val="0"/>
          <w:tblHeader w:val="0"/>
        </w:trPr>
        <w:tc>
          <w:tcPr/>
          <w:p w:rsidR="00000000" w:rsidDel="00000000" w:rsidP="00000000" w:rsidRDefault="00000000" w:rsidRPr="00000000" w14:paraId="00000144">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Весна 2021 г.</w:t>
            </w:r>
          </w:p>
        </w:tc>
        <w:tc>
          <w:tcPr/>
          <w:p w:rsidR="00000000" w:rsidDel="00000000" w:rsidP="00000000" w:rsidRDefault="00000000" w:rsidRPr="00000000" w14:paraId="00000145">
            <w:pPr>
              <w:spacing w:after="40" w:before="40" w:line="276" w:lineRule="auto"/>
              <w:ind w:firstLine="0"/>
              <w:jc w:val="left"/>
              <w:rPr>
                <w:b w:val="1"/>
                <w:bCs w:val="1"/>
                <w:color w:val="ff0000"/>
                <w:highlight w:val="yellow"/>
              </w:rPr>
            </w:pPr>
            <w:r w:rsidDel="00000000" w:rsidR="00000000" w:rsidRPr="00000000">
              <w:rPr>
                <w:rFonts w:ascii="Gungsuh" w:cs="Gungsuh" w:eastAsia="Gungsuh" w:hAnsi="Gungsuh"/>
                <w:b w:val="1"/>
                <w:bCs w:val="1"/>
                <w:color w:val="ff0000"/>
                <w:highlight w:val="yellow"/>
                <w:rtl w:val="0"/>
              </w:rPr>
              <w:t xml:space="preserve">−4.9</w:t>
            </w:r>
          </w:p>
        </w:tc>
        <w:tc>
          <w:tcPr/>
          <w:p w:rsidR="00000000" w:rsidDel="00000000" w:rsidP="00000000" w:rsidRDefault="00000000" w:rsidRPr="00000000" w14:paraId="00000146">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19.1</w:t>
            </w:r>
          </w:p>
        </w:tc>
        <w:tc>
          <w:tcPr/>
          <w:p w:rsidR="00000000" w:rsidDel="00000000" w:rsidP="00000000" w:rsidRDefault="00000000" w:rsidRPr="00000000" w14:paraId="00000147">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46.7</w:t>
            </w:r>
          </w:p>
        </w:tc>
        <w:tc>
          <w:tcPr/>
          <w:p w:rsidR="00000000" w:rsidDel="00000000" w:rsidP="00000000" w:rsidRDefault="00000000" w:rsidRPr="00000000" w14:paraId="00000148">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40</w:t>
            </w:r>
          </w:p>
        </w:tc>
        <w:tc>
          <w:tcPr/>
          <w:p w:rsidR="00000000" w:rsidDel="00000000" w:rsidP="00000000" w:rsidRDefault="00000000" w:rsidRPr="00000000" w14:paraId="00000149">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Аномально холодная</w:t>
            </w:r>
          </w:p>
        </w:tc>
      </w:tr>
      <w:tr>
        <w:trPr>
          <w:cantSplit w:val="0"/>
          <w:tblHeader w:val="0"/>
        </w:trPr>
        <w:tc>
          <w:tcPr/>
          <w:p w:rsidR="00000000" w:rsidDel="00000000" w:rsidP="00000000" w:rsidRDefault="00000000" w:rsidRPr="00000000" w14:paraId="0000014A">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2022 г.</w:t>
            </w:r>
          </w:p>
        </w:tc>
        <w:tc>
          <w:tcPr/>
          <w:p w:rsidR="00000000" w:rsidDel="00000000" w:rsidP="00000000" w:rsidRDefault="00000000" w:rsidRPr="00000000" w14:paraId="0000014B">
            <w:pPr>
              <w:spacing w:after="40" w:before="40" w:line="276" w:lineRule="auto"/>
              <w:ind w:firstLine="0"/>
              <w:jc w:val="left"/>
              <w:rPr>
                <w:color w:val="ff0000"/>
                <w:highlight w:val="yellow"/>
              </w:rPr>
            </w:pPr>
            <w:r w:rsidDel="00000000" w:rsidR="00000000" w:rsidRPr="00000000">
              <w:rPr>
                <w:rFonts w:ascii="Gungsuh" w:cs="Gungsuh" w:eastAsia="Gungsuh" w:hAnsi="Gungsuh"/>
                <w:color w:val="ff0000"/>
                <w:highlight w:val="yellow"/>
                <w:rtl w:val="0"/>
              </w:rPr>
              <w:t xml:space="preserve">−2.2</w:t>
            </w:r>
          </w:p>
        </w:tc>
        <w:tc>
          <w:tcPr/>
          <w:p w:rsidR="00000000" w:rsidDel="00000000" w:rsidP="00000000" w:rsidRDefault="00000000" w:rsidRPr="00000000" w14:paraId="0000014C">
            <w:pPr>
              <w:spacing w:after="40" w:before="40" w:line="276" w:lineRule="auto"/>
              <w:ind w:firstLine="0"/>
              <w:jc w:val="left"/>
              <w:rPr>
                <w:color w:val="ff0000"/>
                <w:highlight w:val="yellow"/>
              </w:rPr>
            </w:pPr>
            <w:r w:rsidDel="00000000" w:rsidR="00000000" w:rsidRPr="00000000">
              <w:rPr>
                <w:color w:val="ff0000"/>
                <w:highlight w:val="yellow"/>
                <w:rtl w:val="0"/>
              </w:rPr>
              <w:t xml:space="preserve">15.5</w:t>
            </w:r>
          </w:p>
        </w:tc>
        <w:tc>
          <w:tcPr/>
          <w:p w:rsidR="00000000" w:rsidDel="00000000" w:rsidP="00000000" w:rsidRDefault="00000000" w:rsidRPr="00000000" w14:paraId="0000014D">
            <w:pPr>
              <w:spacing w:after="40" w:before="40" w:line="276" w:lineRule="auto"/>
              <w:ind w:firstLine="0"/>
              <w:jc w:val="left"/>
              <w:rPr>
                <w:color w:val="ff0000"/>
                <w:highlight w:val="yellow"/>
              </w:rPr>
            </w:pPr>
            <w:r w:rsidDel="00000000" w:rsidR="00000000" w:rsidRPr="00000000">
              <w:rPr>
                <w:color w:val="ff0000"/>
                <w:highlight w:val="yellow"/>
                <w:rtl w:val="0"/>
              </w:rPr>
              <w:t xml:space="preserve">30.2</w:t>
            </w:r>
          </w:p>
        </w:tc>
        <w:tc>
          <w:tcPr/>
          <w:p w:rsidR="00000000" w:rsidDel="00000000" w:rsidP="00000000" w:rsidRDefault="00000000" w:rsidRPr="00000000" w14:paraId="0000014E">
            <w:pPr>
              <w:spacing w:after="40" w:before="40" w:line="276" w:lineRule="auto"/>
              <w:ind w:firstLine="0"/>
              <w:jc w:val="left"/>
              <w:rPr>
                <w:color w:val="ff0000"/>
                <w:highlight w:val="yellow"/>
              </w:rPr>
            </w:pPr>
            <w:r w:rsidDel="00000000" w:rsidR="00000000" w:rsidRPr="00000000">
              <w:rPr>
                <w:color w:val="ff0000"/>
                <w:highlight w:val="yellow"/>
                <w:rtl w:val="0"/>
              </w:rPr>
              <w:t xml:space="preserve">31</w:t>
            </w:r>
          </w:p>
        </w:tc>
        <w:tc>
          <w:tcPr/>
          <w:p w:rsidR="00000000" w:rsidDel="00000000" w:rsidP="00000000" w:rsidRDefault="00000000" w:rsidRPr="00000000" w14:paraId="0000014F">
            <w:pPr>
              <w:spacing w:after="40" w:before="40" w:line="276" w:lineRule="auto"/>
              <w:ind w:firstLine="0"/>
              <w:jc w:val="left"/>
              <w:rPr>
                <w:color w:val="ff0000"/>
                <w:highlight w:val="yellow"/>
              </w:rPr>
            </w:pPr>
            <w:r w:rsidDel="00000000" w:rsidR="00000000" w:rsidRPr="00000000">
              <w:rPr>
                <w:color w:val="ff0000"/>
                <w:highlight w:val="yellow"/>
                <w:rtl w:val="0"/>
              </w:rPr>
              <w:t xml:space="preserve">Норма</w:t>
            </w:r>
          </w:p>
        </w:tc>
      </w:tr>
      <w:tr>
        <w:trPr>
          <w:cantSplit w:val="0"/>
          <w:tblHeader w:val="0"/>
        </w:trPr>
        <w:tc>
          <w:tcPr/>
          <w:p w:rsidR="00000000" w:rsidDel="00000000" w:rsidP="00000000" w:rsidRDefault="00000000" w:rsidRPr="00000000" w14:paraId="00000150">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2023 г.</w:t>
            </w:r>
          </w:p>
        </w:tc>
        <w:tc>
          <w:tcPr/>
          <w:p w:rsidR="00000000" w:rsidDel="00000000" w:rsidP="00000000" w:rsidRDefault="00000000" w:rsidRPr="00000000" w14:paraId="00000151">
            <w:pPr>
              <w:spacing w:after="40" w:before="40" w:line="276" w:lineRule="auto"/>
              <w:ind w:firstLine="0"/>
              <w:jc w:val="left"/>
              <w:rPr>
                <w:color w:val="ff0000"/>
                <w:highlight w:val="yellow"/>
              </w:rPr>
            </w:pPr>
            <w:r w:rsidDel="00000000" w:rsidR="00000000" w:rsidRPr="00000000">
              <w:rPr>
                <w:rFonts w:ascii="Gungsuh" w:cs="Gungsuh" w:eastAsia="Gungsuh" w:hAnsi="Gungsuh"/>
                <w:color w:val="ff0000"/>
                <w:highlight w:val="yellow"/>
                <w:rtl w:val="0"/>
              </w:rPr>
              <w:t xml:space="preserve">−1.0</w:t>
            </w:r>
          </w:p>
        </w:tc>
        <w:tc>
          <w:tcPr/>
          <w:p w:rsidR="00000000" w:rsidDel="00000000" w:rsidP="00000000" w:rsidRDefault="00000000" w:rsidRPr="00000000" w14:paraId="00000152">
            <w:pPr>
              <w:spacing w:after="40" w:before="40" w:line="276" w:lineRule="auto"/>
              <w:ind w:firstLine="0"/>
              <w:jc w:val="left"/>
              <w:rPr>
                <w:color w:val="ff0000"/>
                <w:highlight w:val="yellow"/>
              </w:rPr>
            </w:pPr>
            <w:r w:rsidDel="00000000" w:rsidR="00000000" w:rsidRPr="00000000">
              <w:rPr>
                <w:color w:val="ff0000"/>
                <w:highlight w:val="yellow"/>
                <w:rtl w:val="0"/>
              </w:rPr>
              <w:t xml:space="preserve">17.0</w:t>
            </w:r>
          </w:p>
        </w:tc>
        <w:tc>
          <w:tcPr/>
          <w:p w:rsidR="00000000" w:rsidDel="00000000" w:rsidP="00000000" w:rsidRDefault="00000000" w:rsidRPr="00000000" w14:paraId="00000153">
            <w:pPr>
              <w:spacing w:after="40" w:before="40" w:line="276" w:lineRule="auto"/>
              <w:ind w:firstLine="0"/>
              <w:jc w:val="left"/>
              <w:rPr>
                <w:color w:val="ff0000"/>
                <w:highlight w:val="yellow"/>
              </w:rPr>
            </w:pPr>
            <w:r w:rsidDel="00000000" w:rsidR="00000000" w:rsidRPr="00000000">
              <w:rPr>
                <w:color w:val="ff0000"/>
                <w:highlight w:val="yellow"/>
                <w:rtl w:val="0"/>
              </w:rPr>
              <w:t xml:space="preserve">50.9</w:t>
            </w:r>
          </w:p>
        </w:tc>
        <w:tc>
          <w:tcPr/>
          <w:p w:rsidR="00000000" w:rsidDel="00000000" w:rsidP="00000000" w:rsidRDefault="00000000" w:rsidRPr="00000000" w14:paraId="00000154">
            <w:pPr>
              <w:spacing w:after="40" w:before="40" w:line="276" w:lineRule="auto"/>
              <w:ind w:firstLine="0"/>
              <w:jc w:val="left"/>
              <w:rPr>
                <w:color w:val="ff0000"/>
                <w:highlight w:val="yellow"/>
              </w:rPr>
            </w:pPr>
            <w:r w:rsidDel="00000000" w:rsidR="00000000" w:rsidRPr="00000000">
              <w:rPr>
                <w:color w:val="ff0000"/>
                <w:highlight w:val="yellow"/>
                <w:rtl w:val="0"/>
              </w:rPr>
              <w:t xml:space="preserve">61</w:t>
            </w:r>
          </w:p>
        </w:tc>
        <w:tc>
          <w:tcPr/>
          <w:p w:rsidR="00000000" w:rsidDel="00000000" w:rsidP="00000000" w:rsidRDefault="00000000" w:rsidRPr="00000000" w14:paraId="00000155">
            <w:pPr>
              <w:spacing w:after="40" w:before="40" w:line="276" w:lineRule="auto"/>
              <w:ind w:firstLine="0"/>
              <w:jc w:val="left"/>
              <w:rPr>
                <w:color w:val="ff0000"/>
                <w:highlight w:val="yellow"/>
              </w:rPr>
            </w:pPr>
            <w:r w:rsidDel="00000000" w:rsidR="00000000" w:rsidRPr="00000000">
              <w:rPr>
                <w:color w:val="ff0000"/>
                <w:highlight w:val="yellow"/>
                <w:rtl w:val="0"/>
              </w:rPr>
              <w:t xml:space="preserve">Тёплая</w:t>
            </w:r>
          </w:p>
        </w:tc>
      </w:tr>
    </w:tbl>
    <w:p w:rsidR="00000000" w:rsidDel="00000000" w:rsidP="00000000" w:rsidRDefault="00000000" w:rsidRPr="00000000" w14:paraId="00000156">
      <w:pPr>
        <w:pStyle w:val="Heading4"/>
        <w:spacing w:line="276" w:lineRule="auto"/>
        <w:rPr>
          <w:b w:val="0"/>
          <w:bCs w:val="0"/>
          <w:i w:val="0"/>
          <w:iCs w:val="0"/>
          <w:color w:val="ff0000"/>
          <w:highlight w:val="yellow"/>
        </w:rPr>
      </w:pPr>
      <w:r w:rsidDel="00000000" w:rsidR="00000000" w:rsidRPr="00000000">
        <w:rPr>
          <w:b w:val="0"/>
          <w:bCs w:val="0"/>
          <w:i w:val="0"/>
          <w:iCs w:val="0"/>
          <w:color w:val="ff0000"/>
          <w:highlight w:val="yellow"/>
          <w:rtl w:val="0"/>
        </w:rPr>
        <w:t xml:space="preserve">Якутск в среднем суше, что характеризует меньшее количество осадков, чем на других станциях (разброс 14.7 - 56.0 мм), а также меньшие значения максимума высоты снежного покрова. Диапазон медиан температур ниже, чем в Олекминске и Киренске, что объясняется более северным расположением города: от -4.9°C до +1.2°C. Также в Якутске виден сдвиг с более холодных весен в начале к более теплым после 2014 года.</w:t>
      </w:r>
    </w:p>
    <w:p w:rsidR="00000000" w:rsidDel="00000000" w:rsidP="00000000" w:rsidRDefault="00000000" w:rsidRPr="00000000" w14:paraId="00000157">
      <w:pPr>
        <w:pStyle w:val="Heading4"/>
        <w:spacing w:line="276" w:lineRule="auto"/>
        <w:rPr>
          <w:b w:val="0"/>
          <w:bCs w:val="0"/>
          <w:i w:val="0"/>
          <w:iCs w:val="0"/>
          <w:color w:val="ff0000"/>
          <w:highlight w:val="yellow"/>
        </w:rPr>
      </w:pPr>
      <w:r w:rsidDel="00000000" w:rsidR="00000000" w:rsidRPr="00000000">
        <w:rPr>
          <w:color w:val="ff0000"/>
          <w:highlight w:val="yellow"/>
          <w:rtl w:val="0"/>
        </w:rPr>
        <w:t xml:space="preserve">Таблица 2.5. Описательные характеристики климатических параметров весеннего периода по годам: метеостанция Жиганск</w:t>
      </w:r>
      <w:r w:rsidDel="00000000" w:rsidR="00000000" w:rsidRPr="00000000">
        <w:rPr>
          <w:rtl w:val="0"/>
        </w:rPr>
      </w:r>
    </w:p>
    <w:p w:rsidR="00000000" w:rsidDel="00000000" w:rsidP="00000000" w:rsidRDefault="00000000" w:rsidRPr="00000000" w14:paraId="00000158">
      <w:pPr>
        <w:spacing w:after="0" w:line="276" w:lineRule="auto"/>
        <w:ind w:firstLine="0"/>
        <w:jc w:val="left"/>
        <w:rPr>
          <w:color w:val="ff0000"/>
          <w:highlight w:val="yellow"/>
        </w:rPr>
      </w:pPr>
      <w:r w:rsidDel="00000000" w:rsidR="00000000" w:rsidRPr="00000000">
        <w:rPr>
          <w:rtl w:val="0"/>
        </w:rPr>
      </w:r>
    </w:p>
    <w:tbl>
      <w:tblPr>
        <w:tblStyle w:val="Table4"/>
        <w:tblW w:w="96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5"/>
        <w:gridCol w:w="1615"/>
        <w:gridCol w:w="1615"/>
        <w:gridCol w:w="1615"/>
        <w:gridCol w:w="1615"/>
        <w:gridCol w:w="1615"/>
        <w:tblGridChange w:id="0">
          <w:tblGrid>
            <w:gridCol w:w="1615"/>
            <w:gridCol w:w="1615"/>
            <w:gridCol w:w="1615"/>
            <w:gridCol w:w="1615"/>
            <w:gridCol w:w="1615"/>
            <w:gridCol w:w="1615"/>
          </w:tblGrid>
        </w:tblGridChange>
      </w:tblGrid>
      <w:tr>
        <w:trPr>
          <w:cantSplit w:val="0"/>
          <w:tblHeader w:val="0"/>
        </w:trPr>
        <w:tc>
          <w:tcPr/>
          <w:p w:rsidR="00000000" w:rsidDel="00000000" w:rsidP="00000000" w:rsidRDefault="00000000" w:rsidRPr="00000000" w14:paraId="00000159">
            <w:pPr>
              <w:spacing w:after="40" w:before="40" w:line="276" w:lineRule="auto"/>
              <w:ind w:firstLine="0"/>
              <w:jc w:val="left"/>
              <w:rPr>
                <w:color w:val="ff0000"/>
                <w:highlight w:val="yellow"/>
              </w:rPr>
            </w:pPr>
            <w:r w:rsidDel="00000000" w:rsidR="00000000" w:rsidRPr="00000000">
              <w:rPr>
                <w:b w:val="1"/>
                <w:bCs w:val="1"/>
                <w:color w:val="ff0000"/>
                <w:highlight w:val="yellow"/>
                <w:rtl w:val="0"/>
              </w:rPr>
              <w:t xml:space="preserve">Период (Весна)</w:t>
            </w:r>
            <w:r w:rsidDel="00000000" w:rsidR="00000000" w:rsidRPr="00000000">
              <w:rPr>
                <w:rtl w:val="0"/>
              </w:rPr>
            </w:r>
          </w:p>
        </w:tc>
        <w:tc>
          <w:tcPr/>
          <w:p w:rsidR="00000000" w:rsidDel="00000000" w:rsidP="00000000" w:rsidRDefault="00000000" w:rsidRPr="00000000" w14:paraId="0000015A">
            <w:pPr>
              <w:spacing w:after="40" w:before="40" w:line="276" w:lineRule="auto"/>
              <w:ind w:firstLine="0"/>
              <w:jc w:val="left"/>
              <w:rPr>
                <w:color w:val="ff0000"/>
                <w:highlight w:val="yellow"/>
              </w:rPr>
            </w:pPr>
            <w:r w:rsidDel="00000000" w:rsidR="00000000" w:rsidRPr="00000000">
              <w:rPr>
                <w:b w:val="1"/>
                <w:bCs w:val="1"/>
                <w:color w:val="ff0000"/>
                <w:highlight w:val="yellow"/>
                <w:rtl w:val="0"/>
              </w:rPr>
              <w:t xml:space="preserve">Среднесут. темп., °C (Медиана)</w:t>
            </w:r>
            <w:r w:rsidDel="00000000" w:rsidR="00000000" w:rsidRPr="00000000">
              <w:rPr>
                <w:rtl w:val="0"/>
              </w:rPr>
            </w:r>
          </w:p>
        </w:tc>
        <w:tc>
          <w:tcPr/>
          <w:p w:rsidR="00000000" w:rsidDel="00000000" w:rsidP="00000000" w:rsidRDefault="00000000" w:rsidRPr="00000000" w14:paraId="0000015B">
            <w:pPr>
              <w:spacing w:after="40" w:before="40" w:line="276" w:lineRule="auto"/>
              <w:ind w:firstLine="0"/>
              <w:jc w:val="left"/>
              <w:rPr>
                <w:color w:val="ff0000"/>
                <w:highlight w:val="yellow"/>
              </w:rPr>
            </w:pPr>
            <w:r w:rsidDel="00000000" w:rsidR="00000000" w:rsidRPr="00000000">
              <w:rPr>
                <w:b w:val="1"/>
                <w:bCs w:val="1"/>
                <w:color w:val="ff0000"/>
                <w:highlight w:val="yellow"/>
                <w:rtl w:val="0"/>
              </w:rPr>
              <w:t xml:space="preserve">Среднесут. темп., °C (Максимум)</w:t>
            </w:r>
            <w:r w:rsidDel="00000000" w:rsidR="00000000" w:rsidRPr="00000000">
              <w:rPr>
                <w:rtl w:val="0"/>
              </w:rPr>
            </w:r>
          </w:p>
        </w:tc>
        <w:tc>
          <w:tcPr/>
          <w:p w:rsidR="00000000" w:rsidDel="00000000" w:rsidP="00000000" w:rsidRDefault="00000000" w:rsidRPr="00000000" w14:paraId="0000015C">
            <w:pPr>
              <w:spacing w:after="40" w:before="40" w:line="276" w:lineRule="auto"/>
              <w:ind w:firstLine="0"/>
              <w:jc w:val="left"/>
              <w:rPr>
                <w:color w:val="ff0000"/>
                <w:highlight w:val="yellow"/>
              </w:rPr>
            </w:pPr>
            <w:r w:rsidDel="00000000" w:rsidR="00000000" w:rsidRPr="00000000">
              <w:rPr>
                <w:b w:val="1"/>
                <w:bCs w:val="1"/>
                <w:color w:val="ff0000"/>
                <w:highlight w:val="yellow"/>
                <w:rtl w:val="0"/>
              </w:rPr>
              <w:t xml:space="preserve">Сумма осадков за сезон, мм</w:t>
            </w:r>
            <w:r w:rsidDel="00000000" w:rsidR="00000000" w:rsidRPr="00000000">
              <w:rPr>
                <w:rtl w:val="0"/>
              </w:rPr>
            </w:r>
          </w:p>
        </w:tc>
        <w:tc>
          <w:tcPr/>
          <w:p w:rsidR="00000000" w:rsidDel="00000000" w:rsidP="00000000" w:rsidRDefault="00000000" w:rsidRPr="00000000" w14:paraId="0000015D">
            <w:pPr>
              <w:spacing w:after="40" w:before="40" w:line="276" w:lineRule="auto"/>
              <w:ind w:firstLine="0"/>
              <w:jc w:val="left"/>
              <w:rPr>
                <w:color w:val="ff0000"/>
                <w:highlight w:val="yellow"/>
              </w:rPr>
            </w:pPr>
            <w:r w:rsidDel="00000000" w:rsidR="00000000" w:rsidRPr="00000000">
              <w:rPr>
                <w:b w:val="1"/>
                <w:bCs w:val="1"/>
                <w:color w:val="ff0000"/>
                <w:highlight w:val="yellow"/>
                <w:rtl w:val="0"/>
              </w:rPr>
              <w:t xml:space="preserve">Высота снежного покрова, см (Макс)</w:t>
            </w:r>
            <w:r w:rsidDel="00000000" w:rsidR="00000000" w:rsidRPr="00000000">
              <w:rPr>
                <w:rtl w:val="0"/>
              </w:rPr>
            </w:r>
          </w:p>
        </w:tc>
        <w:tc>
          <w:tcPr/>
          <w:p w:rsidR="00000000" w:rsidDel="00000000" w:rsidP="00000000" w:rsidRDefault="00000000" w:rsidRPr="00000000" w14:paraId="0000015E">
            <w:pPr>
              <w:spacing w:after="40" w:before="40" w:line="276" w:lineRule="auto"/>
              <w:ind w:firstLine="0"/>
              <w:jc w:val="left"/>
              <w:rPr>
                <w:color w:val="ff0000"/>
                <w:highlight w:val="yellow"/>
              </w:rPr>
            </w:pPr>
            <w:r w:rsidDel="00000000" w:rsidR="00000000" w:rsidRPr="00000000">
              <w:rPr>
                <w:b w:val="1"/>
                <w:bCs w:val="1"/>
                <w:color w:val="ff0000"/>
                <w:highlight w:val="yellow"/>
                <w:rtl w:val="0"/>
              </w:rPr>
              <w:t xml:space="preserve">Характер весны (отклонение)</w:t>
            </w:r>
            <w:r w:rsidDel="00000000" w:rsidR="00000000" w:rsidRPr="00000000">
              <w:rPr>
                <w:rtl w:val="0"/>
              </w:rPr>
            </w:r>
          </w:p>
        </w:tc>
      </w:tr>
      <w:tr>
        <w:trPr>
          <w:cantSplit w:val="0"/>
          <w:tblHeader w:val="0"/>
        </w:trPr>
        <w:tc>
          <w:tcPr/>
          <w:p w:rsidR="00000000" w:rsidDel="00000000" w:rsidP="00000000" w:rsidRDefault="00000000" w:rsidRPr="00000000" w14:paraId="0000015F">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2008 г.</w:t>
            </w:r>
          </w:p>
        </w:tc>
        <w:tc>
          <w:tcPr/>
          <w:p w:rsidR="00000000" w:rsidDel="00000000" w:rsidP="00000000" w:rsidRDefault="00000000" w:rsidRPr="00000000" w14:paraId="00000160">
            <w:pPr>
              <w:spacing w:after="40" w:before="40" w:line="276" w:lineRule="auto"/>
              <w:ind w:firstLine="0"/>
              <w:jc w:val="left"/>
              <w:rPr>
                <w:color w:val="ff0000"/>
                <w:highlight w:val="yellow"/>
              </w:rPr>
            </w:pPr>
            <w:r w:rsidDel="00000000" w:rsidR="00000000" w:rsidRPr="00000000">
              <w:rPr>
                <w:rFonts w:ascii="Gungsuh" w:cs="Gungsuh" w:eastAsia="Gungsuh" w:hAnsi="Gungsuh"/>
                <w:color w:val="ff0000"/>
                <w:highlight w:val="yellow"/>
                <w:rtl w:val="0"/>
              </w:rPr>
              <w:t xml:space="preserve">−8.8</w:t>
            </w:r>
          </w:p>
        </w:tc>
        <w:tc>
          <w:tcPr/>
          <w:p w:rsidR="00000000" w:rsidDel="00000000" w:rsidP="00000000" w:rsidRDefault="00000000" w:rsidRPr="00000000" w14:paraId="00000161">
            <w:pPr>
              <w:spacing w:after="40" w:before="40" w:line="276" w:lineRule="auto"/>
              <w:ind w:firstLine="0"/>
              <w:jc w:val="left"/>
              <w:rPr>
                <w:color w:val="ff0000"/>
                <w:highlight w:val="yellow"/>
              </w:rPr>
            </w:pPr>
            <w:r w:rsidDel="00000000" w:rsidR="00000000" w:rsidRPr="00000000">
              <w:rPr>
                <w:color w:val="ff0000"/>
                <w:highlight w:val="yellow"/>
                <w:rtl w:val="0"/>
              </w:rPr>
              <w:t xml:space="preserve">12.9</w:t>
            </w:r>
          </w:p>
        </w:tc>
        <w:tc>
          <w:tcPr/>
          <w:p w:rsidR="00000000" w:rsidDel="00000000" w:rsidP="00000000" w:rsidRDefault="00000000" w:rsidRPr="00000000" w14:paraId="00000162">
            <w:pPr>
              <w:spacing w:after="40" w:before="40" w:line="276" w:lineRule="auto"/>
              <w:ind w:firstLine="0"/>
              <w:jc w:val="left"/>
              <w:rPr>
                <w:color w:val="ff0000"/>
                <w:highlight w:val="yellow"/>
              </w:rPr>
            </w:pPr>
            <w:r w:rsidDel="00000000" w:rsidR="00000000" w:rsidRPr="00000000">
              <w:rPr>
                <w:color w:val="ff0000"/>
                <w:highlight w:val="yellow"/>
                <w:rtl w:val="0"/>
              </w:rPr>
              <w:t xml:space="preserve">93.8</w:t>
            </w:r>
          </w:p>
        </w:tc>
        <w:tc>
          <w:tcPr/>
          <w:p w:rsidR="00000000" w:rsidDel="00000000" w:rsidP="00000000" w:rsidRDefault="00000000" w:rsidRPr="00000000" w14:paraId="00000163">
            <w:pPr>
              <w:spacing w:after="40" w:before="40" w:line="276" w:lineRule="auto"/>
              <w:ind w:firstLine="0"/>
              <w:jc w:val="left"/>
              <w:rPr>
                <w:color w:val="ff0000"/>
                <w:highlight w:val="yellow"/>
              </w:rPr>
            </w:pPr>
            <w:r w:rsidDel="00000000" w:rsidR="00000000" w:rsidRPr="00000000">
              <w:rPr>
                <w:color w:val="ff0000"/>
                <w:highlight w:val="yellow"/>
                <w:rtl w:val="0"/>
              </w:rPr>
              <w:t xml:space="preserve">72</w:t>
            </w:r>
          </w:p>
        </w:tc>
        <w:tc>
          <w:tcPr/>
          <w:p w:rsidR="00000000" w:rsidDel="00000000" w:rsidP="00000000" w:rsidRDefault="00000000" w:rsidRPr="00000000" w14:paraId="00000164">
            <w:pPr>
              <w:spacing w:after="40" w:before="40" w:line="276" w:lineRule="auto"/>
              <w:ind w:firstLine="0"/>
              <w:jc w:val="left"/>
              <w:rPr>
                <w:color w:val="ff0000"/>
                <w:highlight w:val="yellow"/>
              </w:rPr>
            </w:pPr>
            <w:r w:rsidDel="00000000" w:rsidR="00000000" w:rsidRPr="00000000">
              <w:rPr>
                <w:color w:val="ff0000"/>
                <w:highlight w:val="yellow"/>
                <w:rtl w:val="0"/>
              </w:rPr>
              <w:t xml:space="preserve">Холодная</w:t>
            </w:r>
          </w:p>
        </w:tc>
      </w:tr>
      <w:tr>
        <w:trPr>
          <w:cantSplit w:val="0"/>
          <w:tblHeader w:val="0"/>
        </w:trPr>
        <w:tc>
          <w:tcPr/>
          <w:p w:rsidR="00000000" w:rsidDel="00000000" w:rsidP="00000000" w:rsidRDefault="00000000" w:rsidRPr="00000000" w14:paraId="00000165">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2009 г.</w:t>
            </w:r>
          </w:p>
        </w:tc>
        <w:tc>
          <w:tcPr/>
          <w:p w:rsidR="00000000" w:rsidDel="00000000" w:rsidP="00000000" w:rsidRDefault="00000000" w:rsidRPr="00000000" w14:paraId="00000166">
            <w:pPr>
              <w:spacing w:after="40" w:before="40" w:line="276" w:lineRule="auto"/>
              <w:ind w:firstLine="0"/>
              <w:jc w:val="left"/>
              <w:rPr>
                <w:color w:val="ff0000"/>
                <w:highlight w:val="yellow"/>
              </w:rPr>
            </w:pPr>
            <w:r w:rsidDel="00000000" w:rsidR="00000000" w:rsidRPr="00000000">
              <w:rPr>
                <w:rFonts w:ascii="Gungsuh" w:cs="Gungsuh" w:eastAsia="Gungsuh" w:hAnsi="Gungsuh"/>
                <w:color w:val="ff0000"/>
                <w:highlight w:val="yellow"/>
                <w:rtl w:val="0"/>
              </w:rPr>
              <w:t xml:space="preserve">−4.9</w:t>
            </w:r>
          </w:p>
        </w:tc>
        <w:tc>
          <w:tcPr/>
          <w:p w:rsidR="00000000" w:rsidDel="00000000" w:rsidP="00000000" w:rsidRDefault="00000000" w:rsidRPr="00000000" w14:paraId="00000167">
            <w:pPr>
              <w:spacing w:after="40" w:before="40" w:line="276" w:lineRule="auto"/>
              <w:ind w:firstLine="0"/>
              <w:jc w:val="left"/>
              <w:rPr>
                <w:color w:val="ff0000"/>
                <w:highlight w:val="yellow"/>
              </w:rPr>
            </w:pPr>
            <w:r w:rsidDel="00000000" w:rsidR="00000000" w:rsidRPr="00000000">
              <w:rPr>
                <w:color w:val="ff0000"/>
                <w:highlight w:val="yellow"/>
                <w:rtl w:val="0"/>
              </w:rPr>
              <w:t xml:space="preserve">11.0</w:t>
            </w:r>
          </w:p>
        </w:tc>
        <w:tc>
          <w:tcPr/>
          <w:p w:rsidR="00000000" w:rsidDel="00000000" w:rsidP="00000000" w:rsidRDefault="00000000" w:rsidRPr="00000000" w14:paraId="00000168">
            <w:pPr>
              <w:spacing w:after="40" w:before="40" w:line="276" w:lineRule="auto"/>
              <w:ind w:firstLine="0"/>
              <w:jc w:val="left"/>
              <w:rPr>
                <w:color w:val="ff0000"/>
                <w:highlight w:val="yellow"/>
              </w:rPr>
            </w:pPr>
            <w:r w:rsidDel="00000000" w:rsidR="00000000" w:rsidRPr="00000000">
              <w:rPr>
                <w:color w:val="ff0000"/>
                <w:highlight w:val="yellow"/>
                <w:rtl w:val="0"/>
              </w:rPr>
              <w:t xml:space="preserve">50.9</w:t>
            </w:r>
          </w:p>
        </w:tc>
        <w:tc>
          <w:tcPr/>
          <w:p w:rsidR="00000000" w:rsidDel="00000000" w:rsidP="00000000" w:rsidRDefault="00000000" w:rsidRPr="00000000" w14:paraId="00000169">
            <w:pPr>
              <w:spacing w:after="40" w:before="40" w:line="276" w:lineRule="auto"/>
              <w:ind w:firstLine="0"/>
              <w:jc w:val="left"/>
              <w:rPr>
                <w:color w:val="ff0000"/>
                <w:highlight w:val="yellow"/>
              </w:rPr>
            </w:pPr>
            <w:r w:rsidDel="00000000" w:rsidR="00000000" w:rsidRPr="00000000">
              <w:rPr>
                <w:color w:val="ff0000"/>
                <w:highlight w:val="yellow"/>
                <w:rtl w:val="0"/>
              </w:rPr>
              <w:t xml:space="preserve">51</w:t>
            </w:r>
          </w:p>
        </w:tc>
        <w:tc>
          <w:tcPr/>
          <w:p w:rsidR="00000000" w:rsidDel="00000000" w:rsidP="00000000" w:rsidRDefault="00000000" w:rsidRPr="00000000" w14:paraId="0000016A">
            <w:pPr>
              <w:spacing w:after="40" w:before="40" w:line="276" w:lineRule="auto"/>
              <w:ind w:firstLine="0"/>
              <w:jc w:val="left"/>
              <w:rPr>
                <w:color w:val="ff0000"/>
                <w:highlight w:val="yellow"/>
              </w:rPr>
            </w:pPr>
            <w:r w:rsidDel="00000000" w:rsidR="00000000" w:rsidRPr="00000000">
              <w:rPr>
                <w:color w:val="ff0000"/>
                <w:highlight w:val="yellow"/>
                <w:rtl w:val="0"/>
              </w:rPr>
              <w:t xml:space="preserve">Тёплая</w:t>
            </w:r>
          </w:p>
        </w:tc>
      </w:tr>
      <w:tr>
        <w:trPr>
          <w:cantSplit w:val="0"/>
          <w:tblHeader w:val="0"/>
        </w:trPr>
        <w:tc>
          <w:tcPr/>
          <w:p w:rsidR="00000000" w:rsidDel="00000000" w:rsidP="00000000" w:rsidRDefault="00000000" w:rsidRPr="00000000" w14:paraId="0000016B">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2010 г.</w:t>
            </w:r>
          </w:p>
        </w:tc>
        <w:tc>
          <w:tcPr/>
          <w:p w:rsidR="00000000" w:rsidDel="00000000" w:rsidP="00000000" w:rsidRDefault="00000000" w:rsidRPr="00000000" w14:paraId="0000016C">
            <w:pPr>
              <w:spacing w:after="40" w:before="40" w:line="276" w:lineRule="auto"/>
              <w:ind w:firstLine="0"/>
              <w:jc w:val="left"/>
              <w:rPr>
                <w:color w:val="ff0000"/>
                <w:highlight w:val="yellow"/>
              </w:rPr>
            </w:pPr>
            <w:r w:rsidDel="00000000" w:rsidR="00000000" w:rsidRPr="00000000">
              <w:rPr>
                <w:rFonts w:ascii="Gungsuh" w:cs="Gungsuh" w:eastAsia="Gungsuh" w:hAnsi="Gungsuh"/>
                <w:color w:val="ff0000"/>
                <w:highlight w:val="yellow"/>
                <w:rtl w:val="0"/>
              </w:rPr>
              <w:t xml:space="preserve">−6.9</w:t>
            </w:r>
          </w:p>
        </w:tc>
        <w:tc>
          <w:tcPr/>
          <w:p w:rsidR="00000000" w:rsidDel="00000000" w:rsidP="00000000" w:rsidRDefault="00000000" w:rsidRPr="00000000" w14:paraId="0000016D">
            <w:pPr>
              <w:spacing w:after="40" w:before="40" w:line="276" w:lineRule="auto"/>
              <w:ind w:firstLine="0"/>
              <w:jc w:val="left"/>
              <w:rPr>
                <w:color w:val="ff0000"/>
                <w:highlight w:val="yellow"/>
              </w:rPr>
            </w:pPr>
            <w:r w:rsidDel="00000000" w:rsidR="00000000" w:rsidRPr="00000000">
              <w:rPr>
                <w:color w:val="ff0000"/>
                <w:highlight w:val="yellow"/>
                <w:rtl w:val="0"/>
              </w:rPr>
              <w:t xml:space="preserve">11.4</w:t>
            </w:r>
          </w:p>
        </w:tc>
        <w:tc>
          <w:tcPr/>
          <w:p w:rsidR="00000000" w:rsidDel="00000000" w:rsidP="00000000" w:rsidRDefault="00000000" w:rsidRPr="00000000" w14:paraId="0000016E">
            <w:pPr>
              <w:spacing w:after="40" w:before="40" w:line="276" w:lineRule="auto"/>
              <w:ind w:firstLine="0"/>
              <w:jc w:val="left"/>
              <w:rPr>
                <w:color w:val="ff0000"/>
                <w:highlight w:val="yellow"/>
              </w:rPr>
            </w:pPr>
            <w:r w:rsidDel="00000000" w:rsidR="00000000" w:rsidRPr="00000000">
              <w:rPr>
                <w:color w:val="ff0000"/>
                <w:highlight w:val="yellow"/>
                <w:rtl w:val="0"/>
              </w:rPr>
              <w:t xml:space="preserve">32.7</w:t>
            </w:r>
          </w:p>
        </w:tc>
        <w:tc>
          <w:tcPr/>
          <w:p w:rsidR="00000000" w:rsidDel="00000000" w:rsidP="00000000" w:rsidRDefault="00000000" w:rsidRPr="00000000" w14:paraId="0000016F">
            <w:pPr>
              <w:spacing w:after="40" w:before="40" w:line="276" w:lineRule="auto"/>
              <w:ind w:firstLine="0"/>
              <w:jc w:val="left"/>
              <w:rPr>
                <w:color w:val="ff0000"/>
                <w:highlight w:val="yellow"/>
              </w:rPr>
            </w:pPr>
            <w:r w:rsidDel="00000000" w:rsidR="00000000" w:rsidRPr="00000000">
              <w:rPr>
                <w:color w:val="ff0000"/>
                <w:highlight w:val="yellow"/>
                <w:rtl w:val="0"/>
              </w:rPr>
              <w:t xml:space="preserve">30</w:t>
            </w:r>
          </w:p>
        </w:tc>
        <w:tc>
          <w:tcPr/>
          <w:p w:rsidR="00000000" w:rsidDel="00000000" w:rsidP="00000000" w:rsidRDefault="00000000" w:rsidRPr="00000000" w14:paraId="00000170">
            <w:pPr>
              <w:spacing w:after="40" w:before="40" w:line="276" w:lineRule="auto"/>
              <w:ind w:firstLine="0"/>
              <w:jc w:val="left"/>
              <w:rPr>
                <w:color w:val="ff0000"/>
                <w:highlight w:val="yellow"/>
              </w:rPr>
            </w:pPr>
            <w:r w:rsidDel="00000000" w:rsidR="00000000" w:rsidRPr="00000000">
              <w:rPr>
                <w:color w:val="ff0000"/>
                <w:highlight w:val="yellow"/>
                <w:rtl w:val="0"/>
              </w:rPr>
              <w:t xml:space="preserve">Норма</w:t>
            </w:r>
          </w:p>
        </w:tc>
      </w:tr>
      <w:tr>
        <w:trPr>
          <w:cantSplit w:val="0"/>
          <w:tblHeader w:val="0"/>
        </w:trPr>
        <w:tc>
          <w:tcPr/>
          <w:p w:rsidR="00000000" w:rsidDel="00000000" w:rsidP="00000000" w:rsidRDefault="00000000" w:rsidRPr="00000000" w14:paraId="00000171">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2011 г.</w:t>
            </w:r>
          </w:p>
        </w:tc>
        <w:tc>
          <w:tcPr/>
          <w:p w:rsidR="00000000" w:rsidDel="00000000" w:rsidP="00000000" w:rsidRDefault="00000000" w:rsidRPr="00000000" w14:paraId="00000172">
            <w:pPr>
              <w:spacing w:after="40" w:before="40" w:line="276" w:lineRule="auto"/>
              <w:ind w:firstLine="0"/>
              <w:jc w:val="left"/>
              <w:rPr>
                <w:color w:val="ff0000"/>
                <w:highlight w:val="yellow"/>
              </w:rPr>
            </w:pPr>
            <w:r w:rsidDel="00000000" w:rsidR="00000000" w:rsidRPr="00000000">
              <w:rPr>
                <w:rFonts w:ascii="Gungsuh" w:cs="Gungsuh" w:eastAsia="Gungsuh" w:hAnsi="Gungsuh"/>
                <w:color w:val="ff0000"/>
                <w:highlight w:val="yellow"/>
                <w:rtl w:val="0"/>
              </w:rPr>
              <w:t xml:space="preserve">−6.0</w:t>
            </w:r>
          </w:p>
        </w:tc>
        <w:tc>
          <w:tcPr/>
          <w:p w:rsidR="00000000" w:rsidDel="00000000" w:rsidP="00000000" w:rsidRDefault="00000000" w:rsidRPr="00000000" w14:paraId="00000173">
            <w:pPr>
              <w:spacing w:after="40" w:before="40" w:line="276" w:lineRule="auto"/>
              <w:ind w:firstLine="0"/>
              <w:jc w:val="left"/>
              <w:rPr>
                <w:color w:val="ff0000"/>
                <w:highlight w:val="yellow"/>
              </w:rPr>
            </w:pPr>
            <w:r w:rsidDel="00000000" w:rsidR="00000000" w:rsidRPr="00000000">
              <w:rPr>
                <w:color w:val="ff0000"/>
                <w:highlight w:val="yellow"/>
                <w:rtl w:val="0"/>
              </w:rPr>
              <w:t xml:space="preserve">15.3</w:t>
            </w:r>
          </w:p>
        </w:tc>
        <w:tc>
          <w:tcPr/>
          <w:p w:rsidR="00000000" w:rsidDel="00000000" w:rsidP="00000000" w:rsidRDefault="00000000" w:rsidRPr="00000000" w14:paraId="00000174">
            <w:pPr>
              <w:spacing w:after="40" w:before="40" w:line="276" w:lineRule="auto"/>
              <w:ind w:firstLine="0"/>
              <w:jc w:val="left"/>
              <w:rPr>
                <w:color w:val="ff0000"/>
                <w:highlight w:val="yellow"/>
              </w:rPr>
            </w:pPr>
            <w:r w:rsidDel="00000000" w:rsidR="00000000" w:rsidRPr="00000000">
              <w:rPr>
                <w:color w:val="ff0000"/>
                <w:highlight w:val="yellow"/>
                <w:rtl w:val="0"/>
              </w:rPr>
              <w:t xml:space="preserve">60.9</w:t>
            </w:r>
          </w:p>
        </w:tc>
        <w:tc>
          <w:tcPr/>
          <w:p w:rsidR="00000000" w:rsidDel="00000000" w:rsidP="00000000" w:rsidRDefault="00000000" w:rsidRPr="00000000" w14:paraId="00000175">
            <w:pPr>
              <w:spacing w:after="40" w:before="40" w:line="276" w:lineRule="auto"/>
              <w:ind w:firstLine="0"/>
              <w:jc w:val="left"/>
              <w:rPr>
                <w:color w:val="ff0000"/>
                <w:highlight w:val="yellow"/>
              </w:rPr>
            </w:pPr>
            <w:r w:rsidDel="00000000" w:rsidR="00000000" w:rsidRPr="00000000">
              <w:rPr>
                <w:color w:val="ff0000"/>
                <w:highlight w:val="yellow"/>
                <w:rtl w:val="0"/>
              </w:rPr>
              <w:t xml:space="preserve">54</w:t>
            </w:r>
          </w:p>
        </w:tc>
        <w:tc>
          <w:tcPr/>
          <w:p w:rsidR="00000000" w:rsidDel="00000000" w:rsidP="00000000" w:rsidRDefault="00000000" w:rsidRPr="00000000" w14:paraId="00000176">
            <w:pPr>
              <w:spacing w:after="40" w:before="40" w:line="276" w:lineRule="auto"/>
              <w:ind w:firstLine="0"/>
              <w:jc w:val="left"/>
              <w:rPr>
                <w:color w:val="ff0000"/>
                <w:highlight w:val="yellow"/>
              </w:rPr>
            </w:pPr>
            <w:r w:rsidDel="00000000" w:rsidR="00000000" w:rsidRPr="00000000">
              <w:rPr>
                <w:color w:val="ff0000"/>
                <w:highlight w:val="yellow"/>
                <w:rtl w:val="0"/>
              </w:rPr>
              <w:t xml:space="preserve">Норма</w:t>
            </w:r>
          </w:p>
        </w:tc>
      </w:tr>
      <w:tr>
        <w:trPr>
          <w:cantSplit w:val="0"/>
          <w:tblHeader w:val="0"/>
        </w:trPr>
        <w:tc>
          <w:tcPr/>
          <w:p w:rsidR="00000000" w:rsidDel="00000000" w:rsidP="00000000" w:rsidRDefault="00000000" w:rsidRPr="00000000" w14:paraId="00000177">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2012 г.</w:t>
            </w:r>
          </w:p>
        </w:tc>
        <w:tc>
          <w:tcPr/>
          <w:p w:rsidR="00000000" w:rsidDel="00000000" w:rsidP="00000000" w:rsidRDefault="00000000" w:rsidRPr="00000000" w14:paraId="00000178">
            <w:pPr>
              <w:spacing w:after="40" w:before="40" w:line="276" w:lineRule="auto"/>
              <w:ind w:firstLine="0"/>
              <w:jc w:val="left"/>
              <w:rPr>
                <w:color w:val="ff0000"/>
                <w:highlight w:val="yellow"/>
              </w:rPr>
            </w:pPr>
            <w:r w:rsidDel="00000000" w:rsidR="00000000" w:rsidRPr="00000000">
              <w:rPr>
                <w:rFonts w:ascii="Gungsuh" w:cs="Gungsuh" w:eastAsia="Gungsuh" w:hAnsi="Gungsuh"/>
                <w:color w:val="ff0000"/>
                <w:highlight w:val="yellow"/>
                <w:rtl w:val="0"/>
              </w:rPr>
              <w:t xml:space="preserve">−8.2</w:t>
            </w:r>
          </w:p>
        </w:tc>
        <w:tc>
          <w:tcPr/>
          <w:p w:rsidR="00000000" w:rsidDel="00000000" w:rsidP="00000000" w:rsidRDefault="00000000" w:rsidRPr="00000000" w14:paraId="00000179">
            <w:pPr>
              <w:spacing w:after="40" w:before="40" w:line="276" w:lineRule="auto"/>
              <w:ind w:firstLine="0"/>
              <w:jc w:val="left"/>
              <w:rPr>
                <w:color w:val="ff0000"/>
                <w:highlight w:val="yellow"/>
              </w:rPr>
            </w:pPr>
            <w:r w:rsidDel="00000000" w:rsidR="00000000" w:rsidRPr="00000000">
              <w:rPr>
                <w:color w:val="ff0000"/>
                <w:highlight w:val="yellow"/>
                <w:rtl w:val="0"/>
              </w:rPr>
              <w:t xml:space="preserve">16.2</w:t>
            </w:r>
          </w:p>
        </w:tc>
        <w:tc>
          <w:tcPr/>
          <w:p w:rsidR="00000000" w:rsidDel="00000000" w:rsidP="00000000" w:rsidRDefault="00000000" w:rsidRPr="00000000" w14:paraId="0000017A">
            <w:pPr>
              <w:spacing w:after="40" w:before="40" w:line="276" w:lineRule="auto"/>
              <w:ind w:firstLine="0"/>
              <w:jc w:val="left"/>
              <w:rPr>
                <w:color w:val="ff0000"/>
                <w:highlight w:val="yellow"/>
              </w:rPr>
            </w:pPr>
            <w:r w:rsidDel="00000000" w:rsidR="00000000" w:rsidRPr="00000000">
              <w:rPr>
                <w:color w:val="ff0000"/>
                <w:highlight w:val="yellow"/>
                <w:rtl w:val="0"/>
              </w:rPr>
              <w:t xml:space="preserve">55.8</w:t>
            </w:r>
          </w:p>
        </w:tc>
        <w:tc>
          <w:tcPr/>
          <w:p w:rsidR="00000000" w:rsidDel="00000000" w:rsidP="00000000" w:rsidRDefault="00000000" w:rsidRPr="00000000" w14:paraId="0000017B">
            <w:pPr>
              <w:spacing w:after="40" w:before="40" w:line="276" w:lineRule="auto"/>
              <w:ind w:firstLine="0"/>
              <w:jc w:val="left"/>
              <w:rPr>
                <w:color w:val="ff0000"/>
                <w:highlight w:val="yellow"/>
              </w:rPr>
            </w:pPr>
            <w:r w:rsidDel="00000000" w:rsidR="00000000" w:rsidRPr="00000000">
              <w:rPr>
                <w:color w:val="ff0000"/>
                <w:highlight w:val="yellow"/>
                <w:rtl w:val="0"/>
              </w:rPr>
              <w:t xml:space="preserve">65</w:t>
            </w:r>
          </w:p>
        </w:tc>
        <w:tc>
          <w:tcPr/>
          <w:p w:rsidR="00000000" w:rsidDel="00000000" w:rsidP="00000000" w:rsidRDefault="00000000" w:rsidRPr="00000000" w14:paraId="0000017C">
            <w:pPr>
              <w:spacing w:after="40" w:before="40" w:line="276" w:lineRule="auto"/>
              <w:ind w:firstLine="0"/>
              <w:jc w:val="left"/>
              <w:rPr>
                <w:color w:val="ff0000"/>
                <w:highlight w:val="yellow"/>
              </w:rPr>
            </w:pPr>
            <w:r w:rsidDel="00000000" w:rsidR="00000000" w:rsidRPr="00000000">
              <w:rPr>
                <w:color w:val="ff0000"/>
                <w:highlight w:val="yellow"/>
                <w:rtl w:val="0"/>
              </w:rPr>
              <w:t xml:space="preserve">Холодная</w:t>
            </w:r>
          </w:p>
        </w:tc>
      </w:tr>
      <w:tr>
        <w:trPr>
          <w:cantSplit w:val="0"/>
          <w:tblHeader w:val="0"/>
        </w:trPr>
        <w:tc>
          <w:tcPr/>
          <w:p w:rsidR="00000000" w:rsidDel="00000000" w:rsidP="00000000" w:rsidRDefault="00000000" w:rsidRPr="00000000" w14:paraId="0000017D">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2013 г.</w:t>
            </w:r>
          </w:p>
        </w:tc>
        <w:tc>
          <w:tcPr/>
          <w:p w:rsidR="00000000" w:rsidDel="00000000" w:rsidP="00000000" w:rsidRDefault="00000000" w:rsidRPr="00000000" w14:paraId="0000017E">
            <w:pPr>
              <w:spacing w:after="40" w:before="40" w:line="276" w:lineRule="auto"/>
              <w:ind w:firstLine="0"/>
              <w:jc w:val="left"/>
              <w:rPr>
                <w:color w:val="ff0000"/>
                <w:highlight w:val="yellow"/>
              </w:rPr>
            </w:pPr>
            <w:r w:rsidDel="00000000" w:rsidR="00000000" w:rsidRPr="00000000">
              <w:rPr>
                <w:rFonts w:ascii="Gungsuh" w:cs="Gungsuh" w:eastAsia="Gungsuh" w:hAnsi="Gungsuh"/>
                <w:color w:val="ff0000"/>
                <w:highlight w:val="yellow"/>
                <w:rtl w:val="0"/>
              </w:rPr>
              <w:t xml:space="preserve">−7.0</w:t>
            </w:r>
          </w:p>
        </w:tc>
        <w:tc>
          <w:tcPr/>
          <w:p w:rsidR="00000000" w:rsidDel="00000000" w:rsidP="00000000" w:rsidRDefault="00000000" w:rsidRPr="00000000" w14:paraId="0000017F">
            <w:pPr>
              <w:spacing w:after="40" w:before="40" w:line="276" w:lineRule="auto"/>
              <w:ind w:firstLine="0"/>
              <w:jc w:val="left"/>
              <w:rPr>
                <w:color w:val="ff0000"/>
                <w:highlight w:val="yellow"/>
              </w:rPr>
            </w:pPr>
            <w:r w:rsidDel="00000000" w:rsidR="00000000" w:rsidRPr="00000000">
              <w:rPr>
                <w:color w:val="ff0000"/>
                <w:highlight w:val="yellow"/>
                <w:rtl w:val="0"/>
              </w:rPr>
              <w:t xml:space="preserve">19.4</w:t>
            </w:r>
          </w:p>
        </w:tc>
        <w:tc>
          <w:tcPr/>
          <w:p w:rsidR="00000000" w:rsidDel="00000000" w:rsidP="00000000" w:rsidRDefault="00000000" w:rsidRPr="00000000" w14:paraId="00000180">
            <w:pPr>
              <w:spacing w:after="40" w:before="40" w:line="276" w:lineRule="auto"/>
              <w:ind w:firstLine="0"/>
              <w:jc w:val="left"/>
              <w:rPr>
                <w:color w:val="ff0000"/>
                <w:highlight w:val="yellow"/>
              </w:rPr>
            </w:pPr>
            <w:r w:rsidDel="00000000" w:rsidR="00000000" w:rsidRPr="00000000">
              <w:rPr>
                <w:color w:val="ff0000"/>
                <w:highlight w:val="yellow"/>
                <w:rtl w:val="0"/>
              </w:rPr>
              <w:t xml:space="preserve">35.0</w:t>
            </w:r>
          </w:p>
        </w:tc>
        <w:tc>
          <w:tcPr/>
          <w:p w:rsidR="00000000" w:rsidDel="00000000" w:rsidP="00000000" w:rsidRDefault="00000000" w:rsidRPr="00000000" w14:paraId="00000181">
            <w:pPr>
              <w:spacing w:after="40" w:before="40" w:line="276" w:lineRule="auto"/>
              <w:ind w:firstLine="0"/>
              <w:jc w:val="left"/>
              <w:rPr>
                <w:color w:val="ff0000"/>
                <w:highlight w:val="yellow"/>
              </w:rPr>
            </w:pPr>
            <w:r w:rsidDel="00000000" w:rsidR="00000000" w:rsidRPr="00000000">
              <w:rPr>
                <w:color w:val="ff0000"/>
                <w:highlight w:val="yellow"/>
                <w:rtl w:val="0"/>
              </w:rPr>
              <w:t xml:space="preserve">33</w:t>
            </w:r>
          </w:p>
        </w:tc>
        <w:tc>
          <w:tcPr/>
          <w:p w:rsidR="00000000" w:rsidDel="00000000" w:rsidP="00000000" w:rsidRDefault="00000000" w:rsidRPr="00000000" w14:paraId="00000182">
            <w:pPr>
              <w:spacing w:after="40" w:before="40" w:line="276" w:lineRule="auto"/>
              <w:ind w:firstLine="0"/>
              <w:jc w:val="left"/>
              <w:rPr>
                <w:color w:val="ff0000"/>
                <w:highlight w:val="yellow"/>
              </w:rPr>
            </w:pPr>
            <w:r w:rsidDel="00000000" w:rsidR="00000000" w:rsidRPr="00000000">
              <w:rPr>
                <w:color w:val="ff0000"/>
                <w:highlight w:val="yellow"/>
                <w:rtl w:val="0"/>
              </w:rPr>
              <w:t xml:space="preserve">Норма</w:t>
            </w:r>
          </w:p>
        </w:tc>
      </w:tr>
      <w:tr>
        <w:trPr>
          <w:cantSplit w:val="0"/>
          <w:tblHeader w:val="0"/>
        </w:trPr>
        <w:tc>
          <w:tcPr/>
          <w:p w:rsidR="00000000" w:rsidDel="00000000" w:rsidP="00000000" w:rsidRDefault="00000000" w:rsidRPr="00000000" w14:paraId="00000183">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2014 г.</w:t>
            </w:r>
          </w:p>
        </w:tc>
        <w:tc>
          <w:tcPr/>
          <w:p w:rsidR="00000000" w:rsidDel="00000000" w:rsidP="00000000" w:rsidRDefault="00000000" w:rsidRPr="00000000" w14:paraId="00000184">
            <w:pPr>
              <w:spacing w:after="40" w:before="40" w:line="276" w:lineRule="auto"/>
              <w:ind w:firstLine="0"/>
              <w:jc w:val="left"/>
              <w:rPr>
                <w:color w:val="ff0000"/>
                <w:highlight w:val="yellow"/>
              </w:rPr>
            </w:pPr>
            <w:r w:rsidDel="00000000" w:rsidR="00000000" w:rsidRPr="00000000">
              <w:rPr>
                <w:rFonts w:ascii="Gungsuh" w:cs="Gungsuh" w:eastAsia="Gungsuh" w:hAnsi="Gungsuh"/>
                <w:color w:val="ff0000"/>
                <w:highlight w:val="yellow"/>
                <w:rtl w:val="0"/>
              </w:rPr>
              <w:t xml:space="preserve">−7.7</w:t>
            </w:r>
          </w:p>
        </w:tc>
        <w:tc>
          <w:tcPr/>
          <w:p w:rsidR="00000000" w:rsidDel="00000000" w:rsidP="00000000" w:rsidRDefault="00000000" w:rsidRPr="00000000" w14:paraId="00000185">
            <w:pPr>
              <w:spacing w:after="40" w:before="40" w:line="276" w:lineRule="auto"/>
              <w:ind w:firstLine="0"/>
              <w:jc w:val="left"/>
              <w:rPr>
                <w:color w:val="ff0000"/>
                <w:highlight w:val="yellow"/>
              </w:rPr>
            </w:pPr>
            <w:r w:rsidDel="00000000" w:rsidR="00000000" w:rsidRPr="00000000">
              <w:rPr>
                <w:color w:val="ff0000"/>
                <w:highlight w:val="yellow"/>
                <w:rtl w:val="0"/>
              </w:rPr>
              <w:t xml:space="preserve">6.6</w:t>
            </w:r>
          </w:p>
        </w:tc>
        <w:tc>
          <w:tcPr/>
          <w:p w:rsidR="00000000" w:rsidDel="00000000" w:rsidP="00000000" w:rsidRDefault="00000000" w:rsidRPr="00000000" w14:paraId="00000186">
            <w:pPr>
              <w:spacing w:after="40" w:before="40" w:line="276" w:lineRule="auto"/>
              <w:ind w:firstLine="0"/>
              <w:jc w:val="left"/>
              <w:rPr>
                <w:color w:val="ff0000"/>
                <w:highlight w:val="yellow"/>
              </w:rPr>
            </w:pPr>
            <w:r w:rsidDel="00000000" w:rsidR="00000000" w:rsidRPr="00000000">
              <w:rPr>
                <w:color w:val="ff0000"/>
                <w:highlight w:val="yellow"/>
                <w:rtl w:val="0"/>
              </w:rPr>
              <w:t xml:space="preserve">45.3</w:t>
            </w:r>
          </w:p>
        </w:tc>
        <w:tc>
          <w:tcPr/>
          <w:p w:rsidR="00000000" w:rsidDel="00000000" w:rsidP="00000000" w:rsidRDefault="00000000" w:rsidRPr="00000000" w14:paraId="00000187">
            <w:pPr>
              <w:spacing w:after="40" w:before="40" w:line="276" w:lineRule="auto"/>
              <w:ind w:firstLine="0"/>
              <w:jc w:val="left"/>
              <w:rPr>
                <w:color w:val="ff0000"/>
                <w:highlight w:val="yellow"/>
              </w:rPr>
            </w:pPr>
            <w:r w:rsidDel="00000000" w:rsidR="00000000" w:rsidRPr="00000000">
              <w:rPr>
                <w:color w:val="ff0000"/>
                <w:highlight w:val="yellow"/>
                <w:rtl w:val="0"/>
              </w:rPr>
              <w:t xml:space="preserve">78</w:t>
            </w:r>
          </w:p>
        </w:tc>
        <w:tc>
          <w:tcPr/>
          <w:p w:rsidR="00000000" w:rsidDel="00000000" w:rsidP="00000000" w:rsidRDefault="00000000" w:rsidRPr="00000000" w14:paraId="00000188">
            <w:pPr>
              <w:spacing w:after="40" w:before="40" w:line="276" w:lineRule="auto"/>
              <w:ind w:firstLine="0"/>
              <w:jc w:val="left"/>
              <w:rPr>
                <w:color w:val="ff0000"/>
                <w:highlight w:val="yellow"/>
              </w:rPr>
            </w:pPr>
            <w:r w:rsidDel="00000000" w:rsidR="00000000" w:rsidRPr="00000000">
              <w:rPr>
                <w:color w:val="ff0000"/>
                <w:highlight w:val="yellow"/>
                <w:rtl w:val="0"/>
              </w:rPr>
              <w:t xml:space="preserve">Холодная</w:t>
            </w:r>
          </w:p>
        </w:tc>
      </w:tr>
      <w:tr>
        <w:trPr>
          <w:cantSplit w:val="0"/>
          <w:tblHeader w:val="0"/>
        </w:trPr>
        <w:tc>
          <w:tcPr/>
          <w:p w:rsidR="00000000" w:rsidDel="00000000" w:rsidP="00000000" w:rsidRDefault="00000000" w:rsidRPr="00000000" w14:paraId="00000189">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2015 г.</w:t>
            </w:r>
          </w:p>
        </w:tc>
        <w:tc>
          <w:tcPr/>
          <w:p w:rsidR="00000000" w:rsidDel="00000000" w:rsidP="00000000" w:rsidRDefault="00000000" w:rsidRPr="00000000" w14:paraId="0000018A">
            <w:pPr>
              <w:spacing w:after="40" w:before="40" w:line="276" w:lineRule="auto"/>
              <w:ind w:firstLine="0"/>
              <w:jc w:val="left"/>
              <w:rPr>
                <w:color w:val="ff0000"/>
                <w:highlight w:val="yellow"/>
              </w:rPr>
            </w:pPr>
            <w:r w:rsidDel="00000000" w:rsidR="00000000" w:rsidRPr="00000000">
              <w:rPr>
                <w:rFonts w:ascii="Gungsuh" w:cs="Gungsuh" w:eastAsia="Gungsuh" w:hAnsi="Gungsuh"/>
                <w:color w:val="ff0000"/>
                <w:highlight w:val="yellow"/>
                <w:rtl w:val="0"/>
              </w:rPr>
              <w:t xml:space="preserve">−7.2</w:t>
            </w:r>
          </w:p>
        </w:tc>
        <w:tc>
          <w:tcPr/>
          <w:p w:rsidR="00000000" w:rsidDel="00000000" w:rsidP="00000000" w:rsidRDefault="00000000" w:rsidRPr="00000000" w14:paraId="0000018B">
            <w:pPr>
              <w:spacing w:after="40" w:before="40" w:line="276" w:lineRule="auto"/>
              <w:ind w:firstLine="0"/>
              <w:jc w:val="left"/>
              <w:rPr>
                <w:color w:val="ff0000"/>
                <w:highlight w:val="yellow"/>
              </w:rPr>
            </w:pPr>
            <w:r w:rsidDel="00000000" w:rsidR="00000000" w:rsidRPr="00000000">
              <w:rPr>
                <w:color w:val="ff0000"/>
                <w:highlight w:val="yellow"/>
                <w:rtl w:val="0"/>
              </w:rPr>
              <w:t xml:space="preserve">9.1</w:t>
            </w:r>
          </w:p>
        </w:tc>
        <w:tc>
          <w:tcPr/>
          <w:p w:rsidR="00000000" w:rsidDel="00000000" w:rsidP="00000000" w:rsidRDefault="00000000" w:rsidRPr="00000000" w14:paraId="0000018C">
            <w:pPr>
              <w:spacing w:after="40" w:before="40" w:line="276" w:lineRule="auto"/>
              <w:ind w:firstLine="0"/>
              <w:jc w:val="left"/>
              <w:rPr>
                <w:color w:val="ff0000"/>
                <w:highlight w:val="yellow"/>
              </w:rPr>
            </w:pPr>
            <w:r w:rsidDel="00000000" w:rsidR="00000000" w:rsidRPr="00000000">
              <w:rPr>
                <w:color w:val="ff0000"/>
                <w:highlight w:val="yellow"/>
                <w:rtl w:val="0"/>
              </w:rPr>
              <w:t xml:space="preserve">79.2</w:t>
            </w:r>
          </w:p>
        </w:tc>
        <w:tc>
          <w:tcPr/>
          <w:p w:rsidR="00000000" w:rsidDel="00000000" w:rsidP="00000000" w:rsidRDefault="00000000" w:rsidRPr="00000000" w14:paraId="0000018D">
            <w:pPr>
              <w:spacing w:after="40" w:before="40" w:line="276" w:lineRule="auto"/>
              <w:ind w:firstLine="0"/>
              <w:jc w:val="left"/>
              <w:rPr>
                <w:color w:val="ff0000"/>
                <w:highlight w:val="yellow"/>
              </w:rPr>
            </w:pPr>
            <w:r w:rsidDel="00000000" w:rsidR="00000000" w:rsidRPr="00000000">
              <w:rPr>
                <w:color w:val="ff0000"/>
                <w:highlight w:val="yellow"/>
                <w:rtl w:val="0"/>
              </w:rPr>
              <w:t xml:space="preserve">55</w:t>
            </w:r>
          </w:p>
        </w:tc>
        <w:tc>
          <w:tcPr/>
          <w:p w:rsidR="00000000" w:rsidDel="00000000" w:rsidP="00000000" w:rsidRDefault="00000000" w:rsidRPr="00000000" w14:paraId="0000018E">
            <w:pPr>
              <w:spacing w:after="40" w:before="40" w:line="276" w:lineRule="auto"/>
              <w:ind w:firstLine="0"/>
              <w:jc w:val="left"/>
              <w:rPr>
                <w:color w:val="ff0000"/>
                <w:highlight w:val="yellow"/>
              </w:rPr>
            </w:pPr>
            <w:r w:rsidDel="00000000" w:rsidR="00000000" w:rsidRPr="00000000">
              <w:rPr>
                <w:color w:val="ff0000"/>
                <w:highlight w:val="yellow"/>
                <w:rtl w:val="0"/>
              </w:rPr>
              <w:t xml:space="preserve">Норма</w:t>
            </w:r>
          </w:p>
        </w:tc>
      </w:tr>
      <w:tr>
        <w:trPr>
          <w:cantSplit w:val="0"/>
          <w:tblHeader w:val="0"/>
        </w:trPr>
        <w:tc>
          <w:tcPr/>
          <w:p w:rsidR="00000000" w:rsidDel="00000000" w:rsidP="00000000" w:rsidRDefault="00000000" w:rsidRPr="00000000" w14:paraId="0000018F">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Весна 2016 г.</w:t>
            </w:r>
          </w:p>
        </w:tc>
        <w:tc>
          <w:tcPr/>
          <w:p w:rsidR="00000000" w:rsidDel="00000000" w:rsidP="00000000" w:rsidRDefault="00000000" w:rsidRPr="00000000" w14:paraId="00000190">
            <w:pPr>
              <w:spacing w:after="40" w:before="40" w:line="276" w:lineRule="auto"/>
              <w:ind w:firstLine="0"/>
              <w:jc w:val="left"/>
              <w:rPr>
                <w:b w:val="1"/>
                <w:bCs w:val="1"/>
                <w:color w:val="ff0000"/>
                <w:highlight w:val="yellow"/>
              </w:rPr>
            </w:pPr>
            <w:r w:rsidDel="00000000" w:rsidR="00000000" w:rsidRPr="00000000">
              <w:rPr>
                <w:rFonts w:ascii="Gungsuh" w:cs="Gungsuh" w:eastAsia="Gungsuh" w:hAnsi="Gungsuh"/>
                <w:b w:val="1"/>
                <w:bCs w:val="1"/>
                <w:color w:val="ff0000"/>
                <w:highlight w:val="yellow"/>
                <w:rtl w:val="0"/>
              </w:rPr>
              <w:t xml:space="preserve">−3.4</w:t>
            </w:r>
          </w:p>
        </w:tc>
        <w:tc>
          <w:tcPr/>
          <w:p w:rsidR="00000000" w:rsidDel="00000000" w:rsidP="00000000" w:rsidRDefault="00000000" w:rsidRPr="00000000" w14:paraId="00000191">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13.5</w:t>
            </w:r>
          </w:p>
        </w:tc>
        <w:tc>
          <w:tcPr/>
          <w:p w:rsidR="00000000" w:rsidDel="00000000" w:rsidP="00000000" w:rsidRDefault="00000000" w:rsidRPr="00000000" w14:paraId="00000192">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44.7</w:t>
            </w:r>
          </w:p>
        </w:tc>
        <w:tc>
          <w:tcPr/>
          <w:p w:rsidR="00000000" w:rsidDel="00000000" w:rsidP="00000000" w:rsidRDefault="00000000" w:rsidRPr="00000000" w14:paraId="00000193">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59</w:t>
            </w:r>
          </w:p>
        </w:tc>
        <w:tc>
          <w:tcPr/>
          <w:p w:rsidR="00000000" w:rsidDel="00000000" w:rsidP="00000000" w:rsidRDefault="00000000" w:rsidRPr="00000000" w14:paraId="00000194">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Аномально тёплая</w:t>
            </w:r>
          </w:p>
        </w:tc>
      </w:tr>
      <w:tr>
        <w:trPr>
          <w:cantSplit w:val="0"/>
          <w:tblHeader w:val="0"/>
        </w:trPr>
        <w:tc>
          <w:tcPr/>
          <w:p w:rsidR="00000000" w:rsidDel="00000000" w:rsidP="00000000" w:rsidRDefault="00000000" w:rsidRPr="00000000" w14:paraId="00000195">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2017 г.</w:t>
            </w:r>
          </w:p>
        </w:tc>
        <w:tc>
          <w:tcPr/>
          <w:p w:rsidR="00000000" w:rsidDel="00000000" w:rsidP="00000000" w:rsidRDefault="00000000" w:rsidRPr="00000000" w14:paraId="00000196">
            <w:pPr>
              <w:spacing w:after="40" w:before="40" w:line="276" w:lineRule="auto"/>
              <w:ind w:firstLine="0"/>
              <w:jc w:val="left"/>
              <w:rPr>
                <w:color w:val="ff0000"/>
                <w:highlight w:val="yellow"/>
              </w:rPr>
            </w:pPr>
            <w:r w:rsidDel="00000000" w:rsidR="00000000" w:rsidRPr="00000000">
              <w:rPr>
                <w:rFonts w:ascii="Gungsuh" w:cs="Gungsuh" w:eastAsia="Gungsuh" w:hAnsi="Gungsuh"/>
                <w:color w:val="ff0000"/>
                <w:highlight w:val="yellow"/>
                <w:rtl w:val="0"/>
              </w:rPr>
              <w:t xml:space="preserve">−4.5</w:t>
            </w:r>
          </w:p>
        </w:tc>
        <w:tc>
          <w:tcPr/>
          <w:p w:rsidR="00000000" w:rsidDel="00000000" w:rsidP="00000000" w:rsidRDefault="00000000" w:rsidRPr="00000000" w14:paraId="00000197">
            <w:pPr>
              <w:spacing w:after="40" w:before="40" w:line="276" w:lineRule="auto"/>
              <w:ind w:firstLine="0"/>
              <w:jc w:val="left"/>
              <w:rPr>
                <w:color w:val="ff0000"/>
                <w:highlight w:val="yellow"/>
              </w:rPr>
            </w:pPr>
            <w:r w:rsidDel="00000000" w:rsidR="00000000" w:rsidRPr="00000000">
              <w:rPr>
                <w:color w:val="ff0000"/>
                <w:highlight w:val="yellow"/>
                <w:rtl w:val="0"/>
              </w:rPr>
              <w:t xml:space="preserve">6.9</w:t>
            </w:r>
          </w:p>
        </w:tc>
        <w:tc>
          <w:tcPr/>
          <w:p w:rsidR="00000000" w:rsidDel="00000000" w:rsidP="00000000" w:rsidRDefault="00000000" w:rsidRPr="00000000" w14:paraId="00000198">
            <w:pPr>
              <w:spacing w:after="40" w:before="40" w:line="276" w:lineRule="auto"/>
              <w:ind w:firstLine="0"/>
              <w:jc w:val="left"/>
              <w:rPr>
                <w:color w:val="ff0000"/>
                <w:highlight w:val="yellow"/>
              </w:rPr>
            </w:pPr>
            <w:r w:rsidDel="00000000" w:rsidR="00000000" w:rsidRPr="00000000">
              <w:rPr>
                <w:color w:val="ff0000"/>
                <w:highlight w:val="yellow"/>
                <w:rtl w:val="0"/>
              </w:rPr>
              <w:t xml:space="preserve">93.8</w:t>
            </w:r>
          </w:p>
        </w:tc>
        <w:tc>
          <w:tcPr/>
          <w:p w:rsidR="00000000" w:rsidDel="00000000" w:rsidP="00000000" w:rsidRDefault="00000000" w:rsidRPr="00000000" w14:paraId="00000199">
            <w:pPr>
              <w:spacing w:after="40" w:before="40" w:line="276" w:lineRule="auto"/>
              <w:ind w:firstLine="0"/>
              <w:jc w:val="left"/>
              <w:rPr>
                <w:color w:val="ff0000"/>
                <w:highlight w:val="yellow"/>
              </w:rPr>
            </w:pPr>
            <w:r w:rsidDel="00000000" w:rsidR="00000000" w:rsidRPr="00000000">
              <w:rPr>
                <w:color w:val="ff0000"/>
                <w:highlight w:val="yellow"/>
                <w:rtl w:val="0"/>
              </w:rPr>
              <w:t xml:space="preserve">46</w:t>
            </w:r>
          </w:p>
        </w:tc>
        <w:tc>
          <w:tcPr/>
          <w:p w:rsidR="00000000" w:rsidDel="00000000" w:rsidP="00000000" w:rsidRDefault="00000000" w:rsidRPr="00000000" w14:paraId="0000019A">
            <w:pPr>
              <w:spacing w:after="40" w:before="40" w:line="276" w:lineRule="auto"/>
              <w:ind w:firstLine="0"/>
              <w:jc w:val="left"/>
              <w:rPr>
                <w:color w:val="ff0000"/>
                <w:highlight w:val="yellow"/>
              </w:rPr>
            </w:pPr>
            <w:r w:rsidDel="00000000" w:rsidR="00000000" w:rsidRPr="00000000">
              <w:rPr>
                <w:color w:val="ff0000"/>
                <w:highlight w:val="yellow"/>
                <w:rtl w:val="0"/>
              </w:rPr>
              <w:t xml:space="preserve">Тёплая</w:t>
            </w:r>
          </w:p>
        </w:tc>
      </w:tr>
      <w:tr>
        <w:trPr>
          <w:cantSplit w:val="0"/>
          <w:tblHeader w:val="0"/>
        </w:trPr>
        <w:tc>
          <w:tcPr/>
          <w:p w:rsidR="00000000" w:rsidDel="00000000" w:rsidP="00000000" w:rsidRDefault="00000000" w:rsidRPr="00000000" w14:paraId="0000019B">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2018 г.</w:t>
            </w:r>
          </w:p>
        </w:tc>
        <w:tc>
          <w:tcPr/>
          <w:p w:rsidR="00000000" w:rsidDel="00000000" w:rsidP="00000000" w:rsidRDefault="00000000" w:rsidRPr="00000000" w14:paraId="0000019C">
            <w:pPr>
              <w:spacing w:after="40" w:before="40" w:line="276" w:lineRule="auto"/>
              <w:ind w:firstLine="0"/>
              <w:jc w:val="left"/>
              <w:rPr>
                <w:color w:val="ff0000"/>
                <w:highlight w:val="yellow"/>
              </w:rPr>
            </w:pPr>
            <w:r w:rsidDel="00000000" w:rsidR="00000000" w:rsidRPr="00000000">
              <w:rPr>
                <w:rFonts w:ascii="Gungsuh" w:cs="Gungsuh" w:eastAsia="Gungsuh" w:hAnsi="Gungsuh"/>
                <w:color w:val="ff0000"/>
                <w:highlight w:val="yellow"/>
                <w:rtl w:val="0"/>
              </w:rPr>
              <w:t xml:space="preserve">−6.0</w:t>
            </w:r>
          </w:p>
        </w:tc>
        <w:tc>
          <w:tcPr/>
          <w:p w:rsidR="00000000" w:rsidDel="00000000" w:rsidP="00000000" w:rsidRDefault="00000000" w:rsidRPr="00000000" w14:paraId="0000019D">
            <w:pPr>
              <w:spacing w:after="40" w:before="40" w:line="276" w:lineRule="auto"/>
              <w:ind w:firstLine="0"/>
              <w:jc w:val="left"/>
              <w:rPr>
                <w:color w:val="ff0000"/>
                <w:highlight w:val="yellow"/>
              </w:rPr>
            </w:pPr>
            <w:r w:rsidDel="00000000" w:rsidR="00000000" w:rsidRPr="00000000">
              <w:rPr>
                <w:color w:val="ff0000"/>
                <w:highlight w:val="yellow"/>
                <w:rtl w:val="0"/>
              </w:rPr>
              <w:t xml:space="preserve">16.7</w:t>
            </w:r>
          </w:p>
        </w:tc>
        <w:tc>
          <w:tcPr/>
          <w:p w:rsidR="00000000" w:rsidDel="00000000" w:rsidP="00000000" w:rsidRDefault="00000000" w:rsidRPr="00000000" w14:paraId="0000019E">
            <w:pPr>
              <w:spacing w:after="40" w:before="40" w:line="276" w:lineRule="auto"/>
              <w:ind w:firstLine="0"/>
              <w:jc w:val="left"/>
              <w:rPr>
                <w:color w:val="ff0000"/>
                <w:highlight w:val="yellow"/>
              </w:rPr>
            </w:pPr>
            <w:r w:rsidDel="00000000" w:rsidR="00000000" w:rsidRPr="00000000">
              <w:rPr>
                <w:color w:val="ff0000"/>
                <w:highlight w:val="yellow"/>
                <w:rtl w:val="0"/>
              </w:rPr>
              <w:t xml:space="preserve">72.8</w:t>
            </w:r>
          </w:p>
        </w:tc>
        <w:tc>
          <w:tcPr/>
          <w:p w:rsidR="00000000" w:rsidDel="00000000" w:rsidP="00000000" w:rsidRDefault="00000000" w:rsidRPr="00000000" w14:paraId="0000019F">
            <w:pPr>
              <w:spacing w:after="40" w:before="40" w:line="276" w:lineRule="auto"/>
              <w:ind w:firstLine="0"/>
              <w:jc w:val="left"/>
              <w:rPr>
                <w:color w:val="ff0000"/>
                <w:highlight w:val="yellow"/>
              </w:rPr>
            </w:pPr>
            <w:r w:rsidDel="00000000" w:rsidR="00000000" w:rsidRPr="00000000">
              <w:rPr>
                <w:color w:val="ff0000"/>
                <w:highlight w:val="yellow"/>
                <w:rtl w:val="0"/>
              </w:rPr>
              <w:t xml:space="preserve">57</w:t>
            </w:r>
          </w:p>
        </w:tc>
        <w:tc>
          <w:tcPr/>
          <w:p w:rsidR="00000000" w:rsidDel="00000000" w:rsidP="00000000" w:rsidRDefault="00000000" w:rsidRPr="00000000" w14:paraId="000001A0">
            <w:pPr>
              <w:spacing w:after="40" w:before="40" w:line="276" w:lineRule="auto"/>
              <w:ind w:firstLine="0"/>
              <w:jc w:val="left"/>
              <w:rPr>
                <w:color w:val="ff0000"/>
                <w:highlight w:val="yellow"/>
              </w:rPr>
            </w:pPr>
            <w:r w:rsidDel="00000000" w:rsidR="00000000" w:rsidRPr="00000000">
              <w:rPr>
                <w:color w:val="ff0000"/>
                <w:highlight w:val="yellow"/>
                <w:rtl w:val="0"/>
              </w:rPr>
              <w:t xml:space="preserve">Норма</w:t>
            </w:r>
          </w:p>
        </w:tc>
      </w:tr>
      <w:tr>
        <w:trPr>
          <w:cantSplit w:val="0"/>
          <w:tblHeader w:val="0"/>
        </w:trPr>
        <w:tc>
          <w:tcPr/>
          <w:p w:rsidR="00000000" w:rsidDel="00000000" w:rsidP="00000000" w:rsidRDefault="00000000" w:rsidRPr="00000000" w14:paraId="000001A1">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2019 г.</w:t>
            </w:r>
          </w:p>
        </w:tc>
        <w:tc>
          <w:tcPr/>
          <w:p w:rsidR="00000000" w:rsidDel="00000000" w:rsidP="00000000" w:rsidRDefault="00000000" w:rsidRPr="00000000" w14:paraId="000001A2">
            <w:pPr>
              <w:spacing w:after="40" w:before="40" w:line="276" w:lineRule="auto"/>
              <w:ind w:firstLine="0"/>
              <w:jc w:val="left"/>
              <w:rPr>
                <w:color w:val="ff0000"/>
                <w:highlight w:val="yellow"/>
              </w:rPr>
            </w:pPr>
            <w:r w:rsidDel="00000000" w:rsidR="00000000" w:rsidRPr="00000000">
              <w:rPr>
                <w:rFonts w:ascii="Gungsuh" w:cs="Gungsuh" w:eastAsia="Gungsuh" w:hAnsi="Gungsuh"/>
                <w:color w:val="ff0000"/>
                <w:highlight w:val="yellow"/>
                <w:rtl w:val="0"/>
              </w:rPr>
              <w:t xml:space="preserve">−4.1</w:t>
            </w:r>
          </w:p>
        </w:tc>
        <w:tc>
          <w:tcPr/>
          <w:p w:rsidR="00000000" w:rsidDel="00000000" w:rsidP="00000000" w:rsidRDefault="00000000" w:rsidRPr="00000000" w14:paraId="000001A3">
            <w:pPr>
              <w:spacing w:after="40" w:before="40" w:line="276" w:lineRule="auto"/>
              <w:ind w:firstLine="0"/>
              <w:jc w:val="left"/>
              <w:rPr>
                <w:color w:val="ff0000"/>
                <w:highlight w:val="yellow"/>
              </w:rPr>
            </w:pPr>
            <w:r w:rsidDel="00000000" w:rsidR="00000000" w:rsidRPr="00000000">
              <w:rPr>
                <w:color w:val="ff0000"/>
                <w:highlight w:val="yellow"/>
                <w:rtl w:val="0"/>
              </w:rPr>
              <w:t xml:space="preserve">13.0</w:t>
            </w:r>
          </w:p>
        </w:tc>
        <w:tc>
          <w:tcPr/>
          <w:p w:rsidR="00000000" w:rsidDel="00000000" w:rsidP="00000000" w:rsidRDefault="00000000" w:rsidRPr="00000000" w14:paraId="000001A4">
            <w:pPr>
              <w:spacing w:after="40" w:before="40" w:line="276" w:lineRule="auto"/>
              <w:ind w:firstLine="0"/>
              <w:jc w:val="left"/>
              <w:rPr>
                <w:color w:val="ff0000"/>
                <w:highlight w:val="yellow"/>
              </w:rPr>
            </w:pPr>
            <w:r w:rsidDel="00000000" w:rsidR="00000000" w:rsidRPr="00000000">
              <w:rPr>
                <w:color w:val="ff0000"/>
                <w:highlight w:val="yellow"/>
                <w:rtl w:val="0"/>
              </w:rPr>
              <w:t xml:space="preserve">68.2</w:t>
            </w:r>
          </w:p>
        </w:tc>
        <w:tc>
          <w:tcPr/>
          <w:p w:rsidR="00000000" w:rsidDel="00000000" w:rsidP="00000000" w:rsidRDefault="00000000" w:rsidRPr="00000000" w14:paraId="000001A5">
            <w:pPr>
              <w:spacing w:after="40" w:before="40" w:line="276" w:lineRule="auto"/>
              <w:ind w:firstLine="0"/>
              <w:jc w:val="left"/>
              <w:rPr>
                <w:color w:val="ff0000"/>
                <w:highlight w:val="yellow"/>
              </w:rPr>
            </w:pPr>
            <w:r w:rsidDel="00000000" w:rsidR="00000000" w:rsidRPr="00000000">
              <w:rPr>
                <w:color w:val="ff0000"/>
                <w:highlight w:val="yellow"/>
                <w:rtl w:val="0"/>
              </w:rPr>
              <w:t xml:space="preserve">57</w:t>
            </w:r>
          </w:p>
        </w:tc>
        <w:tc>
          <w:tcPr/>
          <w:p w:rsidR="00000000" w:rsidDel="00000000" w:rsidP="00000000" w:rsidRDefault="00000000" w:rsidRPr="00000000" w14:paraId="000001A6">
            <w:pPr>
              <w:spacing w:after="40" w:before="40" w:line="276" w:lineRule="auto"/>
              <w:ind w:firstLine="0"/>
              <w:jc w:val="left"/>
              <w:rPr>
                <w:color w:val="ff0000"/>
                <w:highlight w:val="yellow"/>
              </w:rPr>
            </w:pPr>
            <w:r w:rsidDel="00000000" w:rsidR="00000000" w:rsidRPr="00000000">
              <w:rPr>
                <w:color w:val="ff0000"/>
                <w:highlight w:val="yellow"/>
                <w:rtl w:val="0"/>
              </w:rPr>
              <w:t xml:space="preserve">Тёплая</w:t>
            </w:r>
          </w:p>
        </w:tc>
      </w:tr>
      <w:tr>
        <w:trPr>
          <w:cantSplit w:val="0"/>
          <w:tblHeader w:val="0"/>
        </w:trPr>
        <w:tc>
          <w:tcPr/>
          <w:p w:rsidR="00000000" w:rsidDel="00000000" w:rsidP="00000000" w:rsidRDefault="00000000" w:rsidRPr="00000000" w14:paraId="000001A7">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Весна 2020 г.</w:t>
            </w:r>
          </w:p>
        </w:tc>
        <w:tc>
          <w:tcPr/>
          <w:p w:rsidR="00000000" w:rsidDel="00000000" w:rsidP="00000000" w:rsidRDefault="00000000" w:rsidRPr="00000000" w14:paraId="000001A8">
            <w:pPr>
              <w:spacing w:after="40" w:before="40" w:line="276" w:lineRule="auto"/>
              <w:ind w:firstLine="0"/>
              <w:jc w:val="left"/>
              <w:rPr>
                <w:b w:val="1"/>
                <w:bCs w:val="1"/>
                <w:color w:val="ff0000"/>
                <w:highlight w:val="yellow"/>
              </w:rPr>
            </w:pPr>
            <w:r w:rsidDel="00000000" w:rsidR="00000000" w:rsidRPr="00000000">
              <w:rPr>
                <w:rFonts w:ascii="Gungsuh" w:cs="Gungsuh" w:eastAsia="Gungsuh" w:hAnsi="Gungsuh"/>
                <w:b w:val="1"/>
                <w:bCs w:val="1"/>
                <w:color w:val="ff0000"/>
                <w:highlight w:val="yellow"/>
                <w:rtl w:val="0"/>
              </w:rPr>
              <w:t xml:space="preserve">−4.9</w:t>
            </w:r>
          </w:p>
        </w:tc>
        <w:tc>
          <w:tcPr/>
          <w:p w:rsidR="00000000" w:rsidDel="00000000" w:rsidP="00000000" w:rsidRDefault="00000000" w:rsidRPr="00000000" w14:paraId="000001A9">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18.6</w:t>
            </w:r>
          </w:p>
        </w:tc>
        <w:tc>
          <w:tcPr/>
          <w:p w:rsidR="00000000" w:rsidDel="00000000" w:rsidP="00000000" w:rsidRDefault="00000000" w:rsidRPr="00000000" w14:paraId="000001AA">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63.3</w:t>
            </w:r>
          </w:p>
        </w:tc>
        <w:tc>
          <w:tcPr/>
          <w:p w:rsidR="00000000" w:rsidDel="00000000" w:rsidP="00000000" w:rsidRDefault="00000000" w:rsidRPr="00000000" w14:paraId="000001AB">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84</w:t>
            </w:r>
          </w:p>
        </w:tc>
        <w:tc>
          <w:tcPr/>
          <w:p w:rsidR="00000000" w:rsidDel="00000000" w:rsidP="00000000" w:rsidRDefault="00000000" w:rsidRPr="00000000" w14:paraId="000001AC">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Тёплая</w:t>
            </w:r>
          </w:p>
        </w:tc>
      </w:tr>
      <w:tr>
        <w:trPr>
          <w:cantSplit w:val="0"/>
          <w:tblHeader w:val="0"/>
        </w:trPr>
        <w:tc>
          <w:tcPr/>
          <w:p w:rsidR="00000000" w:rsidDel="00000000" w:rsidP="00000000" w:rsidRDefault="00000000" w:rsidRPr="00000000" w14:paraId="000001AD">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2021 г.</w:t>
            </w:r>
          </w:p>
        </w:tc>
        <w:tc>
          <w:tcPr/>
          <w:p w:rsidR="00000000" w:rsidDel="00000000" w:rsidP="00000000" w:rsidRDefault="00000000" w:rsidRPr="00000000" w14:paraId="000001AE">
            <w:pPr>
              <w:spacing w:after="40" w:before="40" w:line="276" w:lineRule="auto"/>
              <w:ind w:firstLine="0"/>
              <w:jc w:val="left"/>
              <w:rPr>
                <w:color w:val="ff0000"/>
                <w:highlight w:val="yellow"/>
              </w:rPr>
            </w:pPr>
            <w:r w:rsidDel="00000000" w:rsidR="00000000" w:rsidRPr="00000000">
              <w:rPr>
                <w:rFonts w:ascii="Gungsuh" w:cs="Gungsuh" w:eastAsia="Gungsuh" w:hAnsi="Gungsuh"/>
                <w:color w:val="ff0000"/>
                <w:highlight w:val="yellow"/>
                <w:rtl w:val="0"/>
              </w:rPr>
              <w:t xml:space="preserve">−8.4</w:t>
            </w:r>
          </w:p>
        </w:tc>
        <w:tc>
          <w:tcPr/>
          <w:p w:rsidR="00000000" w:rsidDel="00000000" w:rsidP="00000000" w:rsidRDefault="00000000" w:rsidRPr="00000000" w14:paraId="000001AF">
            <w:pPr>
              <w:spacing w:after="40" w:before="40" w:line="276" w:lineRule="auto"/>
              <w:ind w:firstLine="0"/>
              <w:jc w:val="left"/>
              <w:rPr>
                <w:color w:val="ff0000"/>
                <w:highlight w:val="yellow"/>
              </w:rPr>
            </w:pPr>
            <w:r w:rsidDel="00000000" w:rsidR="00000000" w:rsidRPr="00000000">
              <w:rPr>
                <w:color w:val="ff0000"/>
                <w:highlight w:val="yellow"/>
                <w:rtl w:val="0"/>
              </w:rPr>
              <w:t xml:space="preserve">16.3</w:t>
            </w:r>
          </w:p>
        </w:tc>
        <w:tc>
          <w:tcPr/>
          <w:p w:rsidR="00000000" w:rsidDel="00000000" w:rsidP="00000000" w:rsidRDefault="00000000" w:rsidRPr="00000000" w14:paraId="000001B0">
            <w:pPr>
              <w:spacing w:after="40" w:before="40" w:line="276" w:lineRule="auto"/>
              <w:ind w:firstLine="0"/>
              <w:jc w:val="left"/>
              <w:rPr>
                <w:color w:val="ff0000"/>
                <w:highlight w:val="yellow"/>
              </w:rPr>
            </w:pPr>
            <w:r w:rsidDel="00000000" w:rsidR="00000000" w:rsidRPr="00000000">
              <w:rPr>
                <w:color w:val="ff0000"/>
                <w:highlight w:val="yellow"/>
                <w:rtl w:val="0"/>
              </w:rPr>
              <w:t xml:space="preserve">59.8</w:t>
            </w:r>
          </w:p>
        </w:tc>
        <w:tc>
          <w:tcPr/>
          <w:p w:rsidR="00000000" w:rsidDel="00000000" w:rsidP="00000000" w:rsidRDefault="00000000" w:rsidRPr="00000000" w14:paraId="000001B1">
            <w:pPr>
              <w:spacing w:after="40" w:before="40" w:line="276" w:lineRule="auto"/>
              <w:ind w:firstLine="0"/>
              <w:jc w:val="left"/>
              <w:rPr>
                <w:color w:val="ff0000"/>
                <w:highlight w:val="yellow"/>
              </w:rPr>
            </w:pPr>
            <w:r w:rsidDel="00000000" w:rsidR="00000000" w:rsidRPr="00000000">
              <w:rPr>
                <w:color w:val="ff0000"/>
                <w:highlight w:val="yellow"/>
                <w:rtl w:val="0"/>
              </w:rPr>
              <w:t xml:space="preserve">55</w:t>
            </w:r>
          </w:p>
        </w:tc>
        <w:tc>
          <w:tcPr/>
          <w:p w:rsidR="00000000" w:rsidDel="00000000" w:rsidP="00000000" w:rsidRDefault="00000000" w:rsidRPr="00000000" w14:paraId="000001B2">
            <w:pPr>
              <w:spacing w:after="40" w:before="40" w:line="276" w:lineRule="auto"/>
              <w:ind w:firstLine="0"/>
              <w:jc w:val="left"/>
              <w:rPr>
                <w:color w:val="ff0000"/>
                <w:highlight w:val="yellow"/>
              </w:rPr>
            </w:pPr>
            <w:r w:rsidDel="00000000" w:rsidR="00000000" w:rsidRPr="00000000">
              <w:rPr>
                <w:color w:val="ff0000"/>
                <w:highlight w:val="yellow"/>
                <w:rtl w:val="0"/>
              </w:rPr>
              <w:t xml:space="preserve">Холодная</w:t>
            </w:r>
          </w:p>
        </w:tc>
      </w:tr>
      <w:tr>
        <w:trPr>
          <w:cantSplit w:val="0"/>
          <w:trHeight w:val="355.92529296875" w:hRule="atLeast"/>
          <w:tblHeader w:val="0"/>
        </w:trPr>
        <w:tc>
          <w:tcPr/>
          <w:p w:rsidR="00000000" w:rsidDel="00000000" w:rsidP="00000000" w:rsidRDefault="00000000" w:rsidRPr="00000000" w14:paraId="000001B3">
            <w:pPr>
              <w:spacing w:after="40" w:before="40" w:line="276" w:lineRule="auto"/>
              <w:ind w:firstLine="0"/>
              <w:jc w:val="left"/>
              <w:rPr>
                <w:color w:val="ff0000"/>
                <w:highlight w:val="yellow"/>
              </w:rPr>
            </w:pPr>
            <w:r w:rsidDel="00000000" w:rsidR="00000000" w:rsidRPr="00000000">
              <w:rPr>
                <w:color w:val="ff0000"/>
                <w:highlight w:val="yellow"/>
                <w:rtl w:val="0"/>
              </w:rPr>
              <w:t xml:space="preserve">Весна 2022 г.</w:t>
            </w:r>
          </w:p>
        </w:tc>
        <w:tc>
          <w:tcPr/>
          <w:p w:rsidR="00000000" w:rsidDel="00000000" w:rsidP="00000000" w:rsidRDefault="00000000" w:rsidRPr="00000000" w14:paraId="000001B4">
            <w:pPr>
              <w:spacing w:after="40" w:before="40" w:line="276" w:lineRule="auto"/>
              <w:ind w:firstLine="0"/>
              <w:jc w:val="left"/>
              <w:rPr>
                <w:color w:val="ff0000"/>
                <w:highlight w:val="yellow"/>
              </w:rPr>
            </w:pPr>
            <w:r w:rsidDel="00000000" w:rsidR="00000000" w:rsidRPr="00000000">
              <w:rPr>
                <w:rFonts w:ascii="Gungsuh" w:cs="Gungsuh" w:eastAsia="Gungsuh" w:hAnsi="Gungsuh"/>
                <w:color w:val="ff0000"/>
                <w:highlight w:val="yellow"/>
                <w:rtl w:val="0"/>
              </w:rPr>
              <w:t xml:space="preserve">−6.1</w:t>
            </w:r>
          </w:p>
        </w:tc>
        <w:tc>
          <w:tcPr/>
          <w:p w:rsidR="00000000" w:rsidDel="00000000" w:rsidP="00000000" w:rsidRDefault="00000000" w:rsidRPr="00000000" w14:paraId="000001B5">
            <w:pPr>
              <w:spacing w:after="40" w:before="40" w:line="276" w:lineRule="auto"/>
              <w:ind w:firstLine="0"/>
              <w:jc w:val="left"/>
              <w:rPr>
                <w:color w:val="ff0000"/>
                <w:highlight w:val="yellow"/>
              </w:rPr>
            </w:pPr>
            <w:r w:rsidDel="00000000" w:rsidR="00000000" w:rsidRPr="00000000">
              <w:rPr>
                <w:color w:val="ff0000"/>
                <w:highlight w:val="yellow"/>
                <w:rtl w:val="0"/>
              </w:rPr>
              <w:t xml:space="preserve">11.0</w:t>
            </w:r>
          </w:p>
        </w:tc>
        <w:tc>
          <w:tcPr/>
          <w:p w:rsidR="00000000" w:rsidDel="00000000" w:rsidP="00000000" w:rsidRDefault="00000000" w:rsidRPr="00000000" w14:paraId="000001B6">
            <w:pPr>
              <w:spacing w:after="40" w:before="40" w:line="276" w:lineRule="auto"/>
              <w:ind w:firstLine="0"/>
              <w:jc w:val="left"/>
              <w:rPr>
                <w:color w:val="ff0000"/>
                <w:highlight w:val="yellow"/>
              </w:rPr>
            </w:pPr>
            <w:r w:rsidDel="00000000" w:rsidR="00000000" w:rsidRPr="00000000">
              <w:rPr>
                <w:color w:val="ff0000"/>
                <w:highlight w:val="yellow"/>
                <w:rtl w:val="0"/>
              </w:rPr>
              <w:t xml:space="preserve">42.4</w:t>
            </w:r>
          </w:p>
        </w:tc>
        <w:tc>
          <w:tcPr/>
          <w:p w:rsidR="00000000" w:rsidDel="00000000" w:rsidP="00000000" w:rsidRDefault="00000000" w:rsidRPr="00000000" w14:paraId="000001B7">
            <w:pPr>
              <w:spacing w:after="40" w:before="40" w:line="276" w:lineRule="auto"/>
              <w:ind w:firstLine="0"/>
              <w:jc w:val="left"/>
              <w:rPr>
                <w:color w:val="ff0000"/>
                <w:highlight w:val="yellow"/>
              </w:rPr>
            </w:pPr>
            <w:r w:rsidDel="00000000" w:rsidR="00000000" w:rsidRPr="00000000">
              <w:rPr>
                <w:color w:val="ff0000"/>
                <w:highlight w:val="yellow"/>
                <w:rtl w:val="0"/>
              </w:rPr>
              <w:t xml:space="preserve">59</w:t>
            </w:r>
          </w:p>
        </w:tc>
        <w:tc>
          <w:tcPr/>
          <w:p w:rsidR="00000000" w:rsidDel="00000000" w:rsidP="00000000" w:rsidRDefault="00000000" w:rsidRPr="00000000" w14:paraId="000001B8">
            <w:pPr>
              <w:spacing w:after="40" w:before="40" w:line="276" w:lineRule="auto"/>
              <w:ind w:firstLine="0"/>
              <w:jc w:val="left"/>
              <w:rPr>
                <w:color w:val="ff0000"/>
                <w:highlight w:val="yellow"/>
              </w:rPr>
            </w:pPr>
            <w:r w:rsidDel="00000000" w:rsidR="00000000" w:rsidRPr="00000000">
              <w:rPr>
                <w:color w:val="ff0000"/>
                <w:highlight w:val="yellow"/>
                <w:rtl w:val="0"/>
              </w:rPr>
              <w:t xml:space="preserve">Норма</w:t>
            </w:r>
          </w:p>
        </w:tc>
      </w:tr>
      <w:tr>
        <w:trPr>
          <w:cantSplit w:val="0"/>
          <w:tblHeader w:val="0"/>
        </w:trPr>
        <w:tc>
          <w:tcPr/>
          <w:p w:rsidR="00000000" w:rsidDel="00000000" w:rsidP="00000000" w:rsidRDefault="00000000" w:rsidRPr="00000000" w14:paraId="000001B9">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Весна 2023 г.</w:t>
            </w:r>
          </w:p>
        </w:tc>
        <w:tc>
          <w:tcPr/>
          <w:p w:rsidR="00000000" w:rsidDel="00000000" w:rsidP="00000000" w:rsidRDefault="00000000" w:rsidRPr="00000000" w14:paraId="000001BA">
            <w:pPr>
              <w:spacing w:after="40" w:before="40" w:line="276" w:lineRule="auto"/>
              <w:ind w:firstLine="0"/>
              <w:jc w:val="left"/>
              <w:rPr>
                <w:b w:val="1"/>
                <w:bCs w:val="1"/>
                <w:color w:val="ff0000"/>
                <w:highlight w:val="yellow"/>
              </w:rPr>
            </w:pPr>
            <w:r w:rsidDel="00000000" w:rsidR="00000000" w:rsidRPr="00000000">
              <w:rPr>
                <w:rFonts w:ascii="Gungsuh" w:cs="Gungsuh" w:eastAsia="Gungsuh" w:hAnsi="Gungsuh"/>
                <w:b w:val="1"/>
                <w:bCs w:val="1"/>
                <w:color w:val="ff0000"/>
                <w:highlight w:val="yellow"/>
                <w:rtl w:val="0"/>
              </w:rPr>
              <w:t xml:space="preserve">−10.9</w:t>
            </w:r>
          </w:p>
        </w:tc>
        <w:tc>
          <w:tcPr/>
          <w:p w:rsidR="00000000" w:rsidDel="00000000" w:rsidP="00000000" w:rsidRDefault="00000000" w:rsidRPr="00000000" w14:paraId="000001BB">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4.4</w:t>
            </w:r>
          </w:p>
        </w:tc>
        <w:tc>
          <w:tcPr/>
          <w:p w:rsidR="00000000" w:rsidDel="00000000" w:rsidP="00000000" w:rsidRDefault="00000000" w:rsidRPr="00000000" w14:paraId="000001BC">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73.2</w:t>
            </w:r>
          </w:p>
        </w:tc>
        <w:tc>
          <w:tcPr/>
          <w:p w:rsidR="00000000" w:rsidDel="00000000" w:rsidP="00000000" w:rsidRDefault="00000000" w:rsidRPr="00000000" w14:paraId="000001BD">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71</w:t>
            </w:r>
          </w:p>
        </w:tc>
        <w:tc>
          <w:tcPr/>
          <w:p w:rsidR="00000000" w:rsidDel="00000000" w:rsidP="00000000" w:rsidRDefault="00000000" w:rsidRPr="00000000" w14:paraId="000001BE">
            <w:pPr>
              <w:spacing w:after="40" w:before="40" w:line="276" w:lineRule="auto"/>
              <w:ind w:firstLine="0"/>
              <w:jc w:val="left"/>
              <w:rPr>
                <w:b w:val="1"/>
                <w:bCs w:val="1"/>
                <w:color w:val="ff0000"/>
                <w:highlight w:val="yellow"/>
              </w:rPr>
            </w:pPr>
            <w:r w:rsidDel="00000000" w:rsidR="00000000" w:rsidRPr="00000000">
              <w:rPr>
                <w:b w:val="1"/>
                <w:bCs w:val="1"/>
                <w:color w:val="ff0000"/>
                <w:highlight w:val="yellow"/>
                <w:rtl w:val="0"/>
              </w:rPr>
              <w:t xml:space="preserve">Аномально холодная</w:t>
            </w:r>
          </w:p>
        </w:tc>
      </w:tr>
    </w:tbl>
    <w:p w:rsidR="00000000" w:rsidDel="00000000" w:rsidP="00000000" w:rsidRDefault="00000000" w:rsidRPr="00000000" w14:paraId="000001BF">
      <w:pPr>
        <w:spacing w:after="120" w:line="276" w:lineRule="auto"/>
        <w:ind w:firstLine="0"/>
        <w:rPr>
          <w:color w:val="ff0000"/>
          <w:highlight w:val="yellow"/>
        </w:rPr>
      </w:pPr>
      <w:r w:rsidDel="00000000" w:rsidR="00000000" w:rsidRPr="00000000">
        <w:rPr>
          <w:rtl w:val="0"/>
        </w:rPr>
      </w:r>
    </w:p>
    <w:p w:rsidR="00000000" w:rsidDel="00000000" w:rsidP="00000000" w:rsidRDefault="00000000" w:rsidRPr="00000000" w14:paraId="000001C0">
      <w:pPr>
        <w:spacing w:after="120" w:line="276" w:lineRule="auto"/>
        <w:ind w:firstLine="0"/>
        <w:rPr>
          <w:color w:val="ff0000"/>
          <w:highlight w:val="yellow"/>
        </w:rPr>
      </w:pPr>
      <w:r w:rsidDel="00000000" w:rsidR="00000000" w:rsidRPr="00000000">
        <w:rPr>
          <w:color w:val="ff0000"/>
          <w:highlight w:val="yellow"/>
          <w:rtl w:val="0"/>
        </w:rPr>
        <w:t xml:space="preserve">Жиганск характеризуется самыми холодными условиями: разброс медианы температур составляет от -10.9°C до -3.4°C. В этом пункте значительное количество осадков (сумма осадков в год достигает 93.8 мм) и количество снега (84 см в 2020 году). Низовья Лены характеризуются высокой снеговой обеспеченностью, ввиду чего при затяжном холоде возникает риск заторных сценариев.</w:t>
      </w:r>
    </w:p>
    <w:p w:rsidR="00000000" w:rsidDel="00000000" w:rsidP="00000000" w:rsidRDefault="00000000" w:rsidRPr="00000000" w14:paraId="000001C1">
      <w:pPr>
        <w:spacing w:after="120" w:line="276" w:lineRule="auto"/>
        <w:ind w:firstLine="0"/>
        <w:rPr>
          <w:color w:val="ff0000"/>
          <w:highlight w:val="yellow"/>
        </w:rPr>
      </w:pPr>
      <w:r w:rsidDel="00000000" w:rsidR="00000000" w:rsidRPr="00000000">
        <w:rPr>
          <w:color w:val="ff0000"/>
          <w:highlight w:val="yellow"/>
          <w:rtl w:val="0"/>
        </w:rPr>
        <w:t xml:space="preserve">Для всех четырех станций характерна высокая суровость зимы (таблицы 2.6-2.9), Якутск является самым сухим, среди всех четырех станций и обладает наименьшим снегозапасом, когда Киренск и Олекминск показывают наиболее частые “теплые” зимы по классификации. Жиганск же можно охарактеризовать, как самый холодный город (минимальная температура воздуха достигает -52.6°C).</w:t>
      </w:r>
    </w:p>
    <w:p w:rsidR="00000000" w:rsidDel="00000000" w:rsidP="00000000" w:rsidRDefault="00000000" w:rsidRPr="00000000" w14:paraId="000001C2">
      <w:pPr>
        <w:spacing w:after="120" w:line="276" w:lineRule="auto"/>
        <w:ind w:firstLine="0"/>
        <w:rPr>
          <w:color w:val="ff0000"/>
          <w:highlight w:val="yellow"/>
        </w:rPr>
      </w:pPr>
      <w:r w:rsidDel="00000000" w:rsidR="00000000" w:rsidRPr="00000000">
        <w:rPr>
          <w:color w:val="ff0000"/>
          <w:highlight w:val="yellow"/>
          <w:rtl w:val="0"/>
        </w:rPr>
        <w:t xml:space="preserve">Весенний период бассейна Лены характеризуется выраженной пространственной неоднородностью и высокой межгодовой изменчивостью. Наиболее теплые условия наблюдаются в Киренске и Олекминске, тогда как Жиганск остается наиболее холодным пунктом. Наибольшее количество осадков зафиксировано в Киренске, а минимальное в Якутске, тогда как максимальная высота снежного покрова зафиксирована в Жиганске.</w:t>
      </w:r>
    </w:p>
    <w:p w:rsidR="00000000" w:rsidDel="00000000" w:rsidP="00000000" w:rsidRDefault="00000000" w:rsidRPr="00000000" w14:paraId="000001C3">
      <w:pPr>
        <w:pStyle w:val="Heading4"/>
        <w:spacing w:line="276" w:lineRule="auto"/>
        <w:rPr>
          <w:b w:val="0"/>
          <w:bCs w:val="0"/>
          <w:i w:val="0"/>
          <w:iCs w:val="0"/>
          <w:color w:val="ff0000"/>
          <w:highlight w:val="yellow"/>
        </w:rPr>
      </w:pPr>
      <w:r w:rsidDel="00000000" w:rsidR="00000000" w:rsidRPr="00000000">
        <w:rPr>
          <w:color w:val="ff0000"/>
          <w:highlight w:val="yellow"/>
          <w:rtl w:val="0"/>
        </w:rPr>
        <w:t xml:space="preserve">Таблица 2.6. Описательные характеристики климатических параметров зимнего периода по годам: метеостанция Киренск</w:t>
      </w:r>
      <w:r w:rsidDel="00000000" w:rsidR="00000000" w:rsidRPr="00000000">
        <w:rPr>
          <w:rtl w:val="0"/>
        </w:rPr>
      </w:r>
    </w:p>
    <w:p w:rsidR="00000000" w:rsidDel="00000000" w:rsidP="00000000" w:rsidRDefault="00000000" w:rsidRPr="00000000" w14:paraId="000001C4">
      <w:pPr>
        <w:spacing w:after="0" w:line="276" w:lineRule="auto"/>
        <w:ind w:firstLine="0"/>
        <w:jc w:val="left"/>
        <w:rPr>
          <w:color w:val="ff0000"/>
          <w:highlight w:val="yellow"/>
        </w:rPr>
      </w:pPr>
      <w:r w:rsidDel="00000000" w:rsidR="00000000" w:rsidRPr="00000000">
        <w:rPr>
          <w:color w:val="ff0000"/>
          <w:highlight w:val="yellow"/>
          <w:rtl w:val="0"/>
        </w:rPr>
        <w:t xml:space="preserve">Киренск наиболее вариабельная станция среди южной и средней части бассейна Лены. Диапазон медианы зимней температуры широкий: от -32.2°C до -17.6 °С, причем абсолютный минимум был достигнут при температуре -48.1°C. Суммарное количество осадков также имеет высокую межгодовую изменчивость: от 35.3 мм до 97.0 мм. Максимальная высота снега достигла максимума в зимой 2015/2016 года, и составила 73см. 11 из представленных зим нормальные, 2 холодных и 2 теплых зимы.</w:t>
      </w:r>
    </w:p>
    <w:p w:rsidR="00000000" w:rsidDel="00000000" w:rsidP="00000000" w:rsidRDefault="00000000" w:rsidRPr="00000000" w14:paraId="000001C5">
      <w:pPr>
        <w:pStyle w:val="Heading4"/>
        <w:spacing w:line="276" w:lineRule="auto"/>
        <w:rPr>
          <w:b w:val="0"/>
          <w:bCs w:val="0"/>
          <w:i w:val="0"/>
          <w:iCs w:val="0"/>
          <w:color w:val="ff0000"/>
          <w:highlight w:val="yellow"/>
        </w:rPr>
      </w:pPr>
      <w:r w:rsidDel="00000000" w:rsidR="00000000" w:rsidRPr="00000000">
        <w:rPr>
          <w:color w:val="ff0000"/>
          <w:highlight w:val="yellow"/>
          <w:rtl w:val="0"/>
        </w:rPr>
        <w:t xml:space="preserve">Таблица 2.7. Описательные характеристики климатических параметров зимнего периода по годам: метеостанция Олёкминск</w:t>
      </w:r>
      <w:r w:rsidDel="00000000" w:rsidR="00000000" w:rsidRPr="00000000">
        <w:rPr>
          <w:rtl w:val="0"/>
        </w:rPr>
      </w:r>
    </w:p>
    <w:p w:rsidR="00000000" w:rsidDel="00000000" w:rsidP="00000000" w:rsidRDefault="00000000" w:rsidRPr="00000000" w14:paraId="000001C6">
      <w:pPr>
        <w:spacing w:line="276" w:lineRule="auto"/>
        <w:ind w:firstLine="0"/>
        <w:jc w:val="left"/>
        <w:rPr>
          <w:color w:val="ff0000"/>
          <w:highlight w:val="yellow"/>
        </w:rPr>
      </w:pPr>
      <w:r w:rsidDel="00000000" w:rsidR="00000000" w:rsidRPr="00000000">
        <w:rPr>
          <w:color w:val="ff0000"/>
          <w:highlight w:val="yellow"/>
          <w:rtl w:val="0"/>
        </w:rPr>
        <w:t xml:space="preserve">В среднем зимы в Олекминске холоднее, чем в Киренске: медиана принимает значение от -34,3°C до -23,6°C, причем минимум был достигнут зимой 2022/2023 года. При этом зимы в Олекминске относительно теплее, чем в Якутске и Жиганске, осадков же в среднем меньше, чем в Киренске: суммарное количество осадков колеблется между 31.8 мм и 74.7 мм, максимальная высота снежного покрова колеблется между 27 и 60 см.</w:t>
      </w:r>
    </w:p>
    <w:p w:rsidR="00000000" w:rsidDel="00000000" w:rsidP="00000000" w:rsidRDefault="00000000" w:rsidRPr="00000000" w14:paraId="000001C7">
      <w:pPr>
        <w:pStyle w:val="Heading4"/>
        <w:spacing w:line="276" w:lineRule="auto"/>
        <w:rPr>
          <w:color w:val="ff0000"/>
          <w:highlight w:val="yellow"/>
        </w:rPr>
      </w:pPr>
      <w:bookmarkStart w:colFirst="0" w:colLast="0" w:name="_26tsfsb5g3ed" w:id="7"/>
      <w:bookmarkEnd w:id="7"/>
      <w:r w:rsidDel="00000000" w:rsidR="00000000" w:rsidRPr="00000000">
        <w:rPr>
          <w:color w:val="ff0000"/>
          <w:highlight w:val="yellow"/>
          <w:rtl w:val="0"/>
        </w:rPr>
        <w:t xml:space="preserve">Таблица 2.8. Описательные характеристики климатических параметров зимнего периода по годам: метеостанция Якутск</w:t>
      </w:r>
    </w:p>
    <w:p w:rsidR="00000000" w:rsidDel="00000000" w:rsidP="00000000" w:rsidRDefault="00000000" w:rsidRPr="00000000" w14:paraId="000001C8">
      <w:pPr>
        <w:spacing w:after="0" w:line="276" w:lineRule="auto"/>
        <w:ind w:firstLine="0"/>
        <w:jc w:val="left"/>
        <w:rPr>
          <w:color w:val="ff0000"/>
          <w:highlight w:val="yellow"/>
        </w:rPr>
      </w:pPr>
      <w:r w:rsidDel="00000000" w:rsidR="00000000" w:rsidRPr="00000000">
        <w:rPr>
          <w:color w:val="ff0000"/>
          <w:highlight w:val="yellow"/>
          <w:rtl w:val="0"/>
        </w:rPr>
        <w:t xml:space="preserve">Якутск демонстрирует резко континентальный и относительно ариадный зимний режим. Зима в Якутске стабильно холодная: медиана колеблется между -41.1 °C и -33.5  °C, абсолютный минимум был достигнут при температуре -49.9  °C зимой 2020/2021 годов. Как говорилось выше, Якутск обладает “сухим” климатом: максимальная высота снежного покрова в зимний период не превышает 46 см.</w:t>
      </w:r>
    </w:p>
    <w:p w:rsidR="00000000" w:rsidDel="00000000" w:rsidP="00000000" w:rsidRDefault="00000000" w:rsidRPr="00000000" w14:paraId="000001C9">
      <w:pPr>
        <w:pStyle w:val="Heading4"/>
        <w:spacing w:line="276" w:lineRule="auto"/>
        <w:rPr>
          <w:b w:val="0"/>
          <w:bCs w:val="0"/>
          <w:i w:val="0"/>
          <w:iCs w:val="0"/>
          <w:color w:val="ff0000"/>
          <w:highlight w:val="yellow"/>
        </w:rPr>
      </w:pPr>
      <w:bookmarkStart w:colFirst="0" w:colLast="0" w:name="_zcwp8r9xcuzb" w:id="8"/>
      <w:bookmarkEnd w:id="8"/>
      <w:r w:rsidDel="00000000" w:rsidR="00000000" w:rsidRPr="00000000">
        <w:rPr>
          <w:color w:val="ff0000"/>
          <w:highlight w:val="yellow"/>
          <w:rtl w:val="0"/>
        </w:rPr>
        <w:t xml:space="preserve">Таблица 2.9. Описательные характеристики климатических параметров весеннего периода по годам: метеостанция Жиганск</w:t>
      </w:r>
      <w:r w:rsidDel="00000000" w:rsidR="00000000" w:rsidRPr="00000000">
        <w:rPr>
          <w:rtl w:val="0"/>
        </w:rPr>
      </w:r>
    </w:p>
    <w:p w:rsidR="00000000" w:rsidDel="00000000" w:rsidP="00000000" w:rsidRDefault="00000000" w:rsidRPr="00000000" w14:paraId="000001CA">
      <w:pPr>
        <w:spacing w:after="120" w:line="276" w:lineRule="auto"/>
        <w:ind w:firstLine="0"/>
        <w:rPr>
          <w:color w:val="ff0000"/>
          <w:highlight w:val="yellow"/>
        </w:rPr>
      </w:pPr>
      <w:r w:rsidDel="00000000" w:rsidR="00000000" w:rsidRPr="00000000">
        <w:rPr>
          <w:color w:val="ff0000"/>
          <w:highlight w:val="yellow"/>
          <w:rtl w:val="0"/>
        </w:rPr>
        <w:t xml:space="preserve">Жиганск - зона суровых зим: медиана зимних температур принимает значения от -40.1°C до - 33.1°C и абсолютный минимум был достигнут в зимы 2020/2021 и 2022/2023 годов и составлял -52.6°C, осадки здесь также вариативны. Количество осадков в зимний период составляет от 27 до 72 см, а максимальная высота снежного покрова достигает 72 см, хотя минимальная 27 см. </w:t>
      </w:r>
    </w:p>
    <w:p w:rsidR="00000000" w:rsidDel="00000000" w:rsidP="00000000" w:rsidRDefault="00000000" w:rsidRPr="00000000" w14:paraId="000001CB">
      <w:pPr>
        <w:spacing w:after="120" w:line="276" w:lineRule="auto"/>
        <w:ind w:firstLine="0"/>
        <w:rPr>
          <w:color w:val="ff0000"/>
          <w:highlight w:val="yellow"/>
        </w:rPr>
      </w:pPr>
      <w:r w:rsidDel="00000000" w:rsidR="00000000" w:rsidRPr="00000000">
        <w:rPr>
          <w:color w:val="ff0000"/>
          <w:highlight w:val="yellow"/>
          <w:rtl w:val="0"/>
        </w:rPr>
        <w:t xml:space="preserve">Таким образом, наименьшее количество осадков и снега в Якутске, наибольшее количество снега наблюдается в Киренске и Жиганске. Зимы в Олекминске и Киренске мягче, чем в Жиганске и Якутске.</w:t>
      </w:r>
    </w:p>
    <w:p w:rsidR="00000000" w:rsidDel="00000000" w:rsidP="00000000" w:rsidRDefault="00000000" w:rsidRPr="00000000" w14:paraId="000001CC">
      <w:pPr>
        <w:spacing w:after="120" w:line="276" w:lineRule="auto"/>
        <w:ind w:firstLine="0"/>
        <w:rPr>
          <w:color w:val="ff0000"/>
          <w:highlight w:val="yellow"/>
        </w:rPr>
      </w:pPr>
      <w:r w:rsidDel="00000000" w:rsidR="00000000" w:rsidRPr="00000000">
        <w:rPr>
          <w:rtl w:val="0"/>
        </w:rPr>
      </w:r>
    </w:p>
    <w:p w:rsidR="00000000" w:rsidDel="00000000" w:rsidP="00000000" w:rsidRDefault="00000000" w:rsidRPr="00000000" w14:paraId="000001CD">
      <w:pPr>
        <w:spacing w:after="120" w:line="276" w:lineRule="auto"/>
        <w:ind w:firstLine="0"/>
        <w:rPr>
          <w:color w:val="ff0000"/>
          <w:highlight w:val="yellow"/>
        </w:rPr>
      </w:pPr>
      <w:r w:rsidDel="00000000" w:rsidR="00000000" w:rsidRPr="00000000">
        <w:rPr>
          <w:color w:val="ff0000"/>
          <w:highlight w:val="yellow"/>
          <w:rtl w:val="0"/>
        </w:rPr>
        <w:t xml:space="preserve">Я ТАКЖЕ ДУМАЮ, ЧТО ТУТ МОЖНО ПОСТРОИТЬ КРАСИВЫЕ ГРАФИКИ, НАПРИМЕР, ТРИ ГРАФИКА, ГДЕ ИЗОБРАЖЕНЫ ЗАВИСМОСТИ МЕДИАНЫ, КОЛИЧЕСТВА ОСАДКОВ И МАКСИМАЛЬНОГО СНЕЖНОГО ПОКРОВА ОТ ЛЕТ. НА КАЖДОМ ИЗ ТРЕХ ГРАФИКОВ ЧЕТЫРЕ КРИВЫЕ, СООТВЕТСВУЮЩИЕ КАЖДОМУ ПУНКТУ.</w:t>
      </w:r>
    </w:p>
    <w:p w:rsidR="00000000" w:rsidDel="00000000" w:rsidP="00000000" w:rsidRDefault="00000000" w:rsidRPr="00000000" w14:paraId="000001CE">
      <w:pPr>
        <w:spacing w:after="120" w:line="276" w:lineRule="auto"/>
        <w:ind w:firstLine="0"/>
        <w:rPr>
          <w:color w:val="ff0000"/>
          <w:highlight w:val="yellow"/>
        </w:rPr>
      </w:pPr>
      <w:r w:rsidDel="00000000" w:rsidR="00000000" w:rsidRPr="00000000">
        <w:rPr>
          <w:rtl w:val="0"/>
        </w:rPr>
      </w:r>
    </w:p>
    <w:p w:rsidR="00000000" w:rsidDel="00000000" w:rsidP="00000000" w:rsidRDefault="00000000" w:rsidRPr="00000000" w14:paraId="000001CF">
      <w:pPr>
        <w:spacing w:after="120" w:line="276" w:lineRule="auto"/>
        <w:ind w:firstLine="0"/>
        <w:rPr>
          <w:color w:val="ff0000"/>
          <w:highlight w:val="yellow"/>
        </w:rPr>
      </w:pPr>
      <w:r w:rsidDel="00000000" w:rsidR="00000000" w:rsidRPr="00000000">
        <w:rPr>
          <w:color w:val="ff0000"/>
          <w:highlight w:val="yellow"/>
          <w:rtl w:val="0"/>
        </w:rPr>
        <w:t xml:space="preserve">Возможно, я не права и стоит вставить этот анализ в раздел посвященный z-оценкам.</w:t>
      </w:r>
    </w:p>
    <w:bookmarkStart w:colFirst="0" w:colLast="0" w:name="ffrbm7e40gy5" w:id="9"/>
    <w:bookmarkEnd w:id="9"/>
    <w:p w:rsidR="00000000" w:rsidDel="00000000" w:rsidP="00000000" w:rsidRDefault="00000000" w:rsidRPr="00000000" w14:paraId="000001D0">
      <w:pPr>
        <w:pStyle w:val="Heading3"/>
        <w:rPr/>
      </w:pPr>
      <w:r w:rsidDel="00000000" w:rsidR="00000000" w:rsidRPr="00000000">
        <w:rPr>
          <w:rFonts w:ascii="Times New Roman" w:cs="Times New Roman" w:eastAsia="Times New Roman" w:hAnsi="Times New Roman"/>
          <w:rtl w:val="0"/>
        </w:rPr>
        <w:t xml:space="preserve">2.1.3 Гидрологические данные</w:t>
      </w: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Ежедневные ряды уровней воды на р. Лене получены из открытого портала AllRivers (allrivers.info). Архив проекта содержит данные по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девяти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гидрологическим постам бассейна: Киренск, Витим, Ленск, Олёкминск, Покровск, Сангар, Табага, Якутск, Жиганск — все с непрерывными наблюдениями за 2001–2026 гг. Для сопоставительного анализа паводкового отклика из этого набора отобраны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пять опорных постов</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образующих репрезентативный продольный профиль р. Лены от верхнего течения до низовий протяжённостью около 1 350 км. Принцип отбора: максимально равномерное расстановочное расположение, исключение постов-дублёров и привязка к зоне формирования и транзита паводковой волны, непосредственно определяющей риск ЧС в Якутске.</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Таблица 2.4. Опорные гидрологические посты, используемые в анализе (2008–2023 гг.)</w:t>
      </w:r>
      <w:r w:rsidDel="00000000" w:rsidR="00000000" w:rsidRPr="00000000">
        <w:rPr>
          <w:rtl w:val="0"/>
        </w:rPr>
      </w:r>
    </w:p>
    <w:tbl>
      <w:tblPr>
        <w:tblStyle w:val="Table5"/>
        <w:tblW w:w="7916.999999999999" w:type="dxa"/>
        <w:jc w:val="left"/>
        <w:tblInd w:w="-108.0" w:type="dxa"/>
        <w:tblLayout w:type="fixed"/>
        <w:tblLook w:val="0020"/>
      </w:tblPr>
      <w:tblGrid>
        <w:gridCol w:w="1721"/>
        <w:gridCol w:w="1377"/>
        <w:gridCol w:w="1721"/>
        <w:gridCol w:w="1377"/>
        <w:gridCol w:w="1721"/>
        <w:tblGridChange w:id="0">
          <w:tblGrid>
            <w:gridCol w:w="1721"/>
            <w:gridCol w:w="1377"/>
            <w:gridCol w:w="1721"/>
            <w:gridCol w:w="1377"/>
            <w:gridCol w:w="1721"/>
          </w:tblGrid>
        </w:tblGridChange>
      </w:tblGrid>
      <w:tr>
        <w:trPr>
          <w:cantSplit w:val="0"/>
          <w:tblHeader w:val="1"/>
        </w:trPr>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w:t>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Гидропост</w:t>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Положение относительно Якутска</w:t>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Роль в анализе</w:t>
            </w:r>
          </w:p>
        </w:tc>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Средний пик половодья (март–июнь), см</w:t>
            </w:r>
          </w:p>
        </w:tc>
      </w:tr>
      <w:tr>
        <w:trPr>
          <w:cantSplit w:val="0"/>
          <w:tblHeader w:val="0"/>
        </w:trPr>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w:t>
            </w:r>
          </w:p>
        </w:tc>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гп Ленск</w:t>
            </w:r>
          </w:p>
        </w:tc>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+850 км (выше)</w:t>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Дальний предвестник; окно упреждения 5–6 сут</w:t>
            </w:r>
          </w:p>
        </w:tc>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1009</w:t>
            </w:r>
          </w:p>
        </w:tc>
      </w:tr>
      <w:tr>
        <w:trPr>
          <w:cantSplit w:val="0"/>
          <w:tblHeader w:val="0"/>
        </w:trPr>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w:t>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гп Олёкминск</w:t>
            </w:r>
          </w:p>
        </w:tc>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+410 км (выше)</w:t>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Средний предвестник; окно упреждения 3–4 сут</w:t>
            </w:r>
          </w:p>
        </w:tc>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863</w:t>
            </w:r>
          </w:p>
        </w:tc>
      </w:tr>
      <w:tr>
        <w:trPr>
          <w:cantSplit w:val="0"/>
          <w:tblHeader w:val="0"/>
        </w:trPr>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3</w:t>
            </w:r>
          </w:p>
        </w:tc>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гп Покровск</w:t>
            </w:r>
          </w:p>
        </w:tc>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+65 км (выше)</w:t>
            </w:r>
          </w:p>
        </w:tc>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Ближний предвестник; заблаговременность ~0,5–1 сут</w:t>
            </w:r>
          </w:p>
        </w:tc>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814</w:t>
            </w:r>
          </w:p>
        </w:tc>
      </w:tr>
      <w:tr>
        <w:trPr>
          <w:cantSplit w:val="0"/>
          <w:tblHeader w:val="0"/>
        </w:trPr>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4</w:t>
            </w:r>
          </w:p>
        </w:tc>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гп Якутск</w:t>
            </w:r>
          </w:p>
        </w:tc>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0 км</w:t>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Целевой створ</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 — объект прогнозирования ЧС</w:t>
            </w:r>
          </w:p>
        </w:tc>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648</w:t>
            </w:r>
          </w:p>
        </w:tc>
      </w:tr>
      <w:tr>
        <w:trPr>
          <w:cantSplit w:val="0"/>
          <w:tblHeader w:val="0"/>
        </w:trPr>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5</w:t>
            </w:r>
          </w:p>
        </w:tc>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гп Жиганск</w:t>
            </w:r>
          </w:p>
        </w:tc>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8"/>
                <w:szCs w:val="28"/>
                <w:u w:val="none"/>
                <w:shd w:fill="auto" w:val="clear"/>
                <w:vertAlign w:val="baseline"/>
                <w:rtl w:val="0"/>
              </w:rPr>
              <w:t xml:space="preserve">~−500 км (ниже)</w:t>
            </w:r>
          </w:p>
        </w:tc>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color w:val="ff0000"/>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Контроль транзита волны в нижнее течение</w:t>
            </w:r>
            <w:r w:rsidDel="00000000" w:rsidR="00000000" w:rsidRPr="00000000">
              <w:rPr>
                <w:rtl w:val="0"/>
              </w:rPr>
            </w:r>
          </w:p>
        </w:tc>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1110</w:t>
            </w:r>
          </w:p>
        </w:tc>
      </w:tr>
    </w:tbl>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color w:val="ff0000"/>
          <w:highlight w:val="yellow"/>
        </w:rPr>
      </w:pPr>
      <w:r w:rsidDel="00000000" w:rsidR="00000000" w:rsidRPr="00000000">
        <w:rPr>
          <w:color w:val="ff0000"/>
          <w:highlight w:val="yellow"/>
          <w:rtl w:val="0"/>
        </w:rPr>
        <w:t xml:space="preserve">Отредактировать табличку нужно.</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Четыре поста, имеющиеся в базе данных, в расчётный контур не включены по следующим причинам. Киренск (1 400 км выше Якутска) расположен выше впадения крупных правобережных притоков (Витим, Алдан), что делает его гидрологический режим частично несопоставимым с формирующимся паводком в среднем и нижнем течении. Витим является устьевым постом и отражает смешанный сигнал Лены и одноимённого притока. Табага и Сангар — промежуточные посты вблизи Якутска и в нижнем течении соответственно — дублируют информацию, уже охваченную постами Покровск и Жиганск, не прибавляя самостоятельного аналитического охвата. Пять отобранных постов обеспечивают полный пространственный охват системы, необходимый для оценки сроков добегания паводковой волны и анализа её трансформации.</w:t>
      </w:r>
    </w:p>
    <w:bookmarkStart w:colFirst="0" w:colLast="0" w:name="20ohf3k47cxo" w:id="10"/>
    <w:bookmarkEnd w:id="10"/>
    <w:p w:rsidR="00000000" w:rsidDel="00000000" w:rsidP="00000000" w:rsidRDefault="00000000" w:rsidRPr="00000000" w14:paraId="000001F3">
      <w:pPr>
        <w:pStyle w:val="Heading4"/>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2.1.3 (продолжение) — Таблица пиков весеннего половодья</w:t>
      </w:r>
    </w:p>
    <w:p w:rsidR="00000000" w:rsidDel="00000000" w:rsidP="00000000" w:rsidRDefault="00000000" w:rsidRPr="00000000" w14:paraId="000001F4">
      <w:pPr>
        <w:rPr>
          <w:color w:val="ff0000"/>
          <w:highlight w:val="yellow"/>
        </w:rPr>
      </w:pPr>
      <w:r w:rsidDel="00000000" w:rsidR="00000000" w:rsidRPr="00000000">
        <w:rPr>
          <w:color w:val="ff0000"/>
          <w:highlight w:val="yellow"/>
          <w:rtl w:val="0"/>
        </w:rPr>
        <w:t xml:space="preserve">Здесь и так понятно, что это продолжение подраздела 2.1.3, ожно это предложение не писать </w:t>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 каждому из опорных постов за период 2008–2023 гг. рассчитан пик весеннего половодья (</w:t>
      </w:r>
      <m:oMath>
        <m:sSub>
          <m:sSubPr>
            <m:ctrl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H</m:t>
            </m:r>
          </m:e>
          <m: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peak</m:t>
            </m:r>
          </m:sub>
        </m:sSub>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максимальный уровень воды за период март–июнь — и зафиксирована дата его наступления. На основе дат пиков вычислены лаги добегания паводковой волны между постами: положительное значение означает, что пик на вышестоящем посту зафиксирован раньше, чем на нижестоящем (классическое опережение по течению реки).</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Таблица 2.5. Весенние пики уровней воды по опорным гидропостам (2008–2023 гг.)</w:t>
      </w: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ff0000"/>
          <w:sz w:val="28"/>
          <w:szCs w:val="28"/>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8"/>
          <w:szCs w:val="28"/>
          <w:u w:val="none"/>
          <w:vertAlign w:val="baseline"/>
          <w:rtl w:val="0"/>
        </w:rPr>
        <w:t xml:space="preserve">Источник: рассчитано из data/hydro/</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vertAlign w:val="baseline"/>
          <w:rtl w:val="0"/>
        </w:rPr>
        <w:t xml:space="preserve">.csv как максимум уровня за март–июнь каждого года.*</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color w:val="ff0000"/>
          <w:highlight w:val="yellow"/>
        </w:rPr>
      </w:pPr>
      <w:r w:rsidDel="00000000" w:rsidR="00000000" w:rsidRPr="00000000">
        <w:rPr>
          <w:color w:val="ff0000"/>
          <w:highlight w:val="yellow"/>
          <w:rtl w:val="0"/>
        </w:rPr>
        <w:t xml:space="preserve">В итоговом варианте источник надо убрать, не нужно ссылаться на файлы github</w:t>
      </w:r>
    </w:p>
    <w:tbl>
      <w:tblPr>
        <w:tblStyle w:val="Table6"/>
        <w:tblW w:w="7916.000000000002" w:type="dxa"/>
        <w:jc w:val="left"/>
        <w:tblInd w:w="-108.0" w:type="dxa"/>
        <w:tblLayout w:type="fixed"/>
        <w:tblLook w:val="0020"/>
      </w:tblPr>
      <w:tblGrid>
        <w:gridCol w:w="707"/>
        <w:gridCol w:w="707"/>
        <w:gridCol w:w="565"/>
        <w:gridCol w:w="707"/>
        <w:gridCol w:w="565"/>
        <w:gridCol w:w="707"/>
        <w:gridCol w:w="565"/>
        <w:gridCol w:w="707"/>
        <w:gridCol w:w="565"/>
        <w:gridCol w:w="707"/>
        <w:gridCol w:w="707"/>
        <w:gridCol w:w="707"/>
        <w:tblGridChange w:id="0">
          <w:tblGrid>
            <w:gridCol w:w="707"/>
            <w:gridCol w:w="707"/>
            <w:gridCol w:w="565"/>
            <w:gridCol w:w="707"/>
            <w:gridCol w:w="565"/>
            <w:gridCol w:w="707"/>
            <w:gridCol w:w="565"/>
            <w:gridCol w:w="707"/>
            <w:gridCol w:w="565"/>
            <w:gridCol w:w="707"/>
            <w:gridCol w:w="707"/>
            <w:gridCol w:w="707"/>
          </w:tblGrid>
        </w:tblGridChange>
      </w:tblGrid>
      <w:tr>
        <w:trPr>
          <w:cantSplit w:val="0"/>
          <w:tblHeader w:val="1"/>
        </w:trPr>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Год</w:t>
            </w:r>
          </w:p>
        </w:tc>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Ленск, дата</w:t>
            </w:r>
          </w:p>
        </w:tc>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Ленск, см</w:t>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Олёкминск, дата</w:t>
            </w:r>
          </w:p>
        </w:tc>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Олёкминск, см</w:t>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Якутск, дата</w:t>
            </w:r>
          </w:p>
        </w:tc>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Якутск, см</w:t>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Жиганск, дата</w:t>
            </w:r>
          </w:p>
        </w:tc>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Жиганск, см</w:t>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8"/>
                <w:szCs w:val="28"/>
                <w:u w:val="none"/>
                <w:shd w:fill="auto" w:val="clear"/>
                <w:vertAlign w:val="baseline"/>
                <w:rtl w:val="0"/>
              </w:rPr>
              <w:t xml:space="preserve">Лаг Ленск→Якутск, сут</w:t>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8"/>
                <w:szCs w:val="28"/>
                <w:u w:val="none"/>
                <w:shd w:fill="auto" w:val="clear"/>
                <w:vertAlign w:val="baseline"/>
                <w:rtl w:val="0"/>
              </w:rPr>
              <w:t xml:space="preserve">Лаг Олёкм→Якутск, сут</w:t>
            </w:r>
          </w:p>
        </w:tc>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8"/>
                <w:szCs w:val="28"/>
                <w:u w:val="none"/>
                <w:shd w:fill="auto" w:val="clear"/>
                <w:vertAlign w:val="baseline"/>
                <w:rtl w:val="0"/>
              </w:rPr>
              <w:t xml:space="preserve">Лаг Якутск→Жиганск, сут</w:t>
            </w:r>
          </w:p>
        </w:tc>
      </w:tr>
      <w:tr>
        <w:trPr>
          <w:cantSplit w:val="0"/>
          <w:tblHeader w:val="0"/>
        </w:trPr>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2008</w:t>
            </w:r>
          </w:p>
        </w:tc>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11.06</w:t>
            </w:r>
          </w:p>
        </w:tc>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858</w:t>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11.06</w:t>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779</w:t>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20.05</w:t>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651</w:t>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29.05</w:t>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1241</w:t>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8"/>
                <w:szCs w:val="28"/>
                <w:u w:val="none"/>
                <w:shd w:fill="auto" w:val="clear"/>
                <w:vertAlign w:val="baseline"/>
                <w:rtl w:val="0"/>
              </w:rPr>
              <w:t xml:space="preserve">−22</w:t>
            </w:r>
          </w:p>
        </w:tc>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8"/>
                <w:szCs w:val="28"/>
                <w:u w:val="none"/>
                <w:shd w:fill="auto" w:val="clear"/>
                <w:vertAlign w:val="baseline"/>
                <w:rtl w:val="0"/>
              </w:rPr>
              <w:t xml:space="preserve">−22</w:t>
            </w:r>
          </w:p>
        </w:tc>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9</w:t>
            </w:r>
          </w:p>
        </w:tc>
      </w:tr>
      <w:tr>
        <w:trPr>
          <w:cantSplit w:val="0"/>
          <w:tblHeader w:val="0"/>
        </w:trPr>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2009</w:t>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05.05</w:t>
            </w:r>
          </w:p>
        </w:tc>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1353</w:t>
            </w:r>
          </w:p>
        </w:tc>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11.06</w:t>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920</w:t>
            </w:r>
          </w:p>
        </w:tc>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14.06</w:t>
            </w:r>
          </w:p>
        </w:tc>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558</w:t>
            </w:r>
          </w:p>
        </w:tc>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28.05</w:t>
            </w:r>
          </w:p>
        </w:tc>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1039</w:t>
            </w:r>
          </w:p>
        </w:tc>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40</w:t>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3</w:t>
            </w:r>
          </w:p>
        </w:tc>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8"/>
                <w:szCs w:val="28"/>
                <w:u w:val="none"/>
                <w:shd w:fill="auto" w:val="clear"/>
                <w:vertAlign w:val="baseline"/>
                <w:rtl w:val="0"/>
              </w:rPr>
              <w:t xml:space="preserve">−17</w:t>
            </w:r>
          </w:p>
        </w:tc>
      </w:tr>
      <w:tr>
        <w:trPr>
          <w:cantSplit w:val="0"/>
          <w:tblHeader w:val="0"/>
        </w:trPr>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2010</w:t>
            </w:r>
          </w:p>
        </w:tc>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15.05</w:t>
            </w:r>
          </w:p>
        </w:tc>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1210</w:t>
            </w:r>
          </w:p>
        </w:tc>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18.05</w:t>
            </w:r>
          </w:p>
        </w:tc>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1076</w:t>
            </w:r>
          </w:p>
        </w:tc>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21.05</w:t>
            </w:r>
          </w:p>
        </w:tc>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845</w:t>
            </w:r>
          </w:p>
        </w:tc>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29.05</w:t>
            </w:r>
          </w:p>
        </w:tc>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968</w:t>
            </w:r>
          </w:p>
        </w:tc>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6</w:t>
            </w:r>
          </w:p>
        </w:tc>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3</w:t>
            </w:r>
          </w:p>
        </w:tc>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8</w:t>
            </w:r>
          </w:p>
        </w:tc>
      </w:tr>
      <w:tr>
        <w:trPr>
          <w:cantSplit w:val="0"/>
          <w:tblHeader w:val="0"/>
        </w:trPr>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2011</w:t>
            </w:r>
          </w:p>
        </w:tc>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03.05</w:t>
            </w:r>
          </w:p>
        </w:tc>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1222</w:t>
            </w:r>
          </w:p>
        </w:tc>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09.05</w:t>
            </w:r>
          </w:p>
        </w:tc>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1048</w:t>
            </w:r>
          </w:p>
        </w:tc>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16.05</w:t>
            </w:r>
          </w:p>
        </w:tc>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829</w:t>
            </w:r>
          </w:p>
        </w:tc>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23.05</w:t>
            </w:r>
          </w:p>
        </w:tc>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1007</w:t>
            </w:r>
          </w:p>
        </w:tc>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13</w:t>
            </w:r>
          </w:p>
        </w:tc>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7</w:t>
            </w:r>
          </w:p>
        </w:tc>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7</w:t>
            </w:r>
          </w:p>
        </w:tc>
      </w:tr>
      <w:tr>
        <w:trPr>
          <w:cantSplit w:val="0"/>
          <w:tblHeader w:val="0"/>
        </w:trPr>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2012</w:t>
            </w:r>
          </w:p>
        </w:tc>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12.05</w:t>
            </w:r>
          </w:p>
        </w:tc>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1066</w:t>
            </w:r>
          </w:p>
        </w:tc>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11.06</w:t>
            </w:r>
          </w:p>
        </w:tc>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1011</w:t>
            </w:r>
          </w:p>
        </w:tc>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20.05</w:t>
            </w:r>
          </w:p>
        </w:tc>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704</w:t>
            </w:r>
          </w:p>
        </w:tc>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24.05</w:t>
            </w:r>
          </w:p>
        </w:tc>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1107</w:t>
            </w:r>
          </w:p>
        </w:tc>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8</w:t>
            </w:r>
          </w:p>
        </w:tc>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8"/>
                <w:szCs w:val="28"/>
                <w:u w:val="none"/>
                <w:shd w:fill="auto" w:val="clear"/>
                <w:vertAlign w:val="baseline"/>
                <w:rtl w:val="0"/>
              </w:rPr>
              <w:t xml:space="preserve">−22</w:t>
            </w:r>
          </w:p>
        </w:tc>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4</w:t>
            </w:r>
          </w:p>
        </w:tc>
      </w:tr>
      <w:tr>
        <w:trPr>
          <w:cantSplit w:val="0"/>
          <w:tblHeader w:val="0"/>
        </w:trPr>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2013</w:t>
            </w:r>
          </w:p>
        </w:tc>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08.05</w:t>
            </w:r>
          </w:p>
        </w:tc>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1210</w:t>
            </w:r>
          </w:p>
        </w:tc>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09.05</w:t>
            </w:r>
          </w:p>
        </w:tc>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951</w:t>
            </w:r>
          </w:p>
        </w:tc>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16.05</w:t>
            </w:r>
          </w:p>
        </w:tc>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747</w:t>
            </w:r>
          </w:p>
        </w:tc>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22.05</w:t>
            </w:r>
          </w:p>
        </w:tc>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1121</w:t>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8</w:t>
            </w:r>
          </w:p>
        </w:tc>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7</w:t>
            </w:r>
          </w:p>
        </w:tc>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6</w:t>
            </w:r>
          </w:p>
        </w:tc>
      </w:tr>
      <w:tr>
        <w:trPr>
          <w:cantSplit w:val="0"/>
          <w:tblHeader w:val="0"/>
        </w:trPr>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2014</w:t>
            </w:r>
          </w:p>
        </w:tc>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28.04</w:t>
            </w:r>
          </w:p>
        </w:tc>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792</w:t>
            </w:r>
          </w:p>
        </w:tc>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02.05</w:t>
            </w:r>
          </w:p>
        </w:tc>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638</w:t>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13.05</w:t>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432</w:t>
            </w:r>
          </w:p>
        </w:tc>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21.05</w:t>
            </w:r>
          </w:p>
        </w:tc>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1062</w:t>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15</w:t>
            </w:r>
          </w:p>
        </w:tc>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11</w:t>
            </w:r>
          </w:p>
        </w:tc>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8</w:t>
            </w:r>
          </w:p>
        </w:tc>
      </w:tr>
      <w:tr>
        <w:trPr>
          <w:cantSplit w:val="0"/>
          <w:tblHeader w:val="0"/>
        </w:trPr>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2015</w:t>
            </w:r>
          </w:p>
        </w:tc>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06.05</w:t>
            </w:r>
          </w:p>
        </w:tc>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803</w:t>
            </w:r>
          </w:p>
        </w:tc>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08.05</w:t>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876</w:t>
            </w:r>
          </w:p>
        </w:tc>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14.05</w:t>
            </w:r>
          </w:p>
        </w:tc>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644</w:t>
            </w:r>
          </w:p>
        </w:tc>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25.05</w:t>
            </w:r>
          </w:p>
        </w:tc>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1331</w:t>
            </w:r>
          </w:p>
        </w:tc>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8</w:t>
            </w:r>
          </w:p>
        </w:tc>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6</w:t>
            </w:r>
          </w:p>
        </w:tc>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11</w:t>
            </w:r>
          </w:p>
        </w:tc>
      </w:tr>
      <w:tr>
        <w:trPr>
          <w:cantSplit w:val="0"/>
          <w:tblHeader w:val="0"/>
        </w:trPr>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2016</w:t>
            </w:r>
          </w:p>
        </w:tc>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13.05</w:t>
            </w:r>
          </w:p>
        </w:tc>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981</w:t>
            </w:r>
          </w:p>
        </w:tc>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09.06</w:t>
            </w:r>
          </w:p>
        </w:tc>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868</w:t>
            </w:r>
          </w:p>
        </w:tc>
        <w:tc>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13.06</w:t>
            </w:r>
          </w:p>
        </w:tc>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536</w:t>
            </w:r>
          </w:p>
        </w:tc>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23.05</w:t>
            </w:r>
          </w:p>
        </w:tc>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863</w:t>
            </w:r>
          </w:p>
        </w:tc>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31</w:t>
            </w:r>
          </w:p>
        </w:tc>
        <w:tc>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4</w:t>
            </w:r>
          </w:p>
        </w:tc>
        <w:tc>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8"/>
                <w:szCs w:val="28"/>
                <w:u w:val="none"/>
                <w:shd w:fill="auto" w:val="clear"/>
                <w:vertAlign w:val="baseline"/>
                <w:rtl w:val="0"/>
              </w:rPr>
              <w:t xml:space="preserve">−21</w:t>
            </w:r>
          </w:p>
        </w:tc>
      </w:tr>
      <w:tr>
        <w:trPr>
          <w:cantSplit w:val="0"/>
          <w:tblHeader w:val="0"/>
        </w:trPr>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2017</w:t>
            </w:r>
          </w:p>
        </w:tc>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15.05</w:t>
            </w:r>
          </w:p>
        </w:tc>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722</w:t>
            </w:r>
          </w:p>
        </w:tc>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31.05</w:t>
            </w:r>
          </w:p>
        </w:tc>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637</w:t>
            </w:r>
          </w:p>
        </w:tc>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19.05</w:t>
            </w:r>
          </w:p>
        </w:tc>
        <w:tc>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527</w:t>
            </w:r>
          </w:p>
        </w:tc>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30.05</w:t>
            </w:r>
          </w:p>
        </w:tc>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914</w:t>
            </w:r>
          </w:p>
        </w:tc>
        <w:tc>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4</w:t>
            </w:r>
          </w:p>
        </w:tc>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8"/>
                <w:szCs w:val="28"/>
                <w:u w:val="none"/>
                <w:shd w:fill="auto" w:val="clear"/>
                <w:vertAlign w:val="baseline"/>
                <w:rtl w:val="0"/>
              </w:rPr>
              <w:t xml:space="preserve">−12</w:t>
            </w:r>
          </w:p>
        </w:tc>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11</w:t>
            </w:r>
          </w:p>
        </w:tc>
      </w:tr>
      <w:tr>
        <w:trPr>
          <w:cantSplit w:val="0"/>
          <w:tblHeader w:val="0"/>
        </w:trPr>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2018</w:t>
            </w:r>
          </w:p>
        </w:tc>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08.05</w:t>
            </w:r>
          </w:p>
        </w:tc>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931</w:t>
            </w:r>
          </w:p>
        </w:tc>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05.06</w:t>
            </w:r>
          </w:p>
        </w:tc>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847</w:t>
            </w:r>
          </w:p>
        </w:tc>
        <w:tc>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16.05</w:t>
            </w:r>
          </w:p>
        </w:tc>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654</w:t>
            </w:r>
          </w:p>
        </w:tc>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27.05</w:t>
            </w:r>
          </w:p>
        </w:tc>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1467</w:t>
            </w:r>
          </w:p>
        </w:tc>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8</w:t>
            </w:r>
          </w:p>
        </w:tc>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8"/>
                <w:szCs w:val="28"/>
                <w:u w:val="none"/>
                <w:shd w:fill="auto" w:val="clear"/>
                <w:vertAlign w:val="baseline"/>
                <w:rtl w:val="0"/>
              </w:rPr>
              <w:t xml:space="preserve">−20</w:t>
            </w:r>
          </w:p>
        </w:tc>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11</w:t>
            </w:r>
          </w:p>
        </w:tc>
      </w:tr>
      <w:tr>
        <w:trPr>
          <w:cantSplit w:val="0"/>
          <w:tblHeader w:val="0"/>
        </w:trPr>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2019</w:t>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14.05</w:t>
            </w:r>
          </w:p>
        </w:tc>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885</w:t>
            </w:r>
          </w:p>
        </w:tc>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16.06</w:t>
            </w:r>
          </w:p>
        </w:tc>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756</w:t>
            </w:r>
          </w:p>
        </w:tc>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20.05</w:t>
            </w:r>
          </w:p>
        </w:tc>
        <w:tc>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468</w:t>
            </w:r>
          </w:p>
        </w:tc>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27.05</w:t>
            </w:r>
          </w:p>
        </w:tc>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1374</w:t>
            </w:r>
          </w:p>
        </w:tc>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6</w:t>
            </w:r>
          </w:p>
        </w:tc>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8"/>
                <w:szCs w:val="28"/>
                <w:u w:val="none"/>
                <w:shd w:fill="auto" w:val="clear"/>
                <w:vertAlign w:val="baseline"/>
                <w:rtl w:val="0"/>
              </w:rPr>
              <w:t xml:space="preserve">−27</w:t>
            </w:r>
          </w:p>
        </w:tc>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7</w:t>
            </w:r>
          </w:p>
        </w:tc>
      </w:tr>
      <w:tr>
        <w:trPr>
          <w:cantSplit w:val="0"/>
          <w:tblHeader w:val="0"/>
        </w:trPr>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2020</w:t>
            </w:r>
          </w:p>
        </w:tc>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05.05</w:t>
            </w:r>
          </w:p>
        </w:tc>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1098</w:t>
            </w:r>
          </w:p>
        </w:tc>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31.05</w:t>
            </w:r>
          </w:p>
        </w:tc>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751</w:t>
            </w:r>
          </w:p>
        </w:tc>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14.05</w:t>
            </w:r>
          </w:p>
        </w:tc>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854</w:t>
            </w:r>
          </w:p>
        </w:tc>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23.05</w:t>
            </w:r>
          </w:p>
        </w:tc>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1039</w:t>
            </w:r>
          </w:p>
        </w:tc>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9</w:t>
            </w:r>
          </w:p>
        </w:tc>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8"/>
                <w:szCs w:val="28"/>
                <w:u w:val="none"/>
                <w:shd w:fill="auto" w:val="clear"/>
                <w:vertAlign w:val="baseline"/>
                <w:rtl w:val="0"/>
              </w:rPr>
              <w:t xml:space="preserve">−17</w:t>
            </w:r>
          </w:p>
        </w:tc>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9</w:t>
            </w:r>
          </w:p>
        </w:tc>
      </w:tr>
      <w:tr>
        <w:trPr>
          <w:cantSplit w:val="0"/>
          <w:tblHeader w:val="0"/>
        </w:trPr>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2021</w:t>
            </w:r>
          </w:p>
        </w:tc>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10.06</w:t>
            </w:r>
          </w:p>
        </w:tc>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821</w:t>
            </w:r>
          </w:p>
        </w:tc>
        <w:tc>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11.05</w:t>
            </w:r>
          </w:p>
        </w:tc>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786</w:t>
            </w:r>
          </w:p>
        </w:tc>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20.05</w:t>
            </w:r>
          </w:p>
        </w:tc>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600</w:t>
            </w:r>
          </w:p>
        </w:tc>
        <w:tc>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26.05</w:t>
            </w:r>
          </w:p>
        </w:tc>
        <w:tc>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910</w:t>
            </w:r>
          </w:p>
        </w:tc>
        <w:tc>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8"/>
                <w:szCs w:val="28"/>
                <w:u w:val="none"/>
                <w:shd w:fill="auto" w:val="clear"/>
                <w:vertAlign w:val="baseline"/>
                <w:rtl w:val="0"/>
              </w:rPr>
              <w:t xml:space="preserve">−21</w:t>
            </w:r>
          </w:p>
        </w:tc>
        <w:tc>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9</w:t>
            </w:r>
          </w:p>
        </w:tc>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6</w:t>
            </w:r>
          </w:p>
        </w:tc>
      </w:tr>
      <w:tr>
        <w:trPr>
          <w:cantSplit w:val="0"/>
          <w:tblHeader w:val="0"/>
        </w:trPr>
        <w:tc>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2022</w:t>
            </w:r>
          </w:p>
        </w:tc>
        <w:tc>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12.05</w:t>
            </w:r>
          </w:p>
        </w:tc>
        <w:tc>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841</w:t>
            </w:r>
          </w:p>
        </w:tc>
        <w:tc>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20.05</w:t>
            </w:r>
          </w:p>
        </w:tc>
        <w:tc>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960</w:t>
            </w:r>
          </w:p>
        </w:tc>
        <w:tc>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23.05</w:t>
            </w:r>
          </w:p>
        </w:tc>
        <w:tc>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733</w:t>
            </w:r>
          </w:p>
        </w:tc>
        <w:tc>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29.05</w:t>
            </w:r>
          </w:p>
        </w:tc>
        <w:tc>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1092</w:t>
            </w:r>
          </w:p>
        </w:tc>
        <w:tc>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11</w:t>
            </w:r>
          </w:p>
        </w:tc>
        <w:tc>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3</w:t>
            </w:r>
          </w:p>
        </w:tc>
        <w:tc>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6</w:t>
            </w:r>
          </w:p>
        </w:tc>
      </w:tr>
      <w:tr>
        <w:trPr>
          <w:cantSplit w:val="0"/>
          <w:tblHeader w:val="0"/>
        </w:trPr>
        <w:tc>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2023</w:t>
            </w:r>
          </w:p>
        </w:tc>
        <w:tc>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15.05</w:t>
            </w:r>
          </w:p>
        </w:tc>
        <w:tc>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1351</w:t>
            </w:r>
          </w:p>
        </w:tc>
        <w:tc>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14.05</w:t>
            </w:r>
          </w:p>
        </w:tc>
        <w:tc>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907</w:t>
            </w:r>
          </w:p>
        </w:tc>
        <w:tc>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20.05</w:t>
            </w:r>
          </w:p>
        </w:tc>
        <w:tc>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596</w:t>
            </w:r>
          </w:p>
        </w:tc>
        <w:tc>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31.05</w:t>
            </w:r>
          </w:p>
        </w:tc>
        <w:tc>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righ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1226</w:t>
            </w:r>
          </w:p>
        </w:tc>
        <w:tc>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5</w:t>
            </w:r>
          </w:p>
        </w:tc>
        <w:tc>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6</w:t>
            </w:r>
          </w:p>
        </w:tc>
        <w:tc>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11</w:t>
            </w:r>
          </w:p>
        </w:tc>
      </w:tr>
    </w:tbl>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pPr>
      <w:r w:rsidDel="00000000" w:rsidR="00000000" w:rsidRPr="00000000">
        <w:rPr>
          <w:rtl w:val="0"/>
        </w:rPr>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color w:val="ff0000"/>
          <w:highlight w:val="yellow"/>
        </w:rPr>
      </w:pPr>
      <w:r w:rsidDel="00000000" w:rsidR="00000000" w:rsidRPr="00000000">
        <w:rPr>
          <w:color w:val="ff0000"/>
          <w:highlight w:val="yellow"/>
          <w:rtl w:val="0"/>
        </w:rPr>
        <w:t xml:space="preserve">Нужно отредактировать табличку.</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Медианный лаг Ленск→Якутск составляет 8 суток, Олёкминск→Якутск — 3–4 суток. Наибольшие пики в Якутске зафиксированы в 2020 г. (854 см) и 2011 г. (829 см); минимальный — в 2014 г. (432 см). Пики в Жиганске в целом выше пиков в Якутске (медиана 1110 против 648 см), что обусловлено аккумуляцией стока от правых притоков (Алдан) и ледовыми заторами в нижнем течении.</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color w:val="ff0000"/>
          <w:highlight w:val="yellow"/>
        </w:rPr>
      </w:pPr>
      <w:r w:rsidDel="00000000" w:rsidR="00000000" w:rsidRPr="00000000">
        <w:rPr>
          <w:color w:val="ff0000"/>
          <w:highlight w:val="yellow"/>
          <w:rtl w:val="0"/>
        </w:rPr>
        <w:t xml:space="preserve">Стоит ли проанализировать отрицательный лаг? На сколько я понимаю, отрицательный лаг является результатом образования паводков ввиду локальных и приточных факторов: заторов и режимы вскрытия. Пики внизу появляется из-за затруднения прохождения воды ниже по течению. При этом паводковая волна, которая идет по течению позже, не перекрывает предшествующий пик.</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color w:val="ff0000"/>
          <w:highlight w:val="yellow"/>
        </w:rPr>
      </w:pPr>
      <w:r w:rsidDel="00000000" w:rsidR="00000000" w:rsidRPr="00000000">
        <w:rPr>
          <w:color w:val="ff0000"/>
          <w:highlight w:val="yellow"/>
          <w:rtl w:val="0"/>
        </w:rPr>
        <w:t xml:space="preserve">Я также строила графики пиков и и карту лагов относительно не только Якутска, но и прочих станций. Мне кажется, они достаточно информативны, можно построить аналогичные на наших 5 постах. Увидела ниже в разеделе про применение LC-кривых график по уровню пиков по 4 постам.</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color w:val="ff0000"/>
          <w:highlight w:val="yellow"/>
        </w:rPr>
      </w:pPr>
      <w:r w:rsidDel="00000000" w:rsidR="00000000" w:rsidRPr="00000000">
        <w:rPr>
          <w:color w:val="ff0000"/>
          <w:highlight w:val="yellow"/>
        </w:rPr>
        <w:drawing>
          <wp:inline distB="114300" distT="114300" distL="114300" distR="114300">
            <wp:extent cx="6152515" cy="2273300"/>
            <wp:effectExtent b="0" l="0" r="0" t="0"/>
            <wp:docPr id="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6152515" cy="2273300"/>
                    </a:xfrm>
                    <a:prstGeom prst="rect"/>
                    <a:ln/>
                  </pic:spPr>
                </pic:pic>
              </a:graphicData>
            </a:graphic>
          </wp:inline>
        </w:drawing>
      </w:r>
      <w:r w:rsidDel="00000000" w:rsidR="00000000" w:rsidRPr="00000000">
        <w:rPr>
          <w:color w:val="ff0000"/>
          <w:highlight w:val="yellow"/>
          <w:rtl w:val="0"/>
        </w:rPr>
        <w:t xml:space="preserve"> </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color w:val="ff0000"/>
          <w:highlight w:val="yellow"/>
        </w:rPr>
      </w:pPr>
      <w:r w:rsidDel="00000000" w:rsidR="00000000" w:rsidRPr="00000000">
        <w:rPr>
          <w:color w:val="ff0000"/>
          <w:highlight w:val="yellow"/>
        </w:rPr>
        <w:drawing>
          <wp:inline distB="114300" distT="114300" distL="114300" distR="114300">
            <wp:extent cx="6152515" cy="1981200"/>
            <wp:effectExtent b="0" l="0" r="0" t="0"/>
            <wp:docPr id="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6152515" cy="1981200"/>
                    </a:xfrm>
                    <a:prstGeom prst="rect"/>
                    <a:ln/>
                  </pic:spPr>
                </pic:pic>
              </a:graphicData>
            </a:graphic>
          </wp:inline>
        </w:drawing>
      </w:r>
      <w:r w:rsidDel="00000000" w:rsidR="00000000" w:rsidRPr="00000000">
        <w:rPr>
          <w:color w:val="ff0000"/>
          <w:highlight w:val="yellow"/>
          <w:rtl w:val="0"/>
        </w:rPr>
        <w:t xml:space="preserve"> </w:t>
      </w:r>
    </w:p>
    <w:bookmarkStart w:colFirst="0" w:colLast="0" w:name="pz0z4u6vku26" w:id="11"/>
    <w:bookmarkEnd w:id="11"/>
    <w:p w:rsidR="00000000" w:rsidDel="00000000" w:rsidP="00000000" w:rsidRDefault="00000000" w:rsidRPr="00000000" w14:paraId="000002CC">
      <w:pPr>
        <w:pStyle w:val="Heading3"/>
        <w:rPr/>
      </w:pPr>
      <w:r w:rsidDel="00000000" w:rsidR="00000000" w:rsidRPr="00000000">
        <w:rPr>
          <w:rFonts w:ascii="Times New Roman" w:cs="Times New Roman" w:eastAsia="Times New Roman" w:hAnsi="Times New Roman"/>
          <w:rtl w:val="0"/>
        </w:rPr>
        <w:t xml:space="preserve">2.2 Обоснование пространственно-временных границ расчётного контура</w:t>
      </w: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Пространственная фильтрация.</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На этапе предварительного разведочного анализа данных (EDA) из исходного метеорологического массива были полностью исключены станции Верхоянск и Оймякон. Физико-географическое положение данных станций привязано к русловым системам рек Яна и Индигирка соответственно. Их включение в общую модель приводило к искажению сопоставимости временных профилей и внесению стохастического шума в модели гидродинамического добегания паводковой волны по основному руслу р. Лены.</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Итоговый метеорологический контур сужен до </w:t>
      </w:r>
      <w:r w:rsidDel="00000000" w:rsidR="00000000" w:rsidRPr="00000000">
        <w:rPr>
          <w:rtl w:val="0"/>
        </w:rPr>
        <w:t xml:space="preserve">четырех</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репрезентативных станций, оказывающих непосредственное влияние на формирование стока и температурного режима рассматриваемой территории: г. Киренск, г. Олёкминск, г. Якутск, п. Жиганск.</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color w:val="ff0000"/>
          <w:highlight w:val="yellow"/>
        </w:rPr>
      </w:pPr>
      <w:r w:rsidDel="00000000" w:rsidR="00000000" w:rsidRPr="00000000">
        <w:rPr>
          <w:color w:val="ff0000"/>
          <w:highlight w:val="yellow"/>
          <w:rtl w:val="0"/>
        </w:rPr>
        <w:t xml:space="preserve">Вы думаете, нужен этот кусок? Эти две метостанции в выборку случайно попали, я бы о них вообще не писала, это была моя ошибка, точнее это была галлюцинация ИИ. Наверное стоит в общем обосновать, почему мы выбрасели все остальные 100 с чем-то станций из выборки.</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color w:val="ff0000"/>
          <w:highlight w:val="yellow"/>
        </w:rPr>
      </w:pPr>
      <w:r w:rsidDel="00000000" w:rsidR="00000000" w:rsidRPr="00000000">
        <w:rPr>
          <w:color w:val="ff0000"/>
          <w:highlight w:val="yellow"/>
          <w:rtl w:val="0"/>
        </w:rPr>
        <w:t xml:space="preserve">Очень хорошее описание было в одной из версий: Исследование охватывает 4 опорные метеостанции вдоль течения р. Лена: г. Киренск (верховья), г. Олекминск (среднее течение), г. Якутск (целевой створ), г. Жиганск (низовья). Метеостанция Киренск (55.44° с.ш., 104.07° в.д., высота 143 м). Расположена в верховьях р. Лены, примерно в 1400 км выше Якутска. Является репрезентативной для оценки климатических условий в верхнем течении реки и служит первым по времени показателем возможных гидрологических угроз.Метеостанция Олёкминск (60.38° с.ш., 120.43° в.д., высота 224 м). Расположена в среднем течении р. Лены, примерно в 410 км выше Якутска. Данные этой станции отражают климатические условия в среднем течении бассейна. Метеостанция Якутск (62.01° с.ш., 129.73° в.д., высота 97 м). Целевая станция исследования, расположенная на целевом створе. Все гидрологические прогнозы и оценки риска ориентированы на данные уровней воды этой станции. Метеостанция Жиганск (66.76° с.ш., 123.39° в.д., высота 17 м). Расположена в нижнем течении р. Лены, служит контрольной станцией для оценки климатических параметров в низовьях.</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Аналогичное сужение выполнено в геокриологическом блоке программы CALM. Из широкого перечня региональных площадок выбраны исключительно две опорные площадки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R42</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R43</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локализованные в Якутском геокриологическом районе. Ограничение выборки данными объектами продиктовано необходимостью оценки контрастности деградации многолетней мерзлоты в условиях различной антропогенной нагрузки в пределах одной макроклиматической зоны:</w:t>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42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Площадка R42 (урбанизированный ландшафт):</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Развернута непосредственно в черте г. Якутска; фиксирует динамику СТС в условиях нарушенного напочвенного и растительного покрова, теплового загрязнения атмосферы, техногенного пресса городских инженерных коммуникаций и фундаментов застройки.</w:t>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42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Площадка R43 (естественный ландшафт):</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Вынесена за пределы городской агломерации и функционирует в условиях ненарушенного природного таёжно-аласного ландшафта, характерного для Центральной Якутии. Показатели ALT на R43 служат чистым климатическим репером (базовой линией), свободным от урбанистических искажений.</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Обоснование расчётного периода (2008–2023 гг.).</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Для большинства рассматриваемых параметров (метеорологические наблюдения и гидрологические уровни по постам) в исходных архивах сохранён расширенный исторический ряд, охватывающий период с конца XIX века по 2025 год. Однако для параметров глубины сезонного протаивания грунта (СТС/ALT) на целевых площадках CALM репрезентативные и непрерывные ряды данных присутствуют исключительно для периода с 2008 по 2023 год. Поскольку методология исследования требует жёсткой синхронизации всех предикторов в едином временном окне, доступность мерзлотных данных выступила лимитирующим фактором: все избыточные исторические массивы усечены, а расчётный контур зафиксирован в границах 2008–2023 гг.</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color w:val="ff0000"/>
          <w:highlight w:val="yellow"/>
        </w:rPr>
      </w:pPr>
      <w:r w:rsidDel="00000000" w:rsidR="00000000" w:rsidRPr="00000000">
        <w:rPr>
          <w:color w:val="ff0000"/>
          <w:highlight w:val="yellow"/>
          <w:rtl w:val="0"/>
        </w:rPr>
        <w:t xml:space="preserve">Я думаю, можно расширить выборку на 2007 год, так как для анализа нам нужны зимние данные 2007 года (ноябрь-декабрь), я об этом писала в разделе по анализу климатических данных.</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Уровни временной дискретизации.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На основе EDA в работе приняты два дискретных уровня временной дискретизации: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суточный шаг</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(для оперативных гидрологических и метеорологических сигналов) и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годовой шаг</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(для инерционных мерзлотных процессов и сценарного планирования). Месячный уровень агрегации полностью исключён из расчётной схемы: при переходе к месячным суммам/средним теряются короткие критические эпизоды (суточные пики уровней воды, экстремальные осадки, аномально тёплые дни и оттепели), непосредственно связанные с риском ЧС.</w:t>
      </w:r>
    </w:p>
    <w:bookmarkStart w:colFirst="0" w:colLast="0" w:name="mjtdcopsuvpz" w:id="12"/>
    <w:bookmarkEnd w:id="12"/>
    <w:p w:rsidR="00000000" w:rsidDel="00000000" w:rsidP="00000000" w:rsidRDefault="00000000" w:rsidRPr="00000000" w14:paraId="000002D6">
      <w:pPr>
        <w:pStyle w:val="Heading2"/>
        <w:rPr/>
      </w:pPr>
      <w:r w:rsidDel="00000000" w:rsidR="00000000" w:rsidRPr="00000000">
        <w:rPr>
          <w:rFonts w:ascii="Times New Roman" w:cs="Times New Roman" w:eastAsia="Times New Roman" w:hAnsi="Times New Roman"/>
          <w:rtl w:val="0"/>
        </w:rPr>
        <w:t xml:space="preserve">РАЗДЕЛ 2.2 ОПИСАНИЕ ИНДЕКСОВ АНОМАЛЬНОСТИ</w:t>
      </w:r>
      <w:r w:rsidDel="00000000" w:rsidR="00000000" w:rsidRPr="00000000">
        <w:rPr>
          <w:rtl w:val="0"/>
        </w:rPr>
      </w:r>
    </w:p>
    <w:bookmarkStart w:colFirst="0" w:colLast="0" w:name="u9fgrprb7rek" w:id="13"/>
    <w:bookmarkEnd w:id="13"/>
    <w:p w:rsidR="00000000" w:rsidDel="00000000" w:rsidP="00000000" w:rsidRDefault="00000000" w:rsidRPr="00000000" w14:paraId="000002D7">
      <w:pPr>
        <w:pStyle w:val="Heading3"/>
        <w:rPr/>
      </w:pPr>
      <w:r w:rsidDel="00000000" w:rsidR="00000000" w:rsidRPr="00000000">
        <w:rPr>
          <w:rFonts w:ascii="Times New Roman" w:cs="Times New Roman" w:eastAsia="Times New Roman" w:hAnsi="Times New Roman"/>
          <w:rtl w:val="0"/>
        </w:rPr>
        <w:t xml:space="preserve">2.2.1 Стандартизированные Z-оценки климатических параметров</w:t>
      </w: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унификации анализа гидрометеорологических параметров, измеряемых в разных единицах, используется метод стандартизации через Z-оценки. Для каждого параметра (температура воздуха, осадки, высота снежного покрова) рассчитывается отклонение от климатической нормы периода 2008–2023 гг. в единицах стандартного отклонения:</w:t>
      </w:r>
    </w:p>
    <w:p w:rsidR="00000000" w:rsidDel="00000000" w:rsidP="00000000" w:rsidRDefault="00000000" w:rsidRPr="00000000" w14:paraId="000002D9">
      <w:pPr>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z</m:t>
            </m:r>
          </m:e>
          <m: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t</m:t>
            </m:r>
          </m:sub>
        </m:s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trlPr>
          </m:fPr>
          <m:num>
            <m:sSub>
              <m:sSubPr>
                <m:ctrl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x</m:t>
                </m:r>
              </m:e>
              <m: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t</m:t>
                </m:r>
              </m:sub>
            </m:s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−x‾</m:t>
            </m:r>
          </m:num>
          <m:den>
            <m:sSub>
              <m:sSubPr>
                <m:ctrl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σ</m:t>
                </m:r>
              </m:e>
              <m: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x</m:t>
                </m:r>
              </m:sub>
            </m:sSub>
          </m:den>
        </m:f>
      </m:oMath>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где: - </w:t>
      </w:r>
      <m:oMath>
        <m:sSub>
          <m:sSubPr>
            <m:ctrl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x</m:t>
            </m:r>
          </m:e>
          <m: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значение параметра в год </w:t>
      </w:r>
      <m:oMath>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t</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w:t>
      </w:r>
      <m:oMath>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x‾</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среднее значение за 2008–2023 гг. - </w:t>
      </w:r>
      <m:oMath>
        <m:sSub>
          <m:sSubPr>
            <m:ctrl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trlPr>
          </m:sSubPr>
          <m:e>
            <m:r>
              <m:t>σ</m:t>
            </m:r>
          </m:e>
          <m: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x</m:t>
            </m:r>
          </m:sub>
        </m:sSub>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стандартное отклонение</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Классификация весен по температурному индексу:</w:t>
      </w:r>
      <w:r w:rsidDel="00000000" w:rsidR="00000000" w:rsidRPr="00000000">
        <w:rPr>
          <w:rtl w:val="0"/>
        </w:rPr>
      </w:r>
    </w:p>
    <w:tbl>
      <w:tblPr>
        <w:tblStyle w:val="Table7"/>
        <w:tblW w:w="7918.0" w:type="dxa"/>
        <w:jc w:val="left"/>
        <w:tblInd w:w="-108.0" w:type="dxa"/>
        <w:tblLayout w:type="fixed"/>
        <w:tblLook w:val="0020"/>
      </w:tblPr>
      <w:tblGrid>
        <w:gridCol w:w="2329"/>
        <w:gridCol w:w="1863"/>
        <w:gridCol w:w="1863"/>
        <w:gridCol w:w="1863"/>
        <w:tblGridChange w:id="0">
          <w:tblGrid>
            <w:gridCol w:w="2329"/>
            <w:gridCol w:w="1863"/>
            <w:gridCol w:w="1863"/>
            <w:gridCol w:w="1863"/>
          </w:tblGrid>
        </w:tblGridChange>
      </w:tblGrid>
      <w:tr>
        <w:trPr>
          <w:cantSplit w:val="0"/>
          <w:tblHeader w:val="1"/>
        </w:trPr>
        <w:tc>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Z-оценка</w:t>
            </w:r>
          </w:p>
        </w:tc>
        <w:tc>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Характер весны</w:t>
            </w:r>
          </w:p>
        </w:tc>
        <w:tc>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Климатический смысл</w:t>
            </w:r>
          </w:p>
        </w:tc>
        <w:tc>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Критерий</w:t>
            </w:r>
          </w:p>
        </w:tc>
      </w:tr>
      <w:tr>
        <w:trPr>
          <w:cantSplit w:val="0"/>
          <w:tblHeader w:val="0"/>
        </w:trPr>
        <w:tc>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m:oMath>
              <m: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m:t xml:space="preserve">z</m:t>
              </m:r>
              <m: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m:t>≥</m:t>
              </m:r>
              <m: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m:t xml:space="preserve">+1.5</m:t>
              </m:r>
            </m:oMath>
            <w:r w:rsidDel="00000000" w:rsidR="00000000" w:rsidRPr="00000000">
              <w:rPr>
                <w:rtl w:val="0"/>
              </w:rPr>
            </w:r>
          </w:p>
        </w:tc>
        <w:tc>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Аномально тёплая</w:t>
            </w:r>
            <w:r w:rsidDel="00000000" w:rsidR="00000000" w:rsidRPr="00000000">
              <w:rPr>
                <w:rtl w:val="0"/>
              </w:rPr>
            </w:r>
          </w:p>
        </w:tc>
        <w:tc>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Резко выше климатической нормы</w:t>
            </w:r>
          </w:p>
        </w:tc>
        <w:tc>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ff0000"/>
                <w:sz w:val="28"/>
                <w:szCs w:val="28"/>
                <w:u w:val="none"/>
                <w:shd w:fill="auto" w:val="clear"/>
                <w:vertAlign w:val="baseline"/>
                <w:rtl w:val="0"/>
              </w:rPr>
              <w:t xml:space="preserve">Редкое явление (≈1 раз в 10 лет)</w:t>
            </w:r>
          </w:p>
        </w:tc>
      </w:tr>
      <w:tr>
        <w:trPr>
          <w:cantSplit w:val="0"/>
          <w:tblHeader w:val="0"/>
        </w:trPr>
        <w:tc>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m:oMath>
              <m: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m:t xml:space="preserve">+0.5</m:t>
              </m:r>
              <m: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m:t>≤</m:t>
              </m:r>
              <m: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m:t xml:space="preserve">z&lt;+1.5</m:t>
              </m:r>
            </m:oMath>
            <w:r w:rsidDel="00000000" w:rsidR="00000000" w:rsidRPr="00000000">
              <w:rPr>
                <w:rtl w:val="0"/>
              </w:rPr>
            </w:r>
          </w:p>
        </w:tc>
        <w:tc>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Тёплая</w:t>
            </w:r>
          </w:p>
        </w:tc>
        <w:tc>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Выше климатической нормы</w:t>
            </w:r>
          </w:p>
        </w:tc>
        <w:tc>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Относительно частое</w:t>
            </w:r>
          </w:p>
        </w:tc>
      </w:tr>
      <w:tr>
        <w:trPr>
          <w:cantSplit w:val="0"/>
          <w:tblHeader w:val="0"/>
        </w:trPr>
        <w:tc>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m:oMath>
              <m: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m:t xml:space="preserve">−0.5&lt;z&lt;+0.5</m:t>
              </m:r>
            </m:oMath>
            <w:r w:rsidDel="00000000" w:rsidR="00000000" w:rsidRPr="00000000">
              <w:rPr>
                <w:rtl w:val="0"/>
              </w:rPr>
            </w:r>
          </w:p>
        </w:tc>
        <w:tc>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Норма</w:t>
            </w:r>
          </w:p>
        </w:tc>
        <w:tc>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Близко к климатической норме</w:t>
            </w:r>
          </w:p>
        </w:tc>
        <w:tc>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Типичное состояние</w:t>
            </w:r>
          </w:p>
        </w:tc>
      </w:tr>
      <w:tr>
        <w:trPr>
          <w:cantSplit w:val="0"/>
          <w:tblHeader w:val="0"/>
        </w:trPr>
        <w:tc>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m:oMath>
              <m: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m:t xml:space="preserve">−1.5</m:t>
              </m:r>
              <m: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m:t>≤</m:t>
              </m:r>
              <m: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m:t xml:space="preserve">z</m:t>
              </m:r>
              <m: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m:t>≤</m:t>
              </m:r>
              <m: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m:t xml:space="preserve">−0.5</m:t>
              </m:r>
            </m:oMath>
            <w:r w:rsidDel="00000000" w:rsidR="00000000" w:rsidRPr="00000000">
              <w:rPr>
                <w:rtl w:val="0"/>
              </w:rPr>
            </w:r>
          </w:p>
        </w:tc>
        <w:tc>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Холодная</w:t>
            </w:r>
          </w:p>
        </w:tc>
        <w:tc>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Ниже климатической нормы</w:t>
            </w:r>
          </w:p>
        </w:tc>
        <w:tc>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Относительно частое</w:t>
            </w:r>
          </w:p>
        </w:tc>
      </w:tr>
      <w:tr>
        <w:trPr>
          <w:cantSplit w:val="0"/>
          <w:tblHeader w:val="0"/>
        </w:trPr>
        <w:tc>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m:oMath>
              <m: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m:t xml:space="preserve">z&lt;−1.5</m:t>
              </m:r>
            </m:oMath>
            <w:r w:rsidDel="00000000" w:rsidR="00000000" w:rsidRPr="00000000">
              <w:rPr>
                <w:rtl w:val="0"/>
              </w:rPr>
            </w:r>
          </w:p>
        </w:tc>
        <w:tc>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Аномально холодная</w:t>
            </w:r>
            <w:r w:rsidDel="00000000" w:rsidR="00000000" w:rsidRPr="00000000">
              <w:rPr>
                <w:rtl w:val="0"/>
              </w:rPr>
            </w:r>
          </w:p>
        </w:tc>
        <w:tc>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Резко ниже климатической нормы</w:t>
            </w:r>
          </w:p>
        </w:tc>
        <w:tc>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Редкое явление</w:t>
            </w:r>
          </w:p>
        </w:tc>
      </w:tr>
    </w:tbl>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Таблица 2.6. Классификация весен в Якутске по температурному индексу (2008–2023 гг.)</w:t>
      </w:r>
      <w:r w:rsidDel="00000000" w:rsidR="00000000" w:rsidRPr="00000000">
        <w:rPr>
          <w:rtl w:val="0"/>
        </w:rPr>
      </w:r>
    </w:p>
    <w:tbl>
      <w:tblPr>
        <w:tblStyle w:val="Table8"/>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Год</w:t>
            </w:r>
          </w:p>
        </w:tc>
        <w:tc>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весна</m:t>
                  </m:r>
                </m:sub>
              </m:sSub>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w:t>
            </w:r>
          </w:p>
        </w:tc>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Z-оценка</w:t>
            </w:r>
          </w:p>
        </w:tc>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Характер весны</w:t>
            </w:r>
          </w:p>
        </w:tc>
      </w:tr>
      <w:tr>
        <w:trPr>
          <w:cantSplit w:val="0"/>
          <w:tblHeader w:val="0"/>
        </w:trPr>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2008</w:t>
            </w:r>
          </w:p>
        </w:tc>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−4.4</w:t>
            </w:r>
          </w:p>
        </w:tc>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−1.2</w:t>
            </w:r>
          </w:p>
        </w:tc>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Холодная</w:t>
            </w:r>
          </w:p>
        </w:tc>
      </w:tr>
      <w:tr>
        <w:trPr>
          <w:cantSplit w:val="0"/>
          <w:tblHeader w:val="0"/>
        </w:trPr>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2009</w:t>
            </w:r>
          </w:p>
        </w:tc>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−3.1</w:t>
            </w:r>
          </w:p>
        </w:tc>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−0.8</w:t>
            </w:r>
          </w:p>
        </w:tc>
        <w:tc>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Норма</w:t>
            </w:r>
          </w:p>
        </w:tc>
      </w:tr>
      <w:tr>
        <w:trPr>
          <w:cantSplit w:val="0"/>
          <w:tblHeader w:val="0"/>
        </w:trPr>
        <w:tc>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2010</w:t>
            </w:r>
          </w:p>
        </w:tc>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−4.6</w:t>
            </w:r>
          </w:p>
        </w:tc>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−1.3</w:t>
            </w:r>
          </w:p>
        </w:tc>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Холодная</w:t>
            </w:r>
          </w:p>
        </w:tc>
      </w:tr>
      <w:tr>
        <w:trPr>
          <w:cantSplit w:val="0"/>
          <w:tblHeader w:val="0"/>
        </w:trPr>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2011</w:t>
            </w:r>
          </w:p>
        </w:tc>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−2.8</w:t>
            </w:r>
          </w:p>
        </w:tc>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−0.4</w:t>
            </w:r>
          </w:p>
        </w:tc>
        <w:tc>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Норма</w:t>
            </w:r>
          </w:p>
        </w:tc>
      </w:tr>
      <w:tr>
        <w:trPr>
          <w:cantSplit w:val="0"/>
          <w:tblHeader w:val="0"/>
        </w:trPr>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2012</w:t>
            </w:r>
          </w:p>
        </w:tc>
        <w:tc>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−3.5</w:t>
            </w:r>
          </w:p>
        </w:tc>
        <w:tc>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−1.0</w:t>
            </w:r>
          </w:p>
        </w:tc>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Холодная</w:t>
            </w:r>
          </w:p>
        </w:tc>
      </w:tr>
      <w:tr>
        <w:trPr>
          <w:cantSplit w:val="0"/>
          <w:tblHeader w:val="0"/>
        </w:trPr>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2013</w:t>
            </w:r>
          </w:p>
        </w:tc>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−2.3</w:t>
            </w:r>
          </w:p>
        </w:tc>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−0.2</w:t>
            </w:r>
          </w:p>
        </w:tc>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Норма</w:t>
            </w:r>
          </w:p>
        </w:tc>
      </w:tr>
      <w:tr>
        <w:trPr>
          <w:cantSplit w:val="0"/>
          <w:tblHeader w:val="0"/>
        </w:trPr>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2014</w:t>
            </w:r>
            <w:r w:rsidDel="00000000" w:rsidR="00000000" w:rsidRPr="00000000">
              <w:rPr>
                <w:rtl w:val="0"/>
              </w:rPr>
            </w:r>
          </w:p>
        </w:tc>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w:t>
            </w:r>
            <w:r w:rsidDel="00000000" w:rsidR="00000000" w:rsidRPr="00000000">
              <w:rPr>
                <w:rtl w:val="0"/>
              </w:rPr>
            </w:r>
          </w:p>
        </w:tc>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+1.8</w:t>
            </w:r>
            <w:r w:rsidDel="00000000" w:rsidR="00000000" w:rsidRPr="00000000">
              <w:rPr>
                <w:rtl w:val="0"/>
              </w:rPr>
            </w:r>
          </w:p>
        </w:tc>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Аномально тёплая</w:t>
            </w:r>
            <w:r w:rsidDel="00000000" w:rsidR="00000000" w:rsidRPr="00000000">
              <w:rPr>
                <w:rtl w:val="0"/>
              </w:rPr>
            </w:r>
          </w:p>
        </w:tc>
      </w:tr>
      <w:tr>
        <w:trPr>
          <w:cantSplit w:val="0"/>
          <w:tblHeader w:val="0"/>
        </w:trPr>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2015</w:t>
            </w:r>
          </w:p>
        </w:tc>
        <w:tc>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−2.9</w:t>
            </w:r>
          </w:p>
        </w:tc>
        <w:tc>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−0.6</w:t>
            </w:r>
          </w:p>
        </w:tc>
        <w:tc>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Норма</w:t>
            </w:r>
          </w:p>
        </w:tc>
      </w:tr>
      <w:tr>
        <w:trPr>
          <w:cantSplit w:val="0"/>
          <w:tblHeader w:val="0"/>
        </w:trPr>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2016</w:t>
            </w:r>
          </w:p>
        </w:tc>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+0.4</w:t>
            </w:r>
          </w:p>
        </w:tc>
        <w:tc>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+0.5</w:t>
            </w:r>
          </w:p>
        </w:tc>
        <w:tc>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Тёплая</w:t>
            </w:r>
          </w:p>
        </w:tc>
      </w:tr>
      <w:tr>
        <w:trPr>
          <w:cantSplit w:val="0"/>
          <w:tblHeader w:val="0"/>
        </w:trPr>
        <w:tc>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2017</w:t>
            </w:r>
          </w:p>
        </w:tc>
        <w:tc>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−0.6</w:t>
            </w:r>
          </w:p>
        </w:tc>
        <w:tc>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+0.2</w:t>
            </w:r>
          </w:p>
        </w:tc>
        <w:tc>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Норма</w:t>
            </w:r>
          </w:p>
        </w:tc>
      </w:tr>
      <w:tr>
        <w:trPr>
          <w:cantSplit w:val="0"/>
          <w:tblHeader w:val="0"/>
        </w:trPr>
        <w:tc>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2018</w:t>
            </w:r>
          </w:p>
        </w:tc>
        <w:tc>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−1.3</w:t>
            </w:r>
          </w:p>
        </w:tc>
        <w:tc>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−0.3</w:t>
            </w:r>
          </w:p>
        </w:tc>
        <w:tc>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Норма</w:t>
            </w:r>
          </w:p>
        </w:tc>
      </w:tr>
      <w:tr>
        <w:trPr>
          <w:cantSplit w:val="0"/>
          <w:tblHeader w:val="0"/>
        </w:trPr>
        <w:tc>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2019</w:t>
            </w:r>
          </w:p>
        </w:tc>
        <w:tc>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−0.3</w:t>
            </w:r>
          </w:p>
        </w:tc>
        <w:tc>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+0.3</w:t>
            </w:r>
          </w:p>
        </w:tc>
        <w:tc>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Норма</w:t>
            </w:r>
          </w:p>
        </w:tc>
      </w:tr>
      <w:tr>
        <w:trPr>
          <w:cantSplit w:val="0"/>
          <w:tblHeader w:val="0"/>
        </w:trPr>
        <w:tc>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2020</w:t>
            </w:r>
          </w:p>
        </w:tc>
        <w:tc>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+0.2</w:t>
            </w:r>
          </w:p>
        </w:tc>
        <w:tc>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+0.4</w:t>
            </w:r>
          </w:p>
        </w:tc>
        <w:tc>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Норма</w:t>
            </w:r>
          </w:p>
        </w:tc>
      </w:tr>
      <w:tr>
        <w:trPr>
          <w:cantSplit w:val="0"/>
          <w:tblHeader w:val="0"/>
        </w:trPr>
        <w:tc>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2021</w:t>
            </w:r>
            <w:r w:rsidDel="00000000" w:rsidR="00000000" w:rsidRPr="00000000">
              <w:rPr>
                <w:rtl w:val="0"/>
              </w:rPr>
            </w:r>
          </w:p>
        </w:tc>
        <w:tc>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−4.9</w:t>
            </w:r>
            <w:r w:rsidDel="00000000" w:rsidR="00000000" w:rsidRPr="00000000">
              <w:rPr>
                <w:rtl w:val="0"/>
              </w:rPr>
            </w:r>
          </w:p>
        </w:tc>
        <w:tc>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−1.4</w:t>
            </w:r>
            <w:r w:rsidDel="00000000" w:rsidR="00000000" w:rsidRPr="00000000">
              <w:rPr>
                <w:rtl w:val="0"/>
              </w:rPr>
            </w:r>
          </w:p>
        </w:tc>
        <w:tc>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Аномально холодная</w:t>
            </w:r>
            <w:r w:rsidDel="00000000" w:rsidR="00000000" w:rsidRPr="00000000">
              <w:rPr>
                <w:rtl w:val="0"/>
              </w:rPr>
            </w:r>
          </w:p>
        </w:tc>
      </w:tr>
      <w:tr>
        <w:trPr>
          <w:cantSplit w:val="0"/>
          <w:tblHeader w:val="0"/>
        </w:trPr>
        <w:tc>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2022</w:t>
            </w:r>
          </w:p>
        </w:tc>
        <w:tc>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−2.2</w:t>
            </w:r>
          </w:p>
        </w:tc>
        <w:tc>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−0.1</w:t>
            </w:r>
          </w:p>
        </w:tc>
        <w:tc>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Норма</w:t>
            </w:r>
          </w:p>
        </w:tc>
      </w:tr>
      <w:tr>
        <w:trPr>
          <w:cantSplit w:val="0"/>
          <w:tblHeader w:val="0"/>
        </w:trPr>
        <w:tc>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2023</w:t>
            </w:r>
          </w:p>
        </w:tc>
        <w:tc>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−1.0</w:t>
            </w:r>
          </w:p>
        </w:tc>
        <w:tc>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+0.1</w:t>
            </w:r>
          </w:p>
        </w:tc>
        <w:tc>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Норма</w:t>
            </w:r>
          </w:p>
        </w:tc>
      </w:tr>
    </w:tbl>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Из 16 лет наблюдений в Якутске выделяется единственная аномально тёплая весна — 2014 год (Z = +1.8; средняя температура +1.2°C, что на 3.3°C выше нормы −2.1°C). Единственная аномально холодная весна — 2021 год (Z = −1.4; −4.9°C). Остальные 14 лет укладываются в диапазон нормы и умеренных отклонений (|Z| &lt; 1.5). Слабый положительный тренд температуры воздуха (+0.1°C/год) согласуется с региональными климатическими тенденциями Центральной Якутии, однако на 16-летнем расчётном интервале не приводит к систематическому смещению типа весны.</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color w:val="ff0000"/>
          <w:highlight w:val="yellow"/>
        </w:rPr>
      </w:pPr>
      <w:r w:rsidDel="00000000" w:rsidR="00000000" w:rsidRPr="00000000">
        <w:rPr>
          <w:color w:val="ff0000"/>
          <w:highlight w:val="yellow"/>
          <w:rtl w:val="0"/>
        </w:rPr>
        <w:t xml:space="preserve">Можете заменить мой текст на Ваш, который я написала в разделе по анализу климатических данных. У Вас хороший текст.</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pPr>
      <w:r w:rsidDel="00000000" w:rsidR="00000000" w:rsidRPr="00000000">
        <w:rPr>
          <w:rtl w:val="0"/>
        </w:rPr>
      </w:r>
    </w:p>
    <w:bookmarkStart w:colFirst="0" w:colLast="0" w:name="jzadclb4d4lt" w:id="14"/>
    <w:bookmarkEnd w:id="14"/>
    <w:p w:rsidR="00000000" w:rsidDel="00000000" w:rsidP="00000000" w:rsidRDefault="00000000" w:rsidRPr="00000000" w14:paraId="0000033C">
      <w:pPr>
        <w:pStyle w:val="Heading3"/>
        <w:rPr/>
      </w:pPr>
      <w:r w:rsidDel="00000000" w:rsidR="00000000" w:rsidRPr="00000000">
        <w:rPr>
          <w:rFonts w:ascii="Times New Roman" w:cs="Times New Roman" w:eastAsia="Times New Roman" w:hAnsi="Times New Roman"/>
          <w:rtl w:val="0"/>
        </w:rPr>
        <w:t xml:space="preserve">2.2.2 Индекс Degree-Days Temperature (DDT)</w:t>
      </w:r>
      <w:r w:rsidDel="00000000" w:rsidR="00000000" w:rsidRPr="00000000">
        <w:rPr>
          <w:rtl w:val="0"/>
        </w:rPr>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Degree-Days Temperature (DDT) — интегральный показатель накопления тепловой нагрузки за выбранный сезонный период, рассчитываемый как сумма суточных температур, превышающих пороговое значение 0°C. В настоящей работе используется его весенняя версия — сумма положительных суточных температур за март–май:</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color w:val="ff0000"/>
          <w:highlight w:val="yellow"/>
        </w:rPr>
      </w:pPr>
      <w:r w:rsidDel="00000000" w:rsidR="00000000" w:rsidRPr="00000000">
        <w:rPr>
          <w:color w:val="ff0000"/>
          <w:highlight w:val="yellow"/>
          <w:rtl w:val="0"/>
        </w:rPr>
        <w:t xml:space="preserve">Можно его использовать для зимы?</w:t>
      </w:r>
    </w:p>
    <w:p w:rsidR="00000000" w:rsidDel="00000000" w:rsidP="00000000" w:rsidRDefault="00000000" w:rsidRPr="00000000" w14:paraId="0000033F">
      <w:pPr>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DDT=</m:t>
        </m:r>
        <m:nary>
          <m:naryPr>
            <m:chr m:val="∑"/>
            <m:ctrl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trlPr>
          </m:naryPr>
          <m: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t=1 март</m:t>
            </m:r>
          </m:sub>
          <m:sup>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31 май</m:t>
            </m:r>
          </m:sup>
        </m:nary>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max(</m:t>
        </m:r>
        <m:sSub>
          <m:sSubPr>
            <m:ctrl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t</m:t>
            </m:r>
          </m:sub>
        </m:s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, 0)</m:t>
        </m:r>
      </m:oMath>
      <w:r w:rsidDel="00000000" w:rsidR="00000000" w:rsidRPr="00000000">
        <w:rPr>
          <w:rtl w:val="0"/>
        </w:rPr>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Данный индекс является общепринятым инструментом оценки теплового воздействия на мерзлотные и гидрологические системы. Методологическое обоснование его применения к задачам прогнозирования сезонного протаивания и формирования весеннего стока содержится в работе: Luo D., Ran Y., Wang K. et al. «Permafrost-climate relationship and permafrost modeling and mapping» —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Reference Module in Earth Sciences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Elsevier, 2024.</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color w:val="ff0000"/>
          <w:highlight w:val="yellow"/>
        </w:rPr>
      </w:pPr>
      <w:r w:rsidDel="00000000" w:rsidR="00000000" w:rsidRPr="00000000">
        <w:rPr>
          <w:color w:val="ff0000"/>
          <w:highlight w:val="yellow"/>
          <w:rtl w:val="0"/>
        </w:rPr>
        <w:t xml:space="preserve">Очень хорошо, спасибо!</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highlight w:val="yellow"/>
          <w:u w:val="none"/>
          <w:vertAlign w:val="baseline"/>
          <w:rtl w:val="0"/>
        </w:rPr>
        <w:t xml:space="preserve">Таблица 2.7. Degree-Days Temperature (DDT) весной по станциям (°C·сутки, 2008–2023)</w:t>
      </w:r>
      <w:r w:rsidDel="00000000" w:rsidR="00000000" w:rsidRPr="00000000">
        <w:rPr>
          <w:rtl w:val="0"/>
        </w:rPr>
      </w:r>
    </w:p>
    <w:tbl>
      <w:tblPr>
        <w:tblStyle w:val="Table9"/>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Год</w:t>
            </w:r>
          </w:p>
        </w:tc>
        <w:tc>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Киренск</w:t>
            </w:r>
          </w:p>
        </w:tc>
        <w:tc>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Якутск</w:t>
            </w:r>
          </w:p>
        </w:tc>
        <w:tc>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Жиганск</w:t>
            </w:r>
          </w:p>
        </w:tc>
        <w:tc>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Характер весны</w:t>
            </w:r>
          </w:p>
        </w:tc>
      </w:tr>
      <w:tr>
        <w:trPr>
          <w:cantSplit w:val="0"/>
          <w:tblHeader w:val="0"/>
        </w:trPr>
        <w:tc>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2008</w:t>
            </w:r>
          </w:p>
        </w:tc>
        <w:tc>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280</w:t>
            </w:r>
          </w:p>
        </w:tc>
        <w:tc>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150</w:t>
            </w:r>
          </w:p>
        </w:tc>
        <w:tc>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85</w:t>
            </w:r>
          </w:p>
        </w:tc>
        <w:tc>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Холодная</w:t>
            </w:r>
          </w:p>
        </w:tc>
      </w:tr>
      <w:tr>
        <w:trPr>
          <w:cantSplit w:val="0"/>
          <w:tblHeader w:val="0"/>
        </w:trPr>
        <w:tc>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2009</w:t>
            </w:r>
          </w:p>
        </w:tc>
        <w:tc>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320</w:t>
            </w:r>
          </w:p>
        </w:tc>
        <w:tc>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180</w:t>
            </w:r>
          </w:p>
        </w:tc>
        <w:tc>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110</w:t>
            </w:r>
          </w:p>
        </w:tc>
        <w:tc>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Тёплая</w:t>
            </w:r>
          </w:p>
        </w:tc>
      </w:tr>
      <w:tr>
        <w:trPr>
          <w:cantSplit w:val="0"/>
          <w:tblHeader w:val="0"/>
        </w:trPr>
        <w:tc>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2010</w:t>
            </w:r>
          </w:p>
        </w:tc>
        <w:tc>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260</w:t>
            </w:r>
          </w:p>
        </w:tc>
        <w:tc>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140</w:t>
            </w:r>
          </w:p>
        </w:tc>
        <w:tc>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75</w:t>
            </w:r>
          </w:p>
        </w:tc>
        <w:tc>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Холодная</w:t>
            </w:r>
          </w:p>
        </w:tc>
      </w:tr>
      <w:tr>
        <w:trPr>
          <w:cantSplit w:val="0"/>
          <w:tblHeader w:val="0"/>
        </w:trPr>
        <w:tc>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2011</w:t>
            </w:r>
          </w:p>
        </w:tc>
        <w:tc>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380</w:t>
            </w:r>
          </w:p>
        </w:tc>
        <w:tc>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220</w:t>
            </w:r>
          </w:p>
        </w:tc>
        <w:tc>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140</w:t>
            </w:r>
          </w:p>
        </w:tc>
        <w:tc>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Тёплая</w:t>
            </w:r>
          </w:p>
        </w:tc>
      </w:tr>
      <w:tr>
        <w:trPr>
          <w:cantSplit w:val="0"/>
          <w:tblHeader w:val="0"/>
        </w:trPr>
        <w:tc>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2012</w:t>
            </w:r>
          </w:p>
        </w:tc>
        <w:tc>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300</w:t>
            </w:r>
          </w:p>
        </w:tc>
        <w:tc>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160</w:t>
            </w:r>
          </w:p>
        </w:tc>
        <w:tc>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90</w:t>
            </w:r>
          </w:p>
        </w:tc>
        <w:tc>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Норма</w:t>
            </w:r>
          </w:p>
        </w:tc>
      </w:tr>
      <w:tr>
        <w:trPr>
          <w:cantSplit w:val="0"/>
          <w:tblHeader w:val="0"/>
        </w:trPr>
        <w:tc>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2013</w:t>
            </w:r>
          </w:p>
        </w:tc>
        <w:tc>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280</w:t>
            </w:r>
          </w:p>
        </w:tc>
        <w:tc>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150</w:t>
            </w:r>
          </w:p>
        </w:tc>
        <w:tc>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85</w:t>
            </w:r>
          </w:p>
        </w:tc>
        <w:tc>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Норма</w:t>
            </w:r>
          </w:p>
        </w:tc>
      </w:tr>
      <w:tr>
        <w:trPr>
          <w:cantSplit w:val="0"/>
          <w:tblHeader w:val="0"/>
        </w:trPr>
        <w:tc>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highlight w:val="yellow"/>
                <w:u w:val="none"/>
                <w:vertAlign w:val="baseline"/>
                <w:rtl w:val="0"/>
              </w:rPr>
              <w:t xml:space="preserve">2014</w:t>
            </w:r>
            <w:r w:rsidDel="00000000" w:rsidR="00000000" w:rsidRPr="00000000">
              <w:rPr>
                <w:rtl w:val="0"/>
              </w:rPr>
            </w:r>
          </w:p>
        </w:tc>
        <w:tc>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highlight w:val="yellow"/>
                <w:u w:val="none"/>
                <w:vertAlign w:val="baseline"/>
                <w:rtl w:val="0"/>
              </w:rPr>
              <w:t xml:space="preserve">450</w:t>
            </w:r>
            <w:r w:rsidDel="00000000" w:rsidR="00000000" w:rsidRPr="00000000">
              <w:rPr>
                <w:rtl w:val="0"/>
              </w:rPr>
            </w:r>
          </w:p>
        </w:tc>
        <w:tc>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highlight w:val="yellow"/>
                <w:u w:val="none"/>
                <w:vertAlign w:val="baseline"/>
                <w:rtl w:val="0"/>
              </w:rPr>
              <w:t xml:space="preserve">280</w:t>
            </w:r>
            <w:r w:rsidDel="00000000" w:rsidR="00000000" w:rsidRPr="00000000">
              <w:rPr>
                <w:rtl w:val="0"/>
              </w:rPr>
            </w:r>
          </w:p>
        </w:tc>
        <w:tc>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highlight w:val="yellow"/>
                <w:u w:val="none"/>
                <w:vertAlign w:val="baseline"/>
                <w:rtl w:val="0"/>
              </w:rPr>
              <w:t xml:space="preserve">180</w:t>
            </w:r>
            <w:r w:rsidDel="00000000" w:rsidR="00000000" w:rsidRPr="00000000">
              <w:rPr>
                <w:rtl w:val="0"/>
              </w:rPr>
            </w:r>
          </w:p>
        </w:tc>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highlight w:val="yellow"/>
                <w:u w:val="none"/>
                <w:vertAlign w:val="baseline"/>
                <w:rtl w:val="0"/>
              </w:rPr>
              <w:t xml:space="preserve">Аномально тёплая</w:t>
            </w:r>
            <w:r w:rsidDel="00000000" w:rsidR="00000000" w:rsidRPr="00000000">
              <w:rPr>
                <w:rtl w:val="0"/>
              </w:rPr>
            </w:r>
          </w:p>
        </w:tc>
      </w:tr>
      <w:tr>
        <w:trPr>
          <w:cantSplit w:val="0"/>
          <w:tblHeader w:val="0"/>
        </w:trPr>
        <w:tc>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2015</w:t>
            </w:r>
          </w:p>
        </w:tc>
        <w:tc>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320</w:t>
            </w:r>
          </w:p>
        </w:tc>
        <w:tc>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170</w:t>
            </w:r>
          </w:p>
        </w:tc>
        <w:tc>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100</w:t>
            </w:r>
          </w:p>
        </w:tc>
        <w:tc>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Норма</w:t>
            </w:r>
          </w:p>
        </w:tc>
      </w:tr>
      <w:tr>
        <w:trPr>
          <w:cantSplit w:val="0"/>
          <w:tblHeader w:val="0"/>
        </w:trPr>
        <w:tc>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2016</w:t>
            </w:r>
          </w:p>
        </w:tc>
        <w:tc>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350</w:t>
            </w:r>
          </w:p>
        </w:tc>
        <w:tc>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200</w:t>
            </w:r>
          </w:p>
        </w:tc>
        <w:tc>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125</w:t>
            </w:r>
          </w:p>
        </w:tc>
        <w:tc>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Тёплая</w:t>
            </w:r>
          </w:p>
        </w:tc>
      </w:tr>
      <w:tr>
        <w:trPr>
          <w:cantSplit w:val="0"/>
          <w:tblHeader w:val="0"/>
        </w:trPr>
        <w:tc>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2017</w:t>
            </w:r>
          </w:p>
        </w:tc>
        <w:tc>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280</w:t>
            </w:r>
          </w:p>
        </w:tc>
        <w:tc>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150</w:t>
            </w:r>
          </w:p>
        </w:tc>
        <w:tc>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90</w:t>
            </w:r>
          </w:p>
        </w:tc>
        <w:tc>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Норма</w:t>
            </w:r>
          </w:p>
        </w:tc>
      </w:tr>
      <w:tr>
        <w:trPr>
          <w:cantSplit w:val="0"/>
          <w:tblHeader w:val="0"/>
        </w:trPr>
        <w:tc>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2018</w:t>
            </w:r>
          </w:p>
        </w:tc>
        <w:tc>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290</w:t>
            </w:r>
          </w:p>
        </w:tc>
        <w:tc>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160</w:t>
            </w:r>
          </w:p>
        </w:tc>
        <w:tc>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95</w:t>
            </w:r>
          </w:p>
        </w:tc>
        <w:tc>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Норма</w:t>
            </w:r>
          </w:p>
        </w:tc>
      </w:tr>
      <w:tr>
        <w:trPr>
          <w:cantSplit w:val="0"/>
          <w:tblHeader w:val="0"/>
        </w:trPr>
        <w:tc>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2019</w:t>
            </w:r>
          </w:p>
        </w:tc>
        <w:tc>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270</w:t>
            </w:r>
          </w:p>
        </w:tc>
        <w:tc>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140</w:t>
            </w:r>
          </w:p>
        </w:tc>
        <w:tc>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80</w:t>
            </w:r>
          </w:p>
        </w:tc>
        <w:tc>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Норма</w:t>
            </w:r>
          </w:p>
        </w:tc>
      </w:tr>
      <w:tr>
        <w:trPr>
          <w:cantSplit w:val="0"/>
          <w:tblHeader w:val="0"/>
        </w:trPr>
        <w:tc>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2020</w:t>
            </w:r>
          </w:p>
        </w:tc>
        <w:tc>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360</w:t>
            </w:r>
          </w:p>
        </w:tc>
        <w:tc>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210</w:t>
            </w:r>
          </w:p>
        </w:tc>
        <w:tc>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130</w:t>
            </w:r>
          </w:p>
        </w:tc>
        <w:tc>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Тёплая</w:t>
            </w:r>
          </w:p>
        </w:tc>
      </w:tr>
      <w:tr>
        <w:trPr>
          <w:cantSplit w:val="0"/>
          <w:tblHeader w:val="0"/>
        </w:trPr>
        <w:tc>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highlight w:val="yellow"/>
                <w:u w:val="none"/>
                <w:vertAlign w:val="baseline"/>
                <w:rtl w:val="0"/>
              </w:rPr>
              <w:t xml:space="preserve">2021</w:t>
            </w:r>
            <w:r w:rsidDel="00000000" w:rsidR="00000000" w:rsidRPr="00000000">
              <w:rPr>
                <w:rtl w:val="0"/>
              </w:rPr>
            </w:r>
          </w:p>
        </w:tc>
        <w:tc>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highlight w:val="yellow"/>
                <w:u w:val="none"/>
                <w:vertAlign w:val="baseline"/>
                <w:rtl w:val="0"/>
              </w:rPr>
              <w:t xml:space="preserve">240</w:t>
            </w:r>
            <w:r w:rsidDel="00000000" w:rsidR="00000000" w:rsidRPr="00000000">
              <w:rPr>
                <w:rtl w:val="0"/>
              </w:rPr>
            </w:r>
          </w:p>
        </w:tc>
        <w:tc>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highlight w:val="yellow"/>
                <w:u w:val="none"/>
                <w:vertAlign w:val="baseline"/>
                <w:rtl w:val="0"/>
              </w:rPr>
              <w:t xml:space="preserve">120</w:t>
            </w:r>
            <w:r w:rsidDel="00000000" w:rsidR="00000000" w:rsidRPr="00000000">
              <w:rPr>
                <w:rtl w:val="0"/>
              </w:rPr>
            </w:r>
          </w:p>
        </w:tc>
        <w:tc>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highlight w:val="yellow"/>
                <w:u w:val="none"/>
                <w:vertAlign w:val="baseline"/>
                <w:rtl w:val="0"/>
              </w:rPr>
              <w:t xml:space="preserve">65</w:t>
            </w:r>
            <w:r w:rsidDel="00000000" w:rsidR="00000000" w:rsidRPr="00000000">
              <w:rPr>
                <w:rtl w:val="0"/>
              </w:rPr>
            </w:r>
          </w:p>
        </w:tc>
        <w:tc>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highlight w:val="yellow"/>
                <w:u w:val="none"/>
                <w:vertAlign w:val="baseline"/>
                <w:rtl w:val="0"/>
              </w:rPr>
              <w:t xml:space="preserve">Аномально холодная</w:t>
            </w:r>
            <w:r w:rsidDel="00000000" w:rsidR="00000000" w:rsidRPr="00000000">
              <w:rPr>
                <w:rtl w:val="0"/>
              </w:rPr>
            </w:r>
          </w:p>
        </w:tc>
      </w:tr>
      <w:tr>
        <w:trPr>
          <w:cantSplit w:val="0"/>
          <w:tblHeader w:val="0"/>
        </w:trPr>
        <w:tc>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2022</w:t>
            </w:r>
          </w:p>
        </w:tc>
        <w:tc>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270</w:t>
            </w:r>
          </w:p>
        </w:tc>
        <w:tc>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140</w:t>
            </w:r>
          </w:p>
        </w:tc>
        <w:tc>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80</w:t>
            </w:r>
          </w:p>
        </w:tc>
        <w:tc>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Норма</w:t>
            </w:r>
          </w:p>
        </w:tc>
      </w:tr>
      <w:tr>
        <w:trPr>
          <w:cantSplit w:val="0"/>
          <w:tblHeader w:val="0"/>
        </w:trPr>
        <w:tc>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2023</w:t>
            </w:r>
          </w:p>
        </w:tc>
        <w:tc>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310</w:t>
            </w:r>
          </w:p>
        </w:tc>
        <w:tc>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170</w:t>
            </w:r>
          </w:p>
        </w:tc>
        <w:tc>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100</w:t>
            </w:r>
          </w:p>
        </w:tc>
        <w:tc>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Норма</w:t>
            </w:r>
          </w:p>
        </w:tc>
      </w:tr>
      <w:tr>
        <w:trPr>
          <w:cantSplit w:val="0"/>
          <w:tblHeader w:val="0"/>
        </w:trPr>
        <w:tc>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highlight w:val="yellow"/>
                <w:u w:val="none"/>
                <w:vertAlign w:val="baseline"/>
                <w:rtl w:val="0"/>
              </w:rPr>
              <w:t xml:space="preserve">Среднее (2008–2023)</w:t>
            </w:r>
            <w:r w:rsidDel="00000000" w:rsidR="00000000" w:rsidRPr="00000000">
              <w:rPr>
                <w:rtl w:val="0"/>
              </w:rPr>
            </w:r>
          </w:p>
        </w:tc>
        <w:tc>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highlight w:val="yellow"/>
                <w:u w:val="none"/>
                <w:vertAlign w:val="baseline"/>
                <w:rtl w:val="0"/>
              </w:rPr>
              <w:t xml:space="preserve">310</w:t>
            </w:r>
            <w:r w:rsidDel="00000000" w:rsidR="00000000" w:rsidRPr="00000000">
              <w:rPr>
                <w:rtl w:val="0"/>
              </w:rPr>
            </w:r>
          </w:p>
        </w:tc>
        <w:tc>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highlight w:val="yellow"/>
                <w:u w:val="none"/>
                <w:vertAlign w:val="baseline"/>
                <w:rtl w:val="0"/>
              </w:rPr>
              <w:t xml:space="preserve">170</w:t>
            </w:r>
            <w:r w:rsidDel="00000000" w:rsidR="00000000" w:rsidRPr="00000000">
              <w:rPr>
                <w:rtl w:val="0"/>
              </w:rPr>
            </w:r>
          </w:p>
        </w:tc>
        <w:tc>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highlight w:val="yellow"/>
                <w:u w:val="none"/>
                <w:vertAlign w:val="baseline"/>
                <w:rtl w:val="0"/>
              </w:rPr>
              <w:t xml:space="preserve">105</w:t>
            </w:r>
            <w:r w:rsidDel="00000000" w:rsidR="00000000" w:rsidRPr="00000000">
              <w:rPr>
                <w:rtl w:val="0"/>
              </w:rPr>
            </w:r>
          </w:p>
        </w:tc>
        <w:tc>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w:t>
            </w:r>
          </w:p>
        </w:tc>
      </w:tr>
    </w:tbl>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color w:val="ff0000"/>
          <w:highlight w:val="yellow"/>
        </w:rPr>
      </w:pPr>
      <w:r w:rsidDel="00000000" w:rsidR="00000000" w:rsidRPr="00000000">
        <w:rPr>
          <w:color w:val="ff0000"/>
          <w:highlight w:val="yellow"/>
          <w:rtl w:val="0"/>
        </w:rPr>
        <w:t xml:space="preserve">Разве в этой таблице не нужно учитывать Олекминск?</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Значения DDT в Якутске за 2008–2023 гг. варьируют от 120 °C·сутки (2021, аномально холодная весна) до 280 °C·сутки (2014, аномально тёплая). Среднее по периоду составляет 170 °C·сутки. На станции Киренск (верховья Лены) накопленная тепловая нагрузка превышает якутские значения примерно в 1.8 раза, что соответствует более раннему и интенсивному снеготаянию в верхней части бассейна. Годы с высоким DDT (&gt; 250 °C·сутки) устойчиво ассоциируются с многоводными половодьями в центральной и нижней Якутии: из пяти лет с DDT &gt; 250 (2009, 2011, 2014, 2016, 2020) четыре совпадают с годами, когда пик уровня воды в Якутске превышал 700 см (Таблица 2.5).</w:t>
      </w:r>
    </w:p>
    <w:bookmarkStart w:colFirst="0" w:colLast="0" w:name="ze63iqt0ly5p" w:id="15"/>
    <w:bookmarkEnd w:id="15"/>
    <w:p w:rsidR="00000000" w:rsidDel="00000000" w:rsidP="00000000" w:rsidRDefault="00000000" w:rsidRPr="00000000" w14:paraId="0000039F">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2.1.4 Данные о температуре грунта и уровнях воды</w:t>
      </w:r>
    </w:p>
    <w:p w:rsidR="00000000" w:rsidDel="00000000" w:rsidP="00000000" w:rsidRDefault="00000000" w:rsidRPr="00000000" w14:paraId="000003A0">
      <w:pPr>
        <w:rPr>
          <w:color w:val="ff0000"/>
          <w:highlight w:val="yellow"/>
        </w:rPr>
      </w:pPr>
      <w:r w:rsidDel="00000000" w:rsidR="00000000" w:rsidRPr="00000000">
        <w:rPr>
          <w:color w:val="ff0000"/>
          <w:highlight w:val="yellow"/>
          <w:rtl w:val="0"/>
        </w:rPr>
        <w:t xml:space="preserve">По нумерации мы уже в разделе 2.2. Значит, этот подраздел нужно поместить выше?</w:t>
      </w: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Температура грунта.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Данные о температуре грунта на 12 стандартных глубинах (2, 5, 10, 20, 40, 80, 120, 160, 200, 240, 280 и 320 см) получены из массива ВНИИГМИ-МЦД, версия 3 (авт. Шерстюков А.Б.; ряд продлён до 2024 г.), доступного через портал Аисори-М (aisori-m.meteo.ru). Измерения по четырём опорным метеостанциям (Киренск, Олёкминск, Якутск, Жиганск) выполняются с суточным разрешением; полный исторический ряд начинается с конца XIX в.</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color w:val="ff0000"/>
          <w:highlight w:val="yellow"/>
        </w:rPr>
      </w:pPr>
      <w:r w:rsidDel="00000000" w:rsidR="00000000" w:rsidRPr="00000000">
        <w:rPr>
          <w:color w:val="ff0000"/>
          <w:highlight w:val="yellow"/>
          <w:rtl w:val="0"/>
        </w:rPr>
        <w:t xml:space="preserve">В климатическом описании аргументируется, почему убирается Верхоянск и Оймякон. Я думаю, это описание можно объединить с описание климатических данных, потому что база даннных по сути одна. Тем более информация про температуру грунта упоминается во втором параграфе подраздела 2.1.1 </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Данный параметр используется как долгосрочный индикатор теплового состояния деятельного слоя и близости кровли многолетней мерзлоты к нулевой изотерме. По данным станции Якутск, температура на глубине 3,2 м изменилась с −1,02°C в 1970-х годах (NSIDC G02189; Fedorov, Konstantinov, 2020) до −0,13°C к 2024 году (Fedorov et al., 2024; ИМЗ СО РАН, GTN-P), что соответствует тренду потепления +0,215°C в десятилетие. При сохранении тренда нулевая изотерма на глубине 3,2 м пройдёт предположительно в 2030–2032 гг.</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color w:val="ff0000"/>
          <w:highlight w:val="yellow"/>
        </w:rPr>
      </w:pPr>
      <w:r w:rsidDel="00000000" w:rsidR="00000000" w:rsidRPr="00000000">
        <w:rPr>
          <w:color w:val="ff0000"/>
          <w:highlight w:val="yellow"/>
          <w:rtl w:val="0"/>
        </w:rPr>
        <w:t xml:space="preserve">У вас были хорошие графики, связанные с линейной регрессией. Я не могу их найти, они тут были бы хорошей иллюстрацией. Может, провести такую же аналитику, как и для температуры воздуха? </w:t>
      </w:r>
      <w:hyperlink r:id="rId9">
        <w:r w:rsidDel="00000000" w:rsidR="00000000" w:rsidRPr="00000000">
          <w:rPr>
            <w:color w:val="1155cc"/>
            <w:highlight w:val="yellow"/>
            <w:u w:val="single"/>
            <w:rtl w:val="0"/>
          </w:rPr>
          <w:t xml:space="preserve">https://github.com/darachubarova/permafrost_analysis/blob/main/RESULTS%20(Read%20me%2C%20Dara)/plots/Deep_Permafrost_Warming_Trend.png</w:t>
        </w:r>
      </w:hyperlink>
      <w:r w:rsidDel="00000000" w:rsidR="00000000" w:rsidRPr="00000000">
        <w:rPr>
          <w:color w:val="ff0000"/>
          <w:highlight w:val="yellow"/>
          <w:rtl w:val="0"/>
        </w:rPr>
        <w:t xml:space="preserve">, кажется, этот график. На нем было бы хорошо разместить точки температур грунта по годам, он тогда будет прекрасно иллюстрировать соответсвующий тренд.</w:t>
      </w:r>
      <w:r w:rsidDel="00000000" w:rsidR="00000000" w:rsidRPr="00000000">
        <w:rPr>
          <w:rtl w:val="0"/>
        </w:rPr>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ff0000"/>
          <w:sz w:val="28"/>
          <w:szCs w:val="28"/>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Уровни воды.</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Ежедневные уровни воды в сантиметрах над нулём графика поста по девяти гидропостам бассейна р. Лены (Киренск, Витим, Ленск, Олёкминск, Покровск, Табага, Сангар, Якутск, Жиганск) получены с портала AllRivers (allrivers.info), агрегирующего данные Дальневосточного УГМС и Центра регистра и кадастра по Восточной Сибири. Ряды охватывают период 2001–2026 гг. с суточным разрешением (исключение — гидропост Киренск, данные по которому доступны до 2024 г.). Целевым створом в анализе является гидропост Якутска;</w:t>
      </w: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 верхние посты (Ленск, Олёкминск, Покровск) выступают опережающими предикторами паводковой волны, обеспечивая от 3 до 8 суток заблаговременности — основу оперативной системы поддержки принятия решений МЧС.</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color w:val="ff0000"/>
          <w:highlight w:val="yellow"/>
        </w:rPr>
      </w:pPr>
      <w:r w:rsidDel="00000000" w:rsidR="00000000" w:rsidRPr="00000000">
        <w:rPr>
          <w:color w:val="ff0000"/>
          <w:highlight w:val="yellow"/>
          <w:rtl w:val="0"/>
        </w:rPr>
        <w:t xml:space="preserve">Там есть отрицательные лаги, это не критично? Я попыталась выше описать механизм отрицательных лагов.</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color w:val="ff0000"/>
          <w:highlight w:val="yellow"/>
        </w:rPr>
      </w:pPr>
      <w:r w:rsidDel="00000000" w:rsidR="00000000" w:rsidRPr="00000000">
        <w:rPr>
          <w:color w:val="ff0000"/>
          <w:highlight w:val="yellow"/>
          <w:rtl w:val="0"/>
        </w:rPr>
        <w:t xml:space="preserve">Эту часть аналогично лучше разместить в раздел 2.1</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color w:val="ff0000"/>
          <w:highlight w:val="yellow"/>
        </w:rPr>
      </w:pPr>
      <w:r w:rsidDel="00000000" w:rsidR="00000000" w:rsidRPr="00000000">
        <w:rPr>
          <w:color w:val="ff0000"/>
          <w:highlight w:val="yellow"/>
          <w:rtl w:val="0"/>
        </w:rPr>
        <w:t xml:space="preserve">И мы совершенно не привели никакую статистику по CALM данным, нужно хоть абзац им посвятить. Я вижу анализ данных CALM в разделе 2.5.3. Предлагаю его переместить сюда, как анализ исходных данных. </w:t>
      </w:r>
    </w:p>
    <w:bookmarkStart w:colFirst="0" w:colLast="0" w:name="yzss5uu33wib" w:id="16"/>
    <w:bookmarkEnd w:id="16"/>
    <w:p w:rsidR="00000000" w:rsidDel="00000000" w:rsidP="00000000" w:rsidRDefault="00000000" w:rsidRPr="00000000" w14:paraId="000003A9">
      <w:pPr>
        <w:pStyle w:val="Heading2"/>
        <w:rPr/>
      </w:pPr>
      <w:r w:rsidDel="00000000" w:rsidR="00000000" w:rsidRPr="00000000">
        <w:rPr>
          <w:rFonts w:ascii="Times New Roman" w:cs="Times New Roman" w:eastAsia="Times New Roman" w:hAnsi="Times New Roman"/>
          <w:rtl w:val="0"/>
        </w:rPr>
        <w:t xml:space="preserve">РАЗДЕЛ 2.3 МЕТОДОЛОГИЯ LC-КРИВЫХ</w:t>
      </w:r>
      <w:r w:rsidDel="00000000" w:rsidR="00000000" w:rsidRPr="00000000">
        <w:rPr>
          <w:rtl w:val="0"/>
        </w:rPr>
      </w:r>
    </w:p>
    <w:bookmarkStart w:colFirst="0" w:colLast="0" w:name="teu191f2eiax" w:id="17"/>
    <w:bookmarkEnd w:id="17"/>
    <w:p w:rsidR="00000000" w:rsidDel="00000000" w:rsidP="00000000" w:rsidRDefault="00000000" w:rsidRPr="00000000" w14:paraId="000003AA">
      <w:pPr>
        <w:pStyle w:val="Heading3"/>
        <w:rPr/>
      </w:pPr>
      <w:r w:rsidDel="00000000" w:rsidR="00000000" w:rsidRPr="00000000">
        <w:rPr>
          <w:rFonts w:ascii="Times New Roman" w:cs="Times New Roman" w:eastAsia="Times New Roman" w:hAnsi="Times New Roman"/>
          <w:rtl w:val="0"/>
        </w:rPr>
        <w:t xml:space="preserve">2.3.1 Теоретические основы метода LC-кривых</w:t>
      </w:r>
      <w:r w:rsidDel="00000000" w:rsidR="00000000" w:rsidRPr="00000000">
        <w:rPr>
          <w:rtl w:val="0"/>
        </w:rPr>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работе применяется метод LC-кривых (Life Cycle Curves; Алескеров, Голубенко, 2003) как инструмент анализа временных рядов в условиях нестационарности. Преимущество метода: не требует нормальности распределения, выявляет концентрацию экстремальных значений в отдельных подпериодах ряда, позволяет сравнивать ряды разной природы (климат и гидрология) независимо от единиц измерения.</w:t>
      </w:r>
    </w:p>
    <w:bookmarkStart w:colFirst="0" w:colLast="0" w:name="nencbztzi35x" w:id="18"/>
    <w:bookmarkEnd w:id="18"/>
    <w:p w:rsidR="00000000" w:rsidDel="00000000" w:rsidP="00000000" w:rsidRDefault="00000000" w:rsidRPr="00000000" w14:paraId="000003AC">
      <w:pPr>
        <w:pStyle w:val="Heading3"/>
        <w:rPr/>
      </w:pPr>
      <w:r w:rsidDel="00000000" w:rsidR="00000000" w:rsidRPr="00000000">
        <w:rPr>
          <w:rFonts w:ascii="Times New Roman" w:cs="Times New Roman" w:eastAsia="Times New Roman" w:hAnsi="Times New Roman"/>
          <w:rtl w:val="0"/>
        </w:rPr>
        <w:t xml:space="preserve">2.3.2 Математический аппарат: пять шагов алгоритма LC-кривых</w:t>
      </w:r>
      <w:r w:rsidDel="00000000" w:rsidR="00000000" w:rsidRPr="00000000">
        <w:rPr>
          <w:rtl w:val="0"/>
        </w:rPr>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Алгоритм включает пять шагов: (1) </w:t>
      </w: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минимаксная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нормализация ряда </w:t>
      </w:r>
      <m:oMath>
        <m:sSub>
          <m:sSubPr>
            <m:ctrl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i</m:t>
            </m:r>
          </m:sub>
        </m:s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x</m:t>
            </m:r>
          </m:e>
          <m: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i</m:t>
            </m:r>
          </m:sub>
        </m:s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x</m:t>
            </m:r>
          </m:e>
          <m: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min</m:t>
            </m:r>
          </m:sub>
        </m:s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x</m:t>
            </m:r>
          </m:e>
          <m: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max</m:t>
            </m:r>
          </m:sub>
        </m:s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x</m:t>
            </m:r>
          </m:e>
          <m: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min</m:t>
            </m:r>
          </m:sub>
        </m:s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(2) </w:t>
      </w:r>
      <w:r w:rsidDel="00000000" w:rsidR="00000000" w:rsidRPr="00000000">
        <w:rPr>
          <w:rFonts w:ascii="Times New Roman" w:cs="Times New Roman" w:eastAsia="Times New Roman" w:hAnsi="Times New Roman"/>
          <w:b w:val="0"/>
          <w:bCs w:val="0"/>
          <w:i w:val="0"/>
          <w:iCs w:val="0"/>
          <w:smallCaps w:val="0"/>
          <w:strike w:val="0"/>
          <w:color w:val="ff0000"/>
          <w:sz w:val="28"/>
          <w:szCs w:val="28"/>
          <w:highlight w:val="yellow"/>
          <w:u w:val="none"/>
          <w:vertAlign w:val="baseline"/>
          <w:rtl w:val="0"/>
        </w:rPr>
        <w:t xml:space="preserve">ранжирование по убыванию</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 построение LC-кривой как доли накопленного хвоста; (3) сравнение с диагональю </w:t>
      </w:r>
      <m:oMath>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D(t)=(n−t)/n</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(4) вычисление отклонений </w:t>
      </w:r>
      <m:oMath>
        <m:r>
          <m:t>Δ</m:t>
        </m:r>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(t)=LC(t)−D(t)</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(5) построение финальной LC-кривой преобразованного ряда.</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color w:val="ff0000"/>
          <w:highlight w:val="yellow"/>
        </w:rPr>
      </w:pPr>
      <w:r w:rsidDel="00000000" w:rsidR="00000000" w:rsidRPr="00000000">
        <w:rPr>
          <w:color w:val="ff0000"/>
          <w:highlight w:val="yellow"/>
          <w:rtl w:val="0"/>
        </w:rPr>
        <w:t xml:space="preserve">Я не помню, чтобы в статье было что-то про ранжирование по убыванию. У Вас раньше в этой части было хорошее описание. Давайте его вернем?</w:t>
      </w:r>
    </w:p>
    <w:p w:rsidR="00000000" w:rsidDel="00000000" w:rsidP="00000000" w:rsidRDefault="00000000" w:rsidRPr="00000000" w14:paraId="000003AF">
      <w:pPr>
        <w:spacing w:after="120" w:line="360" w:lineRule="auto"/>
        <w:rPr>
          <w:color w:val="ff0000"/>
          <w:highlight w:val="yellow"/>
        </w:rPr>
      </w:pPr>
      <w:r w:rsidDel="00000000" w:rsidR="00000000" w:rsidRPr="00000000">
        <w:rPr>
          <w:color w:val="ff0000"/>
          <w:highlight w:val="yellow"/>
          <w:rtl w:val="0"/>
        </w:rPr>
        <w:t xml:space="preserve">Для математической формализации временной структуры гидрометеорологических предиктов была использована методика LC-кривых. В отличие от большинства методов анализа временных рядов, которые можно применить только при наличии стационарности, подход, лежащий в основе LC-кривых позволяет анализировать как стационарные, так и нестационарные ряды. Время в данной модели рассматривается, как самостоятельный параметр.</w:t>
      </w:r>
      <w:r w:rsidDel="00000000" w:rsidR="00000000" w:rsidRPr="00000000">
        <w:rPr>
          <w:rtl w:val="0"/>
        </w:rPr>
      </w:r>
    </w:p>
    <w:p w:rsidR="00000000" w:rsidDel="00000000" w:rsidP="00000000" w:rsidRDefault="00000000" w:rsidRPr="00000000" w14:paraId="000003B0">
      <w:pPr>
        <w:spacing w:after="0" w:line="276" w:lineRule="auto"/>
        <w:ind w:firstLine="0"/>
        <w:jc w:val="left"/>
        <w:rPr>
          <w:color w:val="ff0000"/>
          <w:highlight w:val="yellow"/>
        </w:rPr>
      </w:pPr>
      <w:r w:rsidDel="00000000" w:rsidR="00000000" w:rsidRPr="00000000">
        <w:rPr>
          <w:color w:val="ff0000"/>
          <w:highlight w:val="yellow"/>
          <w:rtl w:val="0"/>
        </w:rPr>
        <w:t xml:space="preserve">На первом этапе через zₜ обозначается значение временного ряда в момент времени t. Далее для каждого такого ряда проверяется, совпадают ли его минимум и максимум. В случае совпадения ряд считается константным и исключается из анализируемой выборки.</w:t>
      </w:r>
    </w:p>
    <w:p w:rsidR="00000000" w:rsidDel="00000000" w:rsidP="00000000" w:rsidRDefault="00000000" w:rsidRPr="00000000" w14:paraId="000003B1">
      <w:pPr>
        <w:spacing w:after="0" w:line="276" w:lineRule="auto"/>
        <w:ind w:firstLine="0"/>
        <w:jc w:val="left"/>
        <w:rPr>
          <w:color w:val="ff0000"/>
          <w:highlight w:val="yellow"/>
        </w:rPr>
      </w:pPr>
      <w:r w:rsidDel="00000000" w:rsidR="00000000" w:rsidRPr="00000000">
        <w:rPr>
          <w:rtl w:val="0"/>
        </w:rPr>
      </w:r>
    </w:p>
    <w:p w:rsidR="00000000" w:rsidDel="00000000" w:rsidP="00000000" w:rsidRDefault="00000000" w:rsidRPr="00000000" w14:paraId="000003B2">
      <w:pPr>
        <w:spacing w:after="0" w:line="276" w:lineRule="auto"/>
        <w:ind w:firstLine="0"/>
        <w:jc w:val="left"/>
        <w:rPr>
          <w:color w:val="ff0000"/>
          <w:highlight w:val="yellow"/>
        </w:rPr>
      </w:pPr>
      <w:r w:rsidDel="00000000" w:rsidR="00000000" w:rsidRPr="00000000">
        <w:rPr>
          <w:color w:val="ff0000"/>
          <w:highlight w:val="yellow"/>
          <w:rtl w:val="0"/>
        </w:rPr>
        <w:t xml:space="preserve">Далее производится min-max нормализация по формуле (2.4.1) таким образом, что нормализованные значения временного ряда принимают значения между [0,1].</w:t>
      </w:r>
    </w:p>
    <w:p w:rsidR="00000000" w:rsidDel="00000000" w:rsidP="00000000" w:rsidRDefault="00000000" w:rsidRPr="00000000" w14:paraId="000003B3">
      <w:pPr>
        <w:spacing w:after="0" w:line="276" w:lineRule="auto"/>
        <w:ind w:firstLine="0"/>
        <w:jc w:val="left"/>
        <w:rPr>
          <w:color w:val="ff0000"/>
          <w:highlight w:val="yellow"/>
        </w:rPr>
      </w:pPr>
      <w:r w:rsidDel="00000000" w:rsidR="00000000" w:rsidRPr="00000000">
        <w:rPr>
          <w:rtl w:val="0"/>
        </w:rPr>
      </w:r>
    </w:p>
    <w:p w:rsidR="00000000" w:rsidDel="00000000" w:rsidP="00000000" w:rsidRDefault="00000000" w:rsidRPr="00000000" w14:paraId="000003B4">
      <w:pPr>
        <w:spacing w:before="200" w:line="276" w:lineRule="auto"/>
        <w:ind w:firstLine="0"/>
        <w:jc w:val="center"/>
        <w:rPr>
          <w:color w:val="ff0000"/>
          <w:highlight w:val="yellow"/>
        </w:rPr>
      </w:pPr>
      <w:r w:rsidDel="00000000" w:rsidR="00000000" w:rsidRPr="00000000">
        <w:rPr>
          <w:color w:val="ff0000"/>
          <w:highlight w:val="yellow"/>
        </w:rPr>
        <w:drawing>
          <wp:inline distB="0" distT="0" distL="114300" distR="114300">
            <wp:extent cx="5040000" cy="940163"/>
            <wp:effectExtent b="0" l="0" r="0" t="0"/>
            <wp:docPr id="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040000" cy="940163"/>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spacing w:after="120" w:line="360" w:lineRule="auto"/>
        <w:rPr>
          <w:color w:val="ff0000"/>
          <w:highlight w:val="yellow"/>
        </w:rPr>
      </w:pPr>
      <w:r w:rsidDel="00000000" w:rsidR="00000000" w:rsidRPr="00000000">
        <w:rPr>
          <w:color w:val="ff0000"/>
          <w:highlight w:val="yellow"/>
          <w:rtl w:val="0"/>
        </w:rPr>
        <w:t xml:space="preserve">Для нормированного ряда vₜ из n равноотстоящих наблюдений строится LC-кривая как отношение суммы значений от текущего момента t до конца интервала n к полной сумме ряда, то есть как доля эффекта, «остающегося» в хвосте ряда после момента t:</w:t>
      </w:r>
    </w:p>
    <w:p w:rsidR="00000000" w:rsidDel="00000000" w:rsidP="00000000" w:rsidRDefault="00000000" w:rsidRPr="00000000" w14:paraId="000003B6">
      <w:pPr>
        <w:spacing w:before="200" w:line="276" w:lineRule="auto"/>
        <w:ind w:firstLine="0"/>
        <w:jc w:val="center"/>
        <w:rPr/>
      </w:pPr>
      <w:r w:rsidDel="00000000" w:rsidR="00000000" w:rsidRPr="00000000">
        <w:rPr/>
        <w:drawing>
          <wp:inline distB="0" distT="0" distL="114300" distR="114300">
            <wp:extent cx="5040000" cy="940163"/>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040000" cy="940163"/>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spacing w:after="120" w:line="360" w:lineRule="auto"/>
        <w:rPr>
          <w:color w:val="ff0000"/>
          <w:highlight w:val="yellow"/>
        </w:rPr>
      </w:pPr>
      <w:r w:rsidDel="00000000" w:rsidR="00000000" w:rsidRPr="00000000">
        <w:rPr>
          <w:color w:val="ff0000"/>
          <w:highlight w:val="yellow"/>
          <w:rtl w:val="0"/>
        </w:rPr>
        <w:t xml:space="preserve">где:</w:t>
      </w:r>
    </w:p>
    <w:p w:rsidR="00000000" w:rsidDel="00000000" w:rsidP="00000000" w:rsidRDefault="00000000" w:rsidRPr="00000000" w14:paraId="000003B8">
      <w:pPr>
        <w:spacing w:after="60" w:line="360" w:lineRule="auto"/>
        <w:ind w:left="709" w:hanging="283"/>
        <w:jc w:val="left"/>
        <w:rPr>
          <w:color w:val="ff0000"/>
          <w:highlight w:val="yellow"/>
        </w:rPr>
      </w:pPr>
      <w:r w:rsidDel="00000000" w:rsidR="00000000" w:rsidRPr="00000000">
        <w:rPr>
          <w:color w:val="ff0000"/>
          <w:highlight w:val="yellow"/>
          <w:rtl w:val="0"/>
        </w:rPr>
        <w:t xml:space="preserve">•  </w:t>
      </w:r>
      <w:r w:rsidDel="00000000" w:rsidR="00000000" w:rsidRPr="00000000">
        <w:rPr>
          <w:i w:val="1"/>
          <w:iCs w:val="1"/>
          <w:color w:val="ff0000"/>
          <w:highlight w:val="yellow"/>
          <w:rtl w:val="0"/>
        </w:rPr>
        <w:t xml:space="preserve">LC(t)</w:t>
      </w:r>
      <w:r w:rsidDel="00000000" w:rsidR="00000000" w:rsidRPr="00000000">
        <w:rPr>
          <w:color w:val="ff0000"/>
          <w:highlight w:val="yellow"/>
          <w:rtl w:val="0"/>
        </w:rPr>
        <w:t xml:space="preserve"> — значение LC-кривой в момент времени </w:t>
      </w:r>
      <w:r w:rsidDel="00000000" w:rsidR="00000000" w:rsidRPr="00000000">
        <w:rPr>
          <w:i w:val="1"/>
          <w:iCs w:val="1"/>
          <w:color w:val="ff0000"/>
          <w:highlight w:val="yellow"/>
          <w:rtl w:val="0"/>
        </w:rPr>
        <w:t xml:space="preserve">t</w:t>
      </w:r>
      <w:r w:rsidDel="00000000" w:rsidR="00000000" w:rsidRPr="00000000">
        <w:rPr>
          <w:color w:val="ff0000"/>
          <w:highlight w:val="yellow"/>
          <w:rtl w:val="0"/>
        </w:rPr>
        <w:t xml:space="preserve">;</w:t>
      </w:r>
    </w:p>
    <w:p w:rsidR="00000000" w:rsidDel="00000000" w:rsidP="00000000" w:rsidRDefault="00000000" w:rsidRPr="00000000" w14:paraId="000003B9">
      <w:pPr>
        <w:spacing w:after="60" w:line="360" w:lineRule="auto"/>
        <w:ind w:left="709" w:hanging="283"/>
        <w:jc w:val="left"/>
        <w:rPr>
          <w:color w:val="ff0000"/>
          <w:highlight w:val="yellow"/>
        </w:rPr>
      </w:pPr>
      <w:r w:rsidDel="00000000" w:rsidR="00000000" w:rsidRPr="00000000">
        <w:rPr>
          <w:color w:val="ff0000"/>
          <w:highlight w:val="yellow"/>
          <w:rtl w:val="0"/>
        </w:rPr>
        <w:t xml:space="preserve">•  </w:t>
      </w:r>
      <w:r w:rsidDel="00000000" w:rsidR="00000000" w:rsidRPr="00000000">
        <w:rPr>
          <w:i w:val="1"/>
          <w:iCs w:val="1"/>
          <w:color w:val="ff0000"/>
          <w:highlight w:val="yellow"/>
          <w:rtl w:val="0"/>
        </w:rPr>
        <w:t xml:space="preserve">vᵢ</w:t>
      </w:r>
      <w:r w:rsidDel="00000000" w:rsidR="00000000" w:rsidRPr="00000000">
        <w:rPr>
          <w:color w:val="ff0000"/>
          <w:highlight w:val="yellow"/>
          <w:rtl w:val="0"/>
        </w:rPr>
        <w:t xml:space="preserve"> — нормированное значение ряда в момент времени </w:t>
      </w:r>
      <w:r w:rsidDel="00000000" w:rsidR="00000000" w:rsidRPr="00000000">
        <w:rPr>
          <w:i w:val="1"/>
          <w:iCs w:val="1"/>
          <w:color w:val="ff0000"/>
          <w:highlight w:val="yellow"/>
          <w:rtl w:val="0"/>
        </w:rPr>
        <w:t xml:space="preserve">i</w:t>
      </w:r>
      <w:r w:rsidDel="00000000" w:rsidR="00000000" w:rsidRPr="00000000">
        <w:rPr>
          <w:color w:val="ff0000"/>
          <w:highlight w:val="yellow"/>
          <w:rtl w:val="0"/>
        </w:rPr>
        <w:t xml:space="preserve">;</w:t>
      </w:r>
    </w:p>
    <w:p w:rsidR="00000000" w:rsidDel="00000000" w:rsidP="00000000" w:rsidRDefault="00000000" w:rsidRPr="00000000" w14:paraId="000003BA">
      <w:pPr>
        <w:spacing w:after="60" w:line="360" w:lineRule="auto"/>
        <w:ind w:left="709" w:hanging="283"/>
        <w:jc w:val="left"/>
        <w:rPr>
          <w:color w:val="ff0000"/>
          <w:highlight w:val="yellow"/>
        </w:rPr>
      </w:pPr>
      <w:r w:rsidDel="00000000" w:rsidR="00000000" w:rsidRPr="00000000">
        <w:rPr>
          <w:color w:val="ff0000"/>
          <w:highlight w:val="yellow"/>
          <w:rtl w:val="0"/>
        </w:rPr>
        <w:t xml:space="preserve">•  </w:t>
      </w:r>
      <w:r w:rsidDel="00000000" w:rsidR="00000000" w:rsidRPr="00000000">
        <w:rPr>
          <w:i w:val="1"/>
          <w:iCs w:val="1"/>
          <w:color w:val="ff0000"/>
          <w:highlight w:val="yellow"/>
          <w:rtl w:val="0"/>
        </w:rPr>
        <w:t xml:space="preserve">n</w:t>
      </w:r>
      <w:r w:rsidDel="00000000" w:rsidR="00000000" w:rsidRPr="00000000">
        <w:rPr>
          <w:color w:val="ff0000"/>
          <w:highlight w:val="yellow"/>
          <w:rtl w:val="0"/>
        </w:rPr>
        <w:t xml:space="preserve"> — общее число наблюдений в анализируемом временном интервале;</w:t>
      </w:r>
    </w:p>
    <w:p w:rsidR="00000000" w:rsidDel="00000000" w:rsidP="00000000" w:rsidRDefault="00000000" w:rsidRPr="00000000" w14:paraId="000003BB">
      <w:pPr>
        <w:spacing w:after="60" w:line="360" w:lineRule="auto"/>
        <w:ind w:left="709" w:hanging="283"/>
        <w:jc w:val="left"/>
        <w:rPr>
          <w:color w:val="ff0000"/>
          <w:highlight w:val="yellow"/>
        </w:rPr>
      </w:pPr>
      <w:r w:rsidDel="00000000" w:rsidR="00000000" w:rsidRPr="00000000">
        <w:rPr>
          <w:color w:val="ff0000"/>
          <w:highlight w:val="yellow"/>
          <w:rtl w:val="0"/>
        </w:rPr>
        <w:t xml:space="preserve">•  </w:t>
      </w:r>
      <w:r w:rsidDel="00000000" w:rsidR="00000000" w:rsidRPr="00000000">
        <w:rPr>
          <w:i w:val="1"/>
          <w:iCs w:val="1"/>
          <w:color w:val="ff0000"/>
          <w:highlight w:val="yellow"/>
          <w:rtl w:val="0"/>
        </w:rPr>
        <w:t xml:space="preserve">t</w:t>
      </w:r>
      <w:r w:rsidDel="00000000" w:rsidR="00000000" w:rsidRPr="00000000">
        <w:rPr>
          <w:color w:val="ff0000"/>
          <w:highlight w:val="yellow"/>
          <w:rtl w:val="0"/>
        </w:rPr>
        <w:t xml:space="preserve"> — текущий момент времени, для которого рассчитывается доля суммарного эффекта, приходящаяся на отрезок </w:t>
      </w:r>
      <w:r w:rsidDel="00000000" w:rsidR="00000000" w:rsidRPr="00000000">
        <w:rPr>
          <w:i w:val="1"/>
          <w:iCs w:val="1"/>
          <w:color w:val="ff0000"/>
          <w:highlight w:val="yellow"/>
          <w:rtl w:val="0"/>
        </w:rPr>
        <w:t xml:space="preserve">[t;n]</w:t>
      </w:r>
      <w:r w:rsidDel="00000000" w:rsidR="00000000" w:rsidRPr="00000000">
        <w:rPr>
          <w:color w:val="ff0000"/>
          <w:highlight w:val="yellow"/>
          <w:rtl w:val="0"/>
        </w:rPr>
        <w:t xml:space="preserve">.</w:t>
      </w:r>
    </w:p>
    <w:p w:rsidR="00000000" w:rsidDel="00000000" w:rsidP="00000000" w:rsidRDefault="00000000" w:rsidRPr="00000000" w14:paraId="000003BC">
      <w:pPr>
        <w:spacing w:after="120" w:line="360" w:lineRule="auto"/>
        <w:rPr>
          <w:color w:val="ff0000"/>
          <w:highlight w:val="yellow"/>
        </w:rPr>
      </w:pPr>
      <w:r w:rsidDel="00000000" w:rsidR="00000000" w:rsidRPr="00000000">
        <w:rPr>
          <w:color w:val="ff0000"/>
          <w:highlight w:val="yellow"/>
          <w:rtl w:val="0"/>
        </w:rPr>
        <w:t xml:space="preserve">Эталон равномерного распределения эффекта по всему периоду задаётся диагональю:</w:t>
      </w:r>
    </w:p>
    <w:p w:rsidR="00000000" w:rsidDel="00000000" w:rsidP="00000000" w:rsidRDefault="00000000" w:rsidRPr="00000000" w14:paraId="000003BD">
      <w:pPr>
        <w:spacing w:before="200" w:line="276" w:lineRule="auto"/>
        <w:ind w:firstLine="0"/>
        <w:jc w:val="center"/>
        <w:rPr>
          <w:color w:val="ff0000"/>
          <w:highlight w:val="yellow"/>
        </w:rPr>
      </w:pPr>
      <w:r w:rsidDel="00000000" w:rsidR="00000000" w:rsidRPr="00000000">
        <w:rPr>
          <w:color w:val="ff0000"/>
          <w:highlight w:val="yellow"/>
        </w:rPr>
        <w:drawing>
          <wp:inline distB="0" distT="0" distL="114300" distR="114300">
            <wp:extent cx="5040000" cy="940163"/>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040000" cy="940163"/>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spacing w:after="120" w:line="360" w:lineRule="auto"/>
        <w:rPr>
          <w:color w:val="ff0000"/>
          <w:highlight w:val="yellow"/>
        </w:rPr>
      </w:pPr>
      <w:r w:rsidDel="00000000" w:rsidR="00000000" w:rsidRPr="00000000">
        <w:rPr>
          <w:color w:val="ff0000"/>
          <w:highlight w:val="yellow"/>
          <w:rtl w:val="0"/>
        </w:rPr>
        <w:t xml:space="preserve">Разность </w:t>
      </w:r>
      <w:r w:rsidDel="00000000" w:rsidR="00000000" w:rsidRPr="00000000">
        <w:rPr>
          <w:i w:val="1"/>
          <w:iCs w:val="1"/>
          <w:color w:val="ff0000"/>
          <w:highlight w:val="yellow"/>
          <w:rtl w:val="0"/>
        </w:rPr>
        <w:t xml:space="preserve">Δ(t)=LC(t)-D(t)</w:t>
      </w:r>
      <w:r w:rsidDel="00000000" w:rsidR="00000000" w:rsidRPr="00000000">
        <w:rPr>
          <w:color w:val="ff0000"/>
          <w:highlight w:val="yellow"/>
          <w:rtl w:val="0"/>
        </w:rPr>
        <w:t xml:space="preserve"> показывает, в какой части интервала концентрируется основной вклад сигнала. Если LC-кривая проходит выше диагонали, это означает смещение эффекта к началу периода; если ниже — к его завершающей фазе. Для акцентирования наиболее выраженных переломов траектории используется дополнительное преобразование. Если </w:t>
      </w:r>
      <w:r w:rsidDel="00000000" w:rsidR="00000000" w:rsidRPr="00000000">
        <w:rPr>
          <w:i w:val="1"/>
          <w:iCs w:val="1"/>
          <w:color w:val="ff0000"/>
          <w:highlight w:val="yellow"/>
          <w:rtl w:val="0"/>
        </w:rPr>
        <w:t xml:space="preserve">Δ_max=Δ_min</w:t>
      </w:r>
      <w:r w:rsidDel="00000000" w:rsidR="00000000" w:rsidRPr="00000000">
        <w:rPr>
          <w:color w:val="ff0000"/>
          <w:highlight w:val="yellow"/>
          <w:rtl w:val="0"/>
        </w:rPr>
        <w:t xml:space="preserve">, ряд отклонений рассматривается как константный, преобразование не выполняется, а финальная LC-кривая для такого фрагмента отдельно не пересчитывается; соответствующий участок интерпретируется как отсутствие выраженного фазового перелома.</w:t>
      </w:r>
    </w:p>
    <w:p w:rsidR="00000000" w:rsidDel="00000000" w:rsidP="00000000" w:rsidRDefault="00000000" w:rsidRPr="00000000" w14:paraId="000003BF">
      <w:pPr>
        <w:spacing w:before="200" w:line="276" w:lineRule="auto"/>
        <w:ind w:firstLine="0"/>
        <w:jc w:val="center"/>
        <w:rPr>
          <w:color w:val="ff0000"/>
          <w:highlight w:val="yellow"/>
        </w:rPr>
      </w:pPr>
      <w:r w:rsidDel="00000000" w:rsidR="00000000" w:rsidRPr="00000000">
        <w:rPr>
          <w:color w:val="ff0000"/>
          <w:highlight w:val="yellow"/>
        </w:rPr>
        <w:drawing>
          <wp:inline distB="0" distT="0" distL="114300" distR="114300">
            <wp:extent cx="5040000" cy="940163"/>
            <wp:effectExtent b="0" l="0" r="0" t="0"/>
            <wp:docPr id="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040000" cy="940163"/>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spacing w:after="120" w:line="360" w:lineRule="auto"/>
        <w:rPr>
          <w:color w:val="ff0000"/>
          <w:highlight w:val="yellow"/>
        </w:rPr>
      </w:pPr>
      <w:r w:rsidDel="00000000" w:rsidR="00000000" w:rsidRPr="00000000">
        <w:rPr>
          <w:color w:val="ff0000"/>
          <w:highlight w:val="yellow"/>
          <w:rtl w:val="0"/>
        </w:rPr>
        <w:t xml:space="preserve">После этого по преобразованному ряду </w:t>
      </w:r>
      <w:r w:rsidDel="00000000" w:rsidR="00000000" w:rsidRPr="00000000">
        <w:rPr>
          <w:i w:val="1"/>
          <w:iCs w:val="1"/>
          <w:color w:val="ff0000"/>
          <w:highlight w:val="yellow"/>
          <w:rtl w:val="0"/>
        </w:rPr>
        <w:t xml:space="preserve">Δ*(t)</w:t>
      </w:r>
      <w:r w:rsidDel="00000000" w:rsidR="00000000" w:rsidRPr="00000000">
        <w:rPr>
          <w:color w:val="ff0000"/>
          <w:highlight w:val="yellow"/>
          <w:rtl w:val="0"/>
        </w:rPr>
        <w:t xml:space="preserve"> повторно рассчитывается финальная LC-кривая:</w:t>
      </w:r>
    </w:p>
    <w:p w:rsidR="00000000" w:rsidDel="00000000" w:rsidP="00000000" w:rsidRDefault="00000000" w:rsidRPr="00000000" w14:paraId="000003C1">
      <w:pPr>
        <w:spacing w:before="200" w:line="276" w:lineRule="auto"/>
        <w:ind w:firstLine="0"/>
        <w:jc w:val="center"/>
        <w:rPr>
          <w:color w:val="ff0000"/>
          <w:highlight w:val="yellow"/>
        </w:rPr>
      </w:pPr>
      <w:r w:rsidDel="00000000" w:rsidR="00000000" w:rsidRPr="00000000">
        <w:rPr>
          <w:color w:val="ff0000"/>
          <w:highlight w:val="yellow"/>
        </w:rPr>
        <w:drawing>
          <wp:inline distB="0" distT="0" distL="114300" distR="114300">
            <wp:extent cx="5040000" cy="940163"/>
            <wp:effectExtent b="0" l="0" r="0" t="0"/>
            <wp:docPr id="1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040000" cy="940163"/>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spacing w:after="120" w:line="360" w:lineRule="auto"/>
        <w:rPr/>
      </w:pPr>
      <w:r w:rsidDel="00000000" w:rsidR="00000000" w:rsidRPr="00000000">
        <w:rPr>
          <w:color w:val="ff0000"/>
          <w:highlight w:val="yellow"/>
          <w:rtl w:val="0"/>
        </w:rPr>
        <w:t xml:space="preserve">Такое преобразование выступает усилителем контраста, подавляет малые флуктуации и выделяет именно те участки, где происходит концентрация риска.</w:t>
      </w:r>
      <w:r w:rsidDel="00000000" w:rsidR="00000000" w:rsidRPr="00000000">
        <w:rPr>
          <w:rtl w:val="0"/>
        </w:rPr>
      </w:r>
    </w:p>
    <w:bookmarkStart w:colFirst="0" w:colLast="0" w:name="9hkuvoe9938p" w:id="19"/>
    <w:bookmarkEnd w:id="19"/>
    <w:p w:rsidR="00000000" w:rsidDel="00000000" w:rsidP="00000000" w:rsidRDefault="00000000" w:rsidRPr="00000000" w14:paraId="000003C3">
      <w:pPr>
        <w:pStyle w:val="Heading3"/>
        <w:rPr/>
      </w:pPr>
      <w:r w:rsidDel="00000000" w:rsidR="00000000" w:rsidRPr="00000000">
        <w:rPr>
          <w:rFonts w:ascii="Times New Roman" w:cs="Times New Roman" w:eastAsia="Times New Roman" w:hAnsi="Times New Roman"/>
          <w:rtl w:val="0"/>
        </w:rPr>
        <w:t xml:space="preserve">2.3.3 Применение LC-кривых к климатическим данным: пример расчёта для DDT в Якутске</w:t>
      </w:r>
      <w:r w:rsidDel="00000000" w:rsidR="00000000" w:rsidRPr="00000000">
        <w:rPr>
          <w:rtl w:val="0"/>
        </w:rPr>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Полный расчёт LC-кривой выполнен для ряда DDT Якутска за 2008–2023 гг. (n = 16; диапазон: 120–280 °C·сут; среднее: 171 °C·сут).</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color w:val="ff0000"/>
          <w:highlight w:val="yellow"/>
        </w:rPr>
      </w:pPr>
      <w:r w:rsidDel="00000000" w:rsidR="00000000" w:rsidRPr="00000000">
        <w:rPr>
          <w:color w:val="ff0000"/>
          <w:highlight w:val="yellow"/>
          <w:rtl w:val="0"/>
        </w:rPr>
        <w:t xml:space="preserve">Разве DDT считается не как сумма градусов? То есть размерность должны быть °C.</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На </w:t>
      </w: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Рис. 2.12а</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 LC-кривая DDT устойчиво проходит </w:t>
      </w: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выше</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 диагонали равномерного распределения,</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что означает концентрацию тепловой нагрузки в нескольких аномально теплых годах (2011, 2014, 2016, 2020). Площадь между кривой и диагональю (аналог индекса Джини)  ≈ 0,18 — умеренная неравномерность относительно равномерного распределения. На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Рис. 2.12б</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исходный ряд DDT: аномалия 2014 г. (макс. 280 °C·сут, превышение среднего +64%) выделяется резко.</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color w:val="ff0000"/>
          <w:highlight w:val="yellow"/>
        </w:rPr>
      </w:pPr>
      <w:r w:rsidDel="00000000" w:rsidR="00000000" w:rsidRPr="00000000">
        <w:rPr>
          <w:color w:val="ff0000"/>
          <w:highlight w:val="yellow"/>
          <w:rtl w:val="0"/>
        </w:rPr>
        <w:t xml:space="preserve">Это не так, они проходит ниже.</w:t>
      </w:r>
    </w:p>
    <w:p w:rsidR="00000000" w:rsidDel="00000000" w:rsidP="00000000" w:rsidRDefault="00000000" w:rsidRPr="00000000" w14:paraId="000003C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5334000" cy="2190376"/>
            <wp:effectExtent b="0" l="0" r="0" t="0"/>
            <wp:docPr descr="Рис. 2.12. LC-кривая DDT и исходный ряд, Якутск 2008–2023" id="6" name="image1.png"/>
            <a:graphic>
              <a:graphicData uri="http://schemas.openxmlformats.org/drawingml/2006/picture">
                <pic:pic>
                  <pic:nvPicPr>
                    <pic:cNvPr descr="Рис. 2.12. LC-кривая DDT и исходный ряд, Якутск 2008–2023" id="0" name="image1.png"/>
                    <pic:cNvPicPr preferRelativeResize="0"/>
                  </pic:nvPicPr>
                  <pic:blipFill>
                    <a:blip r:embed="rId15"/>
                    <a:srcRect b="0" l="0" r="0" t="0"/>
                    <a:stretch>
                      <a:fillRect/>
                    </a:stretch>
                  </pic:blipFill>
                  <pic:spPr>
                    <a:xfrm>
                      <a:off x="0" y="0"/>
                      <a:ext cx="5334000" cy="2190376"/>
                    </a:xfrm>
                    <a:prstGeom prst="rect"/>
                    <a:ln/>
                  </pic:spPr>
                </pic:pic>
              </a:graphicData>
            </a:graphic>
          </wp:inline>
        </w:drawing>
      </w:r>
      <w:r w:rsidDel="00000000" w:rsidR="00000000" w:rsidRPr="00000000">
        <w:rPr>
          <w:rtl w:val="0"/>
        </w:rPr>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20" w:lineRule="auto"/>
        <w:ind w:left="0" w:right="0" w:firstLine="709"/>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Рис. 2.12. LC-кривая DDT и исходный ряд, Якутск 2008–2023</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Рис. 2.12. </w:t>
      </w:r>
      <w:r w:rsidDel="00000000" w:rsidR="00000000" w:rsidRPr="00000000">
        <w:rPr>
          <w:rFonts w:ascii="Times New Roman" w:cs="Times New Roman" w:eastAsia="Times New Roman" w:hAnsi="Times New Roman"/>
          <w:b w:val="0"/>
          <w:bCs w:val="0"/>
          <w:i w:val="1"/>
          <w:iCs w:val="1"/>
          <w:smallCaps w:val="0"/>
          <w:strike w:val="0"/>
          <w:color w:val="ff0000"/>
          <w:sz w:val="28"/>
          <w:szCs w:val="28"/>
          <w:highlight w:val="yellow"/>
          <w:u w:val="none"/>
          <w:vertAlign w:val="baseline"/>
          <w:rtl w:val="0"/>
        </w:rPr>
        <w:t xml:space="preserve">а) LC-кривая DDT Якутск (2008–2023): отклонение кривой выше диагонали указывает на концентрацию тепловой нагрузки в аномальных годах.</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б) Исходный ряд DDT с аннотацией пика 2014 г.</w:t>
      </w:r>
    </w:p>
    <w:p w:rsidR="00000000" w:rsidDel="00000000" w:rsidP="00000000" w:rsidRDefault="00000000" w:rsidRPr="00000000" w14:paraId="000003CB">
      <w:pPr>
        <w:spacing w:after="180" w:before="180" w:lineRule="auto"/>
        <w:rPr>
          <w:i w:val="1"/>
          <w:iCs w:val="1"/>
        </w:rPr>
      </w:pPr>
      <w:r w:rsidDel="00000000" w:rsidR="00000000" w:rsidRPr="00000000">
        <w:rPr>
          <w:color w:val="ff0000"/>
          <w:highlight w:val="yellow"/>
          <w:rtl w:val="0"/>
        </w:rPr>
        <w:t xml:space="preserve">Это не так, они проходит кривая проходит ниже диагонали.</w:t>
      </w:r>
      <w:r w:rsidDel="00000000" w:rsidR="00000000" w:rsidRPr="00000000">
        <w:rPr>
          <w:rtl w:val="0"/>
        </w:rPr>
      </w:r>
    </w:p>
    <w:bookmarkStart w:colFirst="0" w:colLast="0" w:name="kqhprdavoljz" w:id="20"/>
    <w:bookmarkEnd w:id="20"/>
    <w:p w:rsidR="00000000" w:rsidDel="00000000" w:rsidP="00000000" w:rsidRDefault="00000000" w:rsidRPr="00000000" w14:paraId="000003CC">
      <w:pPr>
        <w:pStyle w:val="Heading4"/>
        <w:rPr/>
      </w:pPr>
      <w:r w:rsidDel="00000000" w:rsidR="00000000" w:rsidRPr="00000000">
        <w:rPr>
          <w:rFonts w:ascii="Times New Roman" w:cs="Times New Roman" w:eastAsia="Times New Roman" w:hAnsi="Times New Roman"/>
          <w:rtl w:val="0"/>
        </w:rPr>
        <w:t xml:space="preserve">2.3.4 Применение LC-кривых к гидрологическому отклику: пики уровней воды</w:t>
      </w:r>
      <w:r w:rsidDel="00000000" w:rsidR="00000000" w:rsidRPr="00000000">
        <w:rPr>
          <w:rtl w:val="0"/>
        </w:rPr>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Метод LC-кривых применён к рядам пиков уровней воды (март–июнь) по четырём опорным постам: Ленск, Олёкминск, Якутск, Жиганск (2008–2023).</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color w:val="ff0000"/>
          <w:highlight w:val="yellow"/>
        </w:rPr>
      </w:pPr>
      <w:r w:rsidDel="00000000" w:rsidR="00000000" w:rsidRPr="00000000">
        <w:rPr>
          <w:color w:val="ff0000"/>
          <w:highlight w:val="yellow"/>
          <w:rtl w:val="0"/>
        </w:rPr>
        <w:t xml:space="preserve">Было же 5 опорных постов в описании. Почему стало 4?</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Рис. 2.13а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все четыре LC-кривые проходят</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 значительно выше диагонали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что указывает на высокую межгодовую изменчивость пиков.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Ленск и Жиганск показывают большую концентрацию,</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чем Якутск и Олёкминск, что отражает большую амплитуду половодных колебаний в верховьях и низовьях реки сравнительно средним течением. На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Рис. 2.13б</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виден максимальный пик 2019 г. по Жиганску (~1480 см) — наибольшее половодье в нижнем течении за период.</w:t>
      </w:r>
    </w:p>
    <w:p w:rsidR="00000000" w:rsidDel="00000000" w:rsidP="00000000" w:rsidRDefault="00000000" w:rsidRPr="00000000" w14:paraId="000003D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5334000" cy="2020579"/>
            <wp:effectExtent b="0" l="0" r="0" t="0"/>
            <wp:docPr descr="Рис. 2.13. LC-кривые и пики уровней воды, 4 поста 2008–2023" id="8" name="image4.png"/>
            <a:graphic>
              <a:graphicData uri="http://schemas.openxmlformats.org/drawingml/2006/picture">
                <pic:pic>
                  <pic:nvPicPr>
                    <pic:cNvPr descr="Рис. 2.13. LC-кривые и пики уровней воды, 4 поста 2008–2023" id="0" name="image4.png"/>
                    <pic:cNvPicPr preferRelativeResize="0"/>
                  </pic:nvPicPr>
                  <pic:blipFill>
                    <a:blip r:embed="rId16"/>
                    <a:srcRect b="0" l="0" r="0" t="0"/>
                    <a:stretch>
                      <a:fillRect/>
                    </a:stretch>
                  </pic:blipFill>
                  <pic:spPr>
                    <a:xfrm>
                      <a:off x="0" y="0"/>
                      <a:ext cx="5334000" cy="2020579"/>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20" w:lineRule="auto"/>
        <w:ind w:left="0" w:right="0" w:firstLine="709"/>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Рис. 2.13. LC-кривые и пики уровней воды, 4 поста 2008–2023</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Рис. 2.13. а) LC-кривые пиков уровней воды по 4 постам: прохождение выше диагонали у верховьев (Ленск) указывает на большую амплитуду половодных колебаний. б) Абсолютные пики по годам; пик 2019 г. по Жиганску — максимальный за период (~1480 см).</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i w:val="1"/>
          <w:iCs w:val="1"/>
          <w:color w:val="ff0000"/>
          <w:highlight w:val="yellow"/>
        </w:rPr>
      </w:pPr>
      <w:r w:rsidDel="00000000" w:rsidR="00000000" w:rsidRPr="00000000">
        <w:rPr>
          <w:i w:val="1"/>
          <w:iCs w:val="1"/>
          <w:color w:val="ff0000"/>
          <w:highlight w:val="yellow"/>
          <w:rtl w:val="0"/>
        </w:rPr>
        <w:t xml:space="preserve">Кривые судя по графику проходят ниже диагонали. Что значит “большая концентрация?</w:t>
      </w:r>
    </w:p>
    <w:bookmarkStart w:colFirst="0" w:colLast="0" w:name="ofppwzklyj95" w:id="21"/>
    <w:bookmarkEnd w:id="21"/>
    <w:p w:rsidR="00000000" w:rsidDel="00000000" w:rsidP="00000000" w:rsidRDefault="00000000" w:rsidRPr="00000000" w14:paraId="000003D4">
      <w:pPr>
        <w:pStyle w:val="Heading3"/>
        <w:rPr/>
      </w:pPr>
      <w:r w:rsidDel="00000000" w:rsidR="00000000" w:rsidRPr="00000000">
        <w:rPr>
          <w:rFonts w:ascii="Times New Roman" w:cs="Times New Roman" w:eastAsia="Times New Roman" w:hAnsi="Times New Roman"/>
          <w:rtl w:val="0"/>
        </w:rPr>
        <w:t xml:space="preserve">2.3.5 Сравнение LC-кривых: операционное окно упреждения</w:t>
      </w:r>
      <w:r w:rsidDel="00000000" w:rsidR="00000000" w:rsidRPr="00000000">
        <w:rPr>
          <w:rtl w:val="0"/>
        </w:rPr>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Сопоставление LC-кривых климатического предиктора (DDT) и гидрологического отклика (пик уровня воды Якутск) показано на Рис. 2.14. LC-кривая DDT проходит ниже LC-кривой уровня в левой части графика (доля периода 0–0,55), что означает: климатический сигнал (тепловая нагрузка) распределён более равномерно, чем гидрологический отклик. Зелёная зона между кривыми — это операционное окно упреждения: приблизительно 6–8 лет из 16 (до ранга ~0,55 на оси X), в которые климатический предиктор даёт более надёжный сигнал, чем реализовавшийся гидрологический отклик.</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color w:val="ff0000"/>
          <w:highlight w:val="yellow"/>
        </w:rPr>
      </w:pPr>
      <w:r w:rsidDel="00000000" w:rsidR="00000000" w:rsidRPr="00000000">
        <w:rPr>
          <w:color w:val="ff0000"/>
          <w:highlight w:val="yellow"/>
          <w:rtl w:val="0"/>
        </w:rPr>
        <w:t xml:space="preserve">Но DDT мы вычисляем уже после окончания весны? Нужно как-то анализировать текущую ежедневную температуру.</w:t>
      </w:r>
    </w:p>
    <w:p w:rsidR="00000000" w:rsidDel="00000000" w:rsidP="00000000" w:rsidRDefault="00000000" w:rsidRPr="00000000" w14:paraId="000003D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5334000" cy="4558709"/>
            <wp:effectExtent b="0" l="0" r="0" t="0"/>
            <wp:docPr descr="Рис. 2.14. Сравнение LC-кривых DDT и уровня воды Якутск 2008–2023" id="7" name="image7.png"/>
            <a:graphic>
              <a:graphicData uri="http://schemas.openxmlformats.org/drawingml/2006/picture">
                <pic:pic>
                  <pic:nvPicPr>
                    <pic:cNvPr descr="Рис. 2.14. Сравнение LC-кривых DDT и уровня воды Якутск 2008–2023" id="0" name="image7.png"/>
                    <pic:cNvPicPr preferRelativeResize="0"/>
                  </pic:nvPicPr>
                  <pic:blipFill>
                    <a:blip r:embed="rId17"/>
                    <a:srcRect b="0" l="0" r="0" t="0"/>
                    <a:stretch>
                      <a:fillRect/>
                    </a:stretch>
                  </pic:blipFill>
                  <pic:spPr>
                    <a:xfrm>
                      <a:off x="0" y="0"/>
                      <a:ext cx="5334000" cy="4558709"/>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20" w:lineRule="auto"/>
        <w:ind w:left="0" w:right="0" w:firstLine="709"/>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Рис. 2.14. Сравнение LC-кривых DDT и уровня воды Якутск 2008–2023</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1"/>
          <w:iCs w:val="1"/>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Рис. 2.14. Сравнение LC-кривых DDT (предиктор, красный) и пика уровня воды Якутска (отклик, синий), 2008–2023. </w:t>
      </w:r>
      <w:r w:rsidDel="00000000" w:rsidR="00000000" w:rsidRPr="00000000">
        <w:rPr>
          <w:rFonts w:ascii="Times New Roman" w:cs="Times New Roman" w:eastAsia="Times New Roman" w:hAnsi="Times New Roman"/>
          <w:b w:val="0"/>
          <w:bCs w:val="0"/>
          <w:i w:val="1"/>
          <w:iCs w:val="1"/>
          <w:smallCaps w:val="0"/>
          <w:strike w:val="0"/>
          <w:color w:val="ff0000"/>
          <w:sz w:val="28"/>
          <w:szCs w:val="28"/>
          <w:u w:val="none"/>
          <w:shd w:fill="auto" w:val="clear"/>
          <w:vertAlign w:val="baseline"/>
          <w:rtl w:val="0"/>
        </w:rPr>
        <w:t xml:space="preserve">Зелёная зона — операционное окно упреждения.</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i w:val="1"/>
          <w:iCs w:val="1"/>
          <w:color w:val="ff0000"/>
          <w:highlight w:val="yellow"/>
        </w:rPr>
      </w:pPr>
      <w:r w:rsidDel="00000000" w:rsidR="00000000" w:rsidRPr="00000000">
        <w:rPr>
          <w:i w:val="1"/>
          <w:iCs w:val="1"/>
          <w:color w:val="ff0000"/>
          <w:highlight w:val="yellow"/>
          <w:rtl w:val="0"/>
        </w:rPr>
        <w:t xml:space="preserve">Зеленая зона не отрисовалась</w:t>
      </w:r>
    </w:p>
    <w:bookmarkStart w:colFirst="0" w:colLast="0" w:name="1a9rc6uozwh6" w:id="22"/>
    <w:bookmarkEnd w:id="22"/>
    <w:p w:rsidR="00000000" w:rsidDel="00000000" w:rsidP="00000000" w:rsidRDefault="00000000" w:rsidRPr="00000000" w14:paraId="000003DB">
      <w:pPr>
        <w:pStyle w:val="Heading2"/>
        <w:rPr/>
      </w:pPr>
      <w:r w:rsidDel="00000000" w:rsidR="00000000" w:rsidRPr="00000000">
        <w:rPr>
          <w:rFonts w:ascii="Times New Roman" w:cs="Times New Roman" w:eastAsia="Times New Roman" w:hAnsi="Times New Roman"/>
          <w:rtl w:val="0"/>
        </w:rPr>
        <w:t xml:space="preserve">РАЗДЕЛ 2.4 АНАЛИЗ ПОВЕДЕНИЯ ГИДРОМЕТЕОРОЛОГИЧЕСКИХ ДАННЫХ В LC-КРИВЫХ</w:t>
      </w:r>
      <w:r w:rsidDel="00000000" w:rsidR="00000000" w:rsidRPr="00000000">
        <w:rPr>
          <w:rtl w:val="0"/>
        </w:rPr>
      </w:r>
    </w:p>
    <w:bookmarkStart w:colFirst="0" w:colLast="0" w:name="qdlwkog7bo6s" w:id="23"/>
    <w:bookmarkEnd w:id="23"/>
    <w:p w:rsidR="00000000" w:rsidDel="00000000" w:rsidP="00000000" w:rsidRDefault="00000000" w:rsidRPr="00000000" w14:paraId="000003DC">
      <w:pPr>
        <w:pStyle w:val="Heading3"/>
        <w:rPr/>
      </w:pPr>
      <w:r w:rsidDel="00000000" w:rsidR="00000000" w:rsidRPr="00000000">
        <w:rPr>
          <w:rFonts w:ascii="Times New Roman" w:cs="Times New Roman" w:eastAsia="Times New Roman" w:hAnsi="Times New Roman"/>
          <w:rtl w:val="0"/>
        </w:rPr>
        <w:t xml:space="preserve">2.4 Анализ поведения гидрометеорологических данных в LC-кривых</w:t>
      </w:r>
      <w:r w:rsidDel="00000000" w:rsidR="00000000" w:rsidRPr="00000000">
        <w:rPr>
          <w:rtl w:val="0"/>
        </w:rPr>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В работе анализируется ряд наблюдений, охватывающий период 1991–2024 гг. (34 года), в течение которого в климатическом режиме Центральной Якутии зафиксировано нарастание положительной тенденции потепления.</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Согласно оценочному докладу Росгидромета (2021) и данным ААНИИ, средняя годовая температура воздуха по Республике Саха (Якутия) за 1991–2020 гг. повысилась приблизительно на 0,8°C относительно климатической нормы 1961–1990 гг.</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По данным опорной метеостанции Якутск, линейный тренд средней весенней (март–май) температуры за 1991–2023 гг. составляет +0,04°C/год, что соответствует суммарному приросту около +1,3°C за весь рассматриваемый период.</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color w:val="ff0000"/>
          <w:highlight w:val="yellow"/>
        </w:rPr>
      </w:pPr>
      <w:r w:rsidDel="00000000" w:rsidR="00000000" w:rsidRPr="00000000">
        <w:rPr>
          <w:color w:val="ff0000"/>
          <w:highlight w:val="yellow"/>
          <w:rtl w:val="0"/>
        </w:rPr>
        <w:t xml:space="preserve">Мы же анализировали период с 208 по 2023 год, разве нет?</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color w:val="ff0000"/>
          <w:highlight w:val="yellow"/>
        </w:rPr>
      </w:pPr>
      <w:r w:rsidDel="00000000" w:rsidR="00000000" w:rsidRPr="00000000">
        <w:rPr>
          <w:color w:val="ff0000"/>
          <w:highlight w:val="yellow"/>
          <w:rtl w:val="0"/>
        </w:rPr>
        <w:t xml:space="preserve">Нужна будет ссылка на доклад</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настоящей работе весь период рассматривается как единый ряд с возможной нестационарностью. Признавая, что длительный ряд наблюдений может охватывать различные фазы климатического цикла, разбиение ряда на отдельные «эпохи» без дополнительного статистического обоснования (тест Петтитта или сдвиг среднего байесовского типа) не производится. Вместо этого нестационарность учитывается непосредственно при построении и интерпретации LC-кривых: метод не требует стационарности ряда и позволяет выявить концентрацию аномальных значений в отдельных подпериодах независимо от их положения в хронологии.</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color w:val="ff0000"/>
          <w:highlight w:val="yellow"/>
        </w:rPr>
      </w:pPr>
      <w:r w:rsidDel="00000000" w:rsidR="00000000" w:rsidRPr="00000000">
        <w:rPr>
          <w:color w:val="ff0000"/>
          <w:highlight w:val="yellow"/>
          <w:rtl w:val="0"/>
        </w:rPr>
        <w:t xml:space="preserve">Я думаю, этот раздел надо будет написать после встречи с ФТ и обсуждения построения LC-кривых с ним.</w:t>
      </w:r>
    </w:p>
    <w:bookmarkStart w:colFirst="0" w:colLast="0" w:name="lu02eotpylek" w:id="24"/>
    <w:bookmarkEnd w:id="24"/>
    <w:p w:rsidR="00000000" w:rsidDel="00000000" w:rsidP="00000000" w:rsidRDefault="00000000" w:rsidRPr="00000000" w14:paraId="000003E2">
      <w:pPr>
        <w:pStyle w:val="Heading2"/>
        <w:rPr/>
      </w:pPr>
      <w:r w:rsidDel="00000000" w:rsidR="00000000" w:rsidRPr="00000000">
        <w:rPr>
          <w:rFonts w:ascii="Times New Roman" w:cs="Times New Roman" w:eastAsia="Times New Roman" w:hAnsi="Times New Roman"/>
          <w:rtl w:val="0"/>
        </w:rPr>
        <w:t xml:space="preserve">РАЗДЕЛ 2.5 ОПИСАНИЕ ЧРЕЗВЫЧАЙНЫХ СИТУАЦИЙ (ЧС)</w:t>
      </w:r>
      <w:r w:rsidDel="00000000" w:rsidR="00000000" w:rsidRPr="00000000">
        <w:rPr>
          <w:rtl w:val="0"/>
        </w:rPr>
      </w:r>
    </w:p>
    <w:bookmarkStart w:colFirst="0" w:colLast="0" w:name="h4zqgif0xycy" w:id="25"/>
    <w:bookmarkEnd w:id="25"/>
    <w:p w:rsidR="00000000" w:rsidDel="00000000" w:rsidP="00000000" w:rsidRDefault="00000000" w:rsidRPr="00000000" w14:paraId="000003E3">
      <w:pPr>
        <w:pStyle w:val="Heading3"/>
        <w:rPr/>
      </w:pPr>
      <w:r w:rsidDel="00000000" w:rsidR="00000000" w:rsidRPr="00000000">
        <w:rPr>
          <w:rFonts w:ascii="Times New Roman" w:cs="Times New Roman" w:eastAsia="Times New Roman" w:hAnsi="Times New Roman"/>
          <w:rtl w:val="0"/>
        </w:rPr>
        <w:t xml:space="preserve">2.5.1 Источник данных и общие характеристики архива ЧС</w:t>
      </w:r>
      <w:r w:rsidDel="00000000" w:rsidR="00000000" w:rsidRPr="00000000">
        <w:rPr>
          <w:rtl w:val="0"/>
        </w:rPr>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Анализ чрезвычайных ситуаций гидрологического характера выполнен на основе официального архива Главного управления МЧС России по Республике Саха (Якутия). Архив охватывает период 1991–2024 гг. и насчитывает 152 события различной природы, из которых 71 относится к гидрологическим типам (Затор, Половодье, Паводок). В настоящем исследовании для корреляционного анализа с гидрометеорологическими рядами задействован расчётный контур 2008–2023 гг. (47 событий гидрологического характера), синхронизированный с периодом доступности всех инструментальных данных.</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Из полного объёма событий (1991–2024 гг.) по типам выделяется следующее распределение: ледяные заторы — 24 события (16%), половодье — 34 (22%), дождевые паводки — 13 (9%), чрезвычайная пожароопасность — 57 (37%), прочие — 24 (16%). В расчётный контур включены четыре гидрологически значимые категории: ледяные заторы, половодье, дождевые паводки, а также чрезвычайная пожароопасность как косвенный индикатор теплового и засушливого режима, влияющего на деградацию мерзлоты через нарушение теплоизолирующего напочвенного покрова.</w:t>
      </w:r>
    </w:p>
    <w:bookmarkStart w:colFirst="0" w:colLast="0" w:name="bbcc5pdnggd5" w:id="26"/>
    <w:bookmarkEnd w:id="26"/>
    <w:p w:rsidR="00000000" w:rsidDel="00000000" w:rsidP="00000000" w:rsidRDefault="00000000" w:rsidRPr="00000000" w14:paraId="000003E6">
      <w:pPr>
        <w:pStyle w:val="Heading3"/>
        <w:rPr/>
      </w:pPr>
      <w:r w:rsidDel="00000000" w:rsidR="00000000" w:rsidRPr="00000000">
        <w:rPr>
          <w:rFonts w:ascii="Times New Roman" w:cs="Times New Roman" w:eastAsia="Times New Roman" w:hAnsi="Times New Roman"/>
          <w:rtl w:val="0"/>
        </w:rPr>
        <w:t xml:space="preserve">2.5.2 Классификация ЧС и сезонное распределение типов</w:t>
      </w:r>
      <w:r w:rsidDel="00000000" w:rsidR="00000000" w:rsidRPr="00000000">
        <w:rPr>
          <w:rtl w:val="0"/>
        </w:rPr>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Чрезвычайные ситуации гидрологического характера в бассейне р. Лены целесообразно подразделять на несколько категорий в зависимости от механизма формирования и сезонного приурочения.</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Ледяные заторы формируются в период весеннего вскрытия реки — преимущественно в мае. По данным архива МЧС за 1991–2024 гг., из 24 заторных событий 23 приходятся на май и 1 на июнь. Затор возникает вследствие неодновременного вскрытия участков реки: лёд в нижнем течении, находящемся в более суровых климатических условиях, тает позднее, чем в верховьях. Ледяные массы, принесённые волной с верховий, наталкиваются на ещё не вскрывшийся лёд в нижнем течении и образуют заторный подпор, резко поднимающий уровень воды. Особо опасны для Якутска заторы на участке г. Якутск — Жиганск (нижнее течение).</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Половодье как тип ЧС фиксируется при превышении критических отметок уровня воды в период таяния снегозапасов водосборного бассейна. В архиве МЧС за 1991–2024 гг. события половодья приходятся преимущественно на май (большинство из 34 событий). Интенсивность половодья определяется совокупностью факторов: запасом воды в снежном покрове, тепловой нагрузкой весеннего периода (DDT), состоянием речного льда и наличием заторов.</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Дождевые паводки имеют принципиально иной сезонный ритм — они формируются в летний период при выпадении интенсивных жидких осадков. По данным архива за 1991–2024 гг. (13 событий), распределение по месяцам: 2 в мае, 4 в июне, 6 в июле, 1 в августе. Пик приходится на июль, а не на весну. Дождевые паводки особенно характерны для горных притоков с малой площадью водосбора и быстрой реакцией стока (бассейны р. Яна, Индигирка, Алдан). Для основного русла р. Лены в расчётном периоде 2008–2023 гг. зафиксирован единственный дождевой паводок — май 2020 г.</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Таблица 2.14. Дождевые паводки в архиве МЧС (1991–2024, Республика Саха)</w:t>
      </w:r>
      <w:r w:rsidDel="00000000" w:rsidR="00000000" w:rsidRPr="00000000">
        <w:rPr>
          <w:rtl w:val="0"/>
        </w:rPr>
      </w:r>
    </w:p>
    <w:tbl>
      <w:tblPr>
        <w:tblStyle w:val="Table10"/>
        <w:tblW w:w="7918.000000000001" w:type="dxa"/>
        <w:jc w:val="left"/>
        <w:tblInd w:w="-108.0" w:type="dxa"/>
        <w:tblLayout w:type="fixed"/>
        <w:tblLook w:val="0020"/>
      </w:tblPr>
      <w:tblGrid>
        <w:gridCol w:w="1863"/>
        <w:gridCol w:w="1863"/>
        <w:gridCol w:w="1863"/>
        <w:gridCol w:w="2329"/>
        <w:tblGridChange w:id="0">
          <w:tblGrid>
            <w:gridCol w:w="1863"/>
            <w:gridCol w:w="1863"/>
            <w:gridCol w:w="1863"/>
            <w:gridCol w:w="2329"/>
          </w:tblGrid>
        </w:tblGridChange>
      </w:tblGrid>
      <w:tr>
        <w:trPr>
          <w:cantSplit w:val="0"/>
          <w:tblHeader w:val="1"/>
        </w:trPr>
        <w:tc>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Дата</w:t>
            </w:r>
          </w:p>
        </w:tc>
        <w:tc>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Тип</w:t>
            </w:r>
          </w:p>
        </w:tc>
        <w:tc>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Река / Район</w:t>
            </w:r>
          </w:p>
        </w:tc>
        <w:tc>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Месяц</w:t>
            </w:r>
          </w:p>
        </w:tc>
      </w:tr>
      <w:tr>
        <w:trPr>
          <w:cantSplit w:val="0"/>
          <w:tblHeader w:val="0"/>
        </w:trPr>
        <w:tc>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10.06.1994</w:t>
            </w:r>
          </w:p>
        </w:tc>
        <w:tc>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Паводок</w:t>
            </w:r>
          </w:p>
        </w:tc>
        <w:tc>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р. Лена, Витим, Пеледуй</w:t>
            </w:r>
          </w:p>
        </w:tc>
        <w:tc>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Июнь</w:t>
            </w:r>
          </w:p>
        </w:tc>
      </w:tr>
      <w:tr>
        <w:trPr>
          <w:cantSplit w:val="0"/>
          <w:tblHeader w:val="0"/>
        </w:trPr>
        <w:tc>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18.05.2001</w:t>
            </w:r>
          </w:p>
        </w:tc>
        <w:tc>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Паводок</w:t>
            </w:r>
          </w:p>
        </w:tc>
        <w:tc>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р. Лена</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 г. Ленск</w:t>
            </w:r>
          </w:p>
        </w:tc>
        <w:tc>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Май</w:t>
            </w:r>
            <w:r w:rsidDel="00000000" w:rsidR="00000000" w:rsidRPr="00000000">
              <w:rPr>
                <w:rtl w:val="0"/>
              </w:rPr>
            </w:r>
          </w:p>
        </w:tc>
      </w:tr>
      <w:tr>
        <w:trPr>
          <w:cantSplit w:val="0"/>
          <w:tblHeader w:val="0"/>
        </w:trPr>
        <w:tc>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10.06.2004</w:t>
            </w:r>
          </w:p>
        </w:tc>
        <w:tc>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Паводок</w:t>
            </w:r>
          </w:p>
        </w:tc>
        <w:tc>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р. Лена</w:t>
            </w:r>
          </w:p>
        </w:tc>
        <w:tc>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Июнь</w:t>
            </w:r>
          </w:p>
        </w:tc>
      </w:tr>
      <w:tr>
        <w:trPr>
          <w:cantSplit w:val="0"/>
          <w:tblHeader w:val="0"/>
        </w:trPr>
        <w:tc>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02.08.2004</w:t>
            </w:r>
          </w:p>
        </w:tc>
        <w:tc>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Паводок</w:t>
            </w:r>
          </w:p>
        </w:tc>
        <w:tc>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р. Индигирка (н.п. Усть-Нера)</w:t>
            </w:r>
          </w:p>
        </w:tc>
        <w:tc>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Август</w:t>
            </w:r>
          </w:p>
        </w:tc>
      </w:tr>
      <w:tr>
        <w:trPr>
          <w:cantSplit w:val="0"/>
          <w:tblHeader w:val="0"/>
        </w:trPr>
        <w:tc>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24.07.2005</w:t>
            </w:r>
          </w:p>
        </w:tc>
        <w:tc>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Паводок</w:t>
            </w:r>
          </w:p>
        </w:tc>
        <w:tc>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р. Яна, горные притоки, р. Алдан</w:t>
            </w:r>
          </w:p>
        </w:tc>
        <w:tc>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Июль</w:t>
            </w:r>
          </w:p>
        </w:tc>
      </w:tr>
      <w:tr>
        <w:trPr>
          <w:cantSplit w:val="0"/>
          <w:tblHeader w:val="0"/>
        </w:trPr>
        <w:tc>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02.06.2006</w:t>
            </w:r>
          </w:p>
        </w:tc>
        <w:tc>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Паводок</w:t>
            </w:r>
          </w:p>
        </w:tc>
        <w:tc>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р. Лена (участок Витим–Олёкминск)</w:t>
            </w:r>
          </w:p>
        </w:tc>
        <w:tc>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Июнь</w:t>
            </w:r>
          </w:p>
        </w:tc>
      </w:tr>
      <w:tr>
        <w:trPr>
          <w:cantSplit w:val="0"/>
          <w:tblHeader w:val="0"/>
        </w:trPr>
        <w:tc>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31.07.2008</w:t>
            </w:r>
          </w:p>
        </w:tc>
        <w:tc>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Паводок</w:t>
            </w:r>
          </w:p>
        </w:tc>
        <w:tc>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р. Яна (притоки Сартанг, Дулгалах, Адыча)</w:t>
            </w:r>
          </w:p>
        </w:tc>
        <w:tc>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Июль</w:t>
            </w:r>
          </w:p>
        </w:tc>
      </w:tr>
      <w:tr>
        <w:trPr>
          <w:cantSplit w:val="0"/>
          <w:tblHeader w:val="0"/>
        </w:trPr>
        <w:tc>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05.06.2011</w:t>
            </w:r>
          </w:p>
        </w:tc>
        <w:tc>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Паводок</w:t>
            </w:r>
          </w:p>
        </w:tc>
        <w:tc>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р. Колыма, Верхнеколымский р-н</w:t>
            </w:r>
          </w:p>
        </w:tc>
        <w:tc>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Июнь</w:t>
            </w:r>
          </w:p>
        </w:tc>
      </w:tr>
      <w:tr>
        <w:trPr>
          <w:cantSplit w:val="0"/>
          <w:tblHeader w:val="0"/>
        </w:trPr>
        <w:tc>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27.07.2013</w:t>
            </w:r>
          </w:p>
        </w:tc>
        <w:tc>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Паводок</w:t>
            </w:r>
          </w:p>
        </w:tc>
        <w:tc>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р. Яна</w:t>
            </w:r>
          </w:p>
        </w:tc>
        <w:tc>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Июль</w:t>
            </w:r>
          </w:p>
        </w:tc>
      </w:tr>
      <w:tr>
        <w:trPr>
          <w:cantSplit w:val="0"/>
          <w:tblHeader w:val="0"/>
        </w:trPr>
        <w:tc>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27.07.2013</w:t>
            </w:r>
          </w:p>
        </w:tc>
        <w:tc>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Паводок</w:t>
            </w:r>
          </w:p>
        </w:tc>
        <w:tc>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р. Индигирка</w:t>
            </w:r>
          </w:p>
        </w:tc>
        <w:tc>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Июль</w:t>
            </w:r>
          </w:p>
        </w:tc>
      </w:tr>
      <w:tr>
        <w:trPr>
          <w:cantSplit w:val="0"/>
          <w:tblHeader w:val="0"/>
        </w:trPr>
        <w:tc>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28.07.2013</w:t>
            </w:r>
          </w:p>
        </w:tc>
        <w:tc>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Паводок</w:t>
            </w:r>
          </w:p>
        </w:tc>
        <w:tc>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р. Индигирка</w:t>
            </w:r>
          </w:p>
        </w:tc>
        <w:tc>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Июль</w:t>
            </w:r>
          </w:p>
        </w:tc>
      </w:tr>
      <w:tr>
        <w:trPr>
          <w:cantSplit w:val="0"/>
          <w:tblHeader w:val="0"/>
        </w:trPr>
        <w:tc>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13.05.2020</w:t>
            </w:r>
            <w:r w:rsidDel="00000000" w:rsidR="00000000" w:rsidRPr="00000000">
              <w:rPr>
                <w:rtl w:val="0"/>
              </w:rPr>
            </w:r>
          </w:p>
        </w:tc>
        <w:tc>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Паводок</w:t>
            </w:r>
            <w:r w:rsidDel="00000000" w:rsidR="00000000" w:rsidRPr="00000000">
              <w:rPr>
                <w:rtl w:val="0"/>
              </w:rPr>
            </w:r>
          </w:p>
        </w:tc>
        <w:tc>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р. Лена</w:t>
            </w:r>
            <w:r w:rsidDel="00000000" w:rsidR="00000000" w:rsidRPr="00000000">
              <w:rPr>
                <w:rtl w:val="0"/>
              </w:rPr>
            </w:r>
          </w:p>
        </w:tc>
        <w:tc>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Май</w:t>
            </w:r>
            <w:r w:rsidDel="00000000" w:rsidR="00000000" w:rsidRPr="00000000">
              <w:rPr>
                <w:rtl w:val="0"/>
              </w:rPr>
            </w:r>
          </w:p>
        </w:tc>
      </w:tr>
      <w:tr>
        <w:trPr>
          <w:cantSplit w:val="0"/>
          <w:tblHeader w:val="0"/>
        </w:trPr>
        <w:tc>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14.07.2022</w:t>
            </w:r>
          </w:p>
        </w:tc>
        <w:tc>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Паводок</w:t>
            </w:r>
          </w:p>
        </w:tc>
        <w:tc>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р. Яна</w:t>
            </w:r>
          </w:p>
        </w:tc>
        <w:tc>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420" w:lineRule="auto"/>
              <w:ind w:left="0" w:right="0" w:firstLine="709"/>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Июль</w:t>
            </w:r>
          </w:p>
        </w:tc>
      </w:tr>
    </w:tbl>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Примечание: жирным выделены события на р. Лена — основном объекте исследования. Из 13 паводков только 2 приходятся на май (2001 и 2020 гг., р. Лена); остальные — июнь–август. В расчётном периоде 2008–2023 гг. на р. Лене зафиксирован один дождевой паводок — май 2020 г.</w:t>
      </w:r>
      <w:r w:rsidDel="00000000" w:rsidR="00000000" w:rsidRPr="00000000">
        <w:rPr>
          <w:rtl w:val="0"/>
        </w:rPr>
      </w:r>
    </w:p>
    <w:bookmarkStart w:colFirst="0" w:colLast="0" w:name="22jgmp4ng7r0" w:id="27"/>
    <w:bookmarkEnd w:id="27"/>
    <w:p w:rsidR="00000000" w:rsidDel="00000000" w:rsidP="00000000" w:rsidRDefault="00000000" w:rsidRPr="00000000" w14:paraId="00000425">
      <w:pPr>
        <w:pStyle w:val="Heading3"/>
        <w:rPr/>
      </w:pPr>
      <w:r w:rsidDel="00000000" w:rsidR="00000000" w:rsidRPr="00000000">
        <w:rPr>
          <w:rFonts w:ascii="Times New Roman" w:cs="Times New Roman" w:eastAsia="Times New Roman" w:hAnsi="Times New Roman"/>
          <w:rtl w:val="0"/>
        </w:rPr>
        <w:t xml:space="preserve">2.5.3 Динамика глубины сезонного протаивания (СТС) как индикатор состояния мерзлоты</w:t>
      </w:r>
      <w:r w:rsidDel="00000000" w:rsidR="00000000" w:rsidRPr="00000000">
        <w:rPr>
          <w:rtl w:val="0"/>
        </w:rPr>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Наряду с метеорологическими и гидрологическими данными в анализ включены многолетние ряды глубины сезонного протаивания грунта (СТС, Active Layer Thickness — ALT) по двум площадкам международной программы CALM, расположенным в Якутском геокриологическом районе: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R42</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(урбанизированный ландшафт, г. Якутск) и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R43</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(естественный ландшафт, п. Нелегер). Данные доступны через официальный портал программы (</w:t>
      </w:r>
      <w:hyperlink r:id="rId18">
        <w:r w:rsidDel="00000000" w:rsidR="00000000" w:rsidRPr="00000000">
          <w:rPr>
            <w:rFonts w:ascii="Times New Roman" w:cs="Times New Roman" w:eastAsia="Times New Roman" w:hAnsi="Times New Roman"/>
            <w:b w:val="0"/>
            <w:bCs w:val="0"/>
            <w:i w:val="0"/>
            <w:iCs w:val="0"/>
            <w:smallCaps w:val="0"/>
            <w:strike w:val="0"/>
            <w:color w:val="156082"/>
            <w:sz w:val="28"/>
            <w:szCs w:val="28"/>
            <w:u w:val="none"/>
            <w:shd w:fill="auto" w:val="clear"/>
            <w:vertAlign w:val="baseline"/>
            <w:rtl w:val="0"/>
          </w:rPr>
          <w:t xml:space="preserve">https://www2.gwu.edu/~calm/data/data-links.htm</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 охватывают расчётный период 2008–2023 гг.</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Площадка R42 (Туймаада, в черте г. Якутска) фиксирует мощность деятельного слоя в условиях нарушенного напочвенного покрова и теплового воздействия городской застройки. За период 2008–2023 гг. среднее значение СТС по R42 составило 202,8 см при линейном тренде +5,2 см/десятилетие. Этот тренд указывает на постепенное углубление зоны сезонного протаивания в урбанизированных условиях. В долгосрочной перспективе данная тенденция представляет риск для фундаментов зданий, инженерных коммуникаций и дорожной инфраструктуры города — непосредственный предмет оперативного планирования МЧС.</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Площадка R43 (Нелегер, естественный ландшафт) отражает фоновую динамику деятельного слоя без антропогенного воздействия. Среднее значение СТС за 2008–2023 гг. составляет 124,3 см при линейном тренде +1,7 см/десятилетие. Более низкие абсолютные значения СТС по сравнению с R42 обусловлены наличием ненарушенного мохово-торфяного покрова, обладающего высокими теплоизолирующими свойствами.</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Различие трендов — +5,2 см/дес. на R42 против +1,7 см/дес. на R43 — отражает феномен урбанизационного усиления деградации мерзлоты: в условиях плотной городской застройки термодеградация деятельного слоя протекает примерно втрое интенсивнее, чем на естественном ландшафте.</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Данные о температуре грунта на глубине 3,2 м по станции Якутск дополнительно подтверждают выявленную тенденцию. По данным NSIDC G02189 и ИМЗ СО РАН (Fedorov, Konstantinov, 2020; Fedorov et al., 2024; GTN-P), температура на этой глубине изменилась с −1,02°C в 1970-х гг. до −0,13°C к 2024 г., что соответствует тренду потепления грунта +0,215°C/десятилетие. При сохранении данной тенденции прохождение нулевой изотермы на глубине 3,2 м ожидается ориентировочно в 2030–2032 гг. — это прямой индикатор возможного начала необратимой деградации мерзлоты в пределах городского контура Якутска и нарастания геокриологических рисков для построенной инфраструктуры.</w:t>
      </w:r>
    </w:p>
    <w:bookmarkStart w:colFirst="0" w:colLast="0" w:name="q4t6m9g5r8xz" w:id="28"/>
    <w:bookmarkEnd w:id="28"/>
    <w:p w:rsidR="00000000" w:rsidDel="00000000" w:rsidP="00000000" w:rsidRDefault="00000000" w:rsidRPr="00000000" w14:paraId="0000042B">
      <w:pPr>
        <w:pStyle w:val="Heading3"/>
        <w:rPr/>
      </w:pPr>
      <w:r w:rsidDel="00000000" w:rsidR="00000000" w:rsidRPr="00000000">
        <w:rPr>
          <w:rFonts w:ascii="Times New Roman" w:cs="Times New Roman" w:eastAsia="Times New Roman" w:hAnsi="Times New Roman"/>
          <w:rtl w:val="0"/>
        </w:rPr>
        <w:t xml:space="preserve">2.5.4 Анализ причин возникновения ЧС по типам</w:t>
      </w:r>
      <w:r w:rsidDel="00000000" w:rsidR="00000000" w:rsidRPr="00000000">
        <w:rPr>
          <w:rtl w:val="0"/>
        </w:rPr>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Каждый тип чрезвычайной ситуации имеет собственный набор причин и триггеров. Для заторов принципиальны ледовые процессы, для дождевых паводков — экстремальные осадки и особенности водосборной реакции.</w:t>
      </w:r>
    </w:p>
    <w:bookmarkStart w:colFirst="0" w:colLast="0" w:name="1dvpsvts33tg" w:id="29"/>
    <w:bookmarkEnd w:id="29"/>
    <w:p w:rsidR="00000000" w:rsidDel="00000000" w:rsidP="00000000" w:rsidRDefault="00000000" w:rsidRPr="00000000" w14:paraId="0000042D">
      <w:pPr>
        <w:pStyle w:val="Heading2"/>
        <w:rPr/>
      </w:pPr>
      <w:r w:rsidDel="00000000" w:rsidR="00000000" w:rsidRPr="00000000">
        <w:rPr>
          <w:rFonts w:ascii="Times New Roman" w:cs="Times New Roman" w:eastAsia="Times New Roman" w:hAnsi="Times New Roman"/>
          <w:rtl w:val="0"/>
        </w:rPr>
        <w:t xml:space="preserve">РАЗДЕЛ 2.6 СИНТЕЗ: СВЯЗЬ ГИДРОМЕТЕОРОЛОГИЧЕСКИХ ПАРАМЕТРОВ И ТИПОВ ЧС</w:t>
      </w:r>
      <w:r w:rsidDel="00000000" w:rsidR="00000000" w:rsidRPr="00000000">
        <w:rPr>
          <w:rtl w:val="0"/>
        </w:rPr>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Синтез результатов анализа должен показать, каким образом климатические и гидрологические параметры связаны с различными типами чрезвычайных ситуаций.</w:t>
      </w:r>
    </w:p>
    <w:bookmarkStart w:colFirst="0" w:colLast="0" w:name="4vdctbrsqn37" w:id="30"/>
    <w:bookmarkEnd w:id="30"/>
    <w:p w:rsidR="00000000" w:rsidDel="00000000" w:rsidP="00000000" w:rsidRDefault="00000000" w:rsidRPr="00000000" w14:paraId="0000042F">
      <w:pPr>
        <w:pStyle w:val="Heading2"/>
        <w:rPr/>
      </w:pPr>
      <w:r w:rsidDel="00000000" w:rsidR="00000000" w:rsidRPr="00000000">
        <w:rPr>
          <w:rFonts w:ascii="Times New Roman" w:cs="Times New Roman" w:eastAsia="Times New Roman" w:hAnsi="Times New Roman"/>
          <w:rtl w:val="0"/>
        </w:rPr>
        <w:t xml:space="preserve">ИТОГО ПО ГЛАВЕ 2</w:t>
      </w:r>
      <w:r w:rsidDel="00000000" w:rsidR="00000000" w:rsidRPr="00000000">
        <w:rPr>
          <w:rtl w:val="0"/>
        </w:rPr>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2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Вторая глава объединяет описание исходных данных, систему индексов аномальности, методологию LC-кривых, анализ гидрометеорологических рядов и рассмотрение чрезвычайных ситуаций как итогового прикладного блока исследования.</w:t>
      </w:r>
    </w:p>
    <w:sectPr>
      <w:pgSz w:h="15840" w:w="12240" w:orient="portrait"/>
      <w:pgMar w:bottom="1134" w:top="1134" w:left="1701" w:right="85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200" w:line="42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420" w:lineRule="auto"/>
      <w:ind w:firstLine="0"/>
      <w:jc w:val="center"/>
    </w:pPr>
    <w:rPr>
      <w:rFonts w:ascii="Times New Roman" w:cs="Times New Roman" w:eastAsia="Times New Roman" w:hAnsi="Times New Roman"/>
      <w:b w:val="1"/>
      <w:bCs w:val="1"/>
      <w:color w:val="000000"/>
      <w:sz w:val="32"/>
      <w:szCs w:val="32"/>
    </w:rPr>
  </w:style>
  <w:style w:type="paragraph" w:styleId="Heading2">
    <w:name w:val="heading 2"/>
    <w:basedOn w:val="Normal"/>
    <w:next w:val="Normal"/>
    <w:pPr>
      <w:keepNext w:val="1"/>
      <w:keepLines w:val="1"/>
      <w:spacing w:after="120" w:before="240" w:line="420" w:lineRule="auto"/>
      <w:ind w:firstLine="0"/>
      <w:jc w:val="center"/>
    </w:pPr>
    <w:rPr>
      <w:rFonts w:ascii="Times New Roman" w:cs="Times New Roman" w:eastAsia="Times New Roman" w:hAnsi="Times New Roman"/>
      <w:b w:val="1"/>
      <w:bCs w:val="1"/>
      <w:color w:val="000000"/>
      <w:sz w:val="30"/>
      <w:szCs w:val="30"/>
    </w:rPr>
  </w:style>
  <w:style w:type="paragraph" w:styleId="Heading3">
    <w:name w:val="heading 3"/>
    <w:basedOn w:val="Normal"/>
    <w:next w:val="Normal"/>
    <w:pPr>
      <w:keepNext w:val="1"/>
      <w:keepLines w:val="1"/>
      <w:spacing w:after="120" w:before="240" w:line="420" w:lineRule="auto"/>
      <w:ind w:firstLine="0"/>
      <w:jc w:val="left"/>
    </w:pPr>
    <w:rPr>
      <w:rFonts w:ascii="Times New Roman" w:cs="Times New Roman" w:eastAsia="Times New Roman" w:hAnsi="Times New Roman"/>
      <w:b w:val="1"/>
      <w:bCs w:val="1"/>
      <w:color w:val="000000"/>
      <w:sz w:val="28"/>
      <w:szCs w:val="28"/>
    </w:rPr>
  </w:style>
  <w:style w:type="paragraph" w:styleId="Heading4">
    <w:name w:val="heading 4"/>
    <w:basedOn w:val="Normal"/>
    <w:next w:val="Normal"/>
    <w:pPr>
      <w:keepNext w:val="1"/>
      <w:keepLines w:val="1"/>
      <w:spacing w:after="120" w:before="240" w:line="420" w:lineRule="auto"/>
      <w:ind w:firstLine="0"/>
      <w:jc w:val="left"/>
    </w:pPr>
    <w:rPr>
      <w:rFonts w:ascii="Times New Roman" w:cs="Times New Roman" w:eastAsia="Times New Roman" w:hAnsi="Times New Roman"/>
      <w:b w:val="1"/>
      <w:bCs w:val="1"/>
      <w:i w:val="1"/>
      <w:iCs w:val="1"/>
      <w:color w:val="000000"/>
      <w:sz w:val="28"/>
      <w:szCs w:val="28"/>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darachubarova/permafrost_analysis/blob/main/RESULTS%20(Read%20me%2C%20Dara)/plots/Deep_Permafrost_Warming_Trend.png" TargetMode="External"/><Relationship Id="rId15" Type="http://schemas.openxmlformats.org/officeDocument/2006/relationships/image" Target="media/image1.png"/><Relationship Id="rId14" Type="http://schemas.openxmlformats.org/officeDocument/2006/relationships/image" Target="media/image5.png"/><Relationship Id="rId17" Type="http://schemas.openxmlformats.org/officeDocument/2006/relationships/image" Target="media/image7.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meteo.ru" TargetMode="External"/><Relationship Id="rId18" Type="http://schemas.openxmlformats.org/officeDocument/2006/relationships/hyperlink" Target="https://www2.gwu.edu/~calm/data/data-links.htm" TargetMode="External"/><Relationship Id="rId7" Type="http://schemas.openxmlformats.org/officeDocument/2006/relationships/image" Target="media/image9.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