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false"/>
        <w:keepLines w:val="false"/>
        <w:spacing w:lineRule="auto" w:line="240" w:before="280" w:after="80"/>
        <w:rPr>
          <w:b/>
          <w:b/>
          <w:color w:val="FF0000"/>
          <w:sz w:val="40"/>
          <w:szCs w:val="40"/>
        </w:rPr>
      </w:pPr>
      <w:bookmarkStart w:id="0" w:name="_emfhfwzhobgw"/>
      <w:bookmarkEnd w:id="0"/>
      <w:r>
        <w:rPr>
          <w:b/>
          <w:color w:val="FF0000"/>
          <w:sz w:val="40"/>
          <w:szCs w:val="40"/>
        </w:rPr>
        <w:t>Project Details Are From Page 09</w:t>
      </w:r>
    </w:p>
    <w:p>
      <w:pPr>
        <w:pStyle w:val="Heading3"/>
        <w:keepNext w:val="false"/>
        <w:keepLines w:val="false"/>
        <w:spacing w:lineRule="auto" w:line="240" w:before="280" w:after="80"/>
        <w:rPr>
          <w:b/>
          <w:b/>
          <w:color w:val="000000"/>
          <w:sz w:val="26"/>
          <w:szCs w:val="26"/>
        </w:rPr>
      </w:pPr>
      <w:bookmarkStart w:id="1" w:name="_xw997dsv5g8j"/>
      <w:bookmarkEnd w:id="1"/>
      <w:r>
        <w:rPr>
          <w:b/>
          <w:color w:val="000000"/>
          <w:sz w:val="26"/>
          <w:szCs w:val="26"/>
        </w:rPr>
        <w:t>Ingress</w:t>
      </w:r>
    </w:p>
    <w:p>
      <w:pPr>
        <w:pStyle w:val="Normal1"/>
        <w:rPr/>
      </w:pPr>
      <w:r>
        <w:rPr/>
      </w:r>
    </w:p>
    <w:p>
      <w:pPr>
        <w:pStyle w:val="Heading3"/>
        <w:keepNext w:val="false"/>
        <w:keepLines w:val="false"/>
        <w:spacing w:lineRule="auto" w:line="240" w:before="280" w:after="80"/>
        <w:rPr>
          <w:b/>
          <w:b/>
          <w:color w:val="000000"/>
          <w:sz w:val="26"/>
          <w:szCs w:val="26"/>
        </w:rPr>
      </w:pPr>
      <w:bookmarkStart w:id="2" w:name="_qoc1ph9dypb8"/>
      <w:bookmarkEnd w:id="2"/>
      <w:r>
        <w:rPr>
          <w:b/>
          <w:color w:val="000000"/>
          <w:sz w:val="26"/>
          <w:szCs w:val="26"/>
        </w:rPr>
        <w:t>Ingress Networking</w:t>
      </w:r>
    </w:p>
    <w:p>
      <w:pPr>
        <w:pStyle w:val="Normal1"/>
        <w:spacing w:lineRule="auto" w:line="240" w:before="240" w:after="240"/>
        <w:rPr/>
      </w:pPr>
      <w:r>
        <w:rPr/>
        <w:t>Ingress networking in Kubernetes refers to the way external access to services within a Kubernetes cluster is managed. It provides a powerful mechanism to define rules that allow external HTTP and HTTPS traffic to reach your services. An Ingress resource defines these rules and allows for more complex routing, such as load balancing, SSL termination, and name-based virtual hosting.</w:t>
      </w:r>
    </w:p>
    <w:p>
      <w:pPr>
        <w:pStyle w:val="Heading3"/>
        <w:keepNext w:val="false"/>
        <w:keepLines w:val="false"/>
        <w:spacing w:lineRule="auto" w:line="240" w:before="280" w:after="80"/>
        <w:rPr>
          <w:b/>
          <w:b/>
          <w:color w:val="000000"/>
          <w:sz w:val="26"/>
          <w:szCs w:val="26"/>
        </w:rPr>
      </w:pPr>
      <w:bookmarkStart w:id="3" w:name="_d5vxyilchzgs"/>
      <w:bookmarkEnd w:id="3"/>
      <w:r>
        <w:rPr>
          <w:b/>
          <w:color w:val="000000"/>
          <w:sz w:val="26"/>
          <w:szCs w:val="26"/>
        </w:rPr>
        <w:t>Key Concepts</w:t>
      </w:r>
    </w:p>
    <w:p>
      <w:pPr>
        <w:pStyle w:val="Normal1"/>
        <w:numPr>
          <w:ilvl w:val="0"/>
          <w:numId w:val="15"/>
        </w:numPr>
        <w:spacing w:lineRule="auto" w:line="240" w:before="240" w:after="0"/>
        <w:ind w:left="720" w:right="0" w:hanging="360"/>
        <w:rPr/>
      </w:pPr>
      <w:r>
        <w:rPr>
          <w:b/>
        </w:rPr>
        <w:t>Ingress Resource</w:t>
      </w:r>
      <w:r>
        <w:rPr/>
        <w:t>: A set of rules that allow inbound connections to reach the cluster services.</w:t>
      </w:r>
    </w:p>
    <w:p>
      <w:pPr>
        <w:pStyle w:val="Normal1"/>
        <w:numPr>
          <w:ilvl w:val="0"/>
          <w:numId w:val="15"/>
        </w:numPr>
        <w:spacing w:lineRule="auto" w:line="240" w:before="0" w:after="0"/>
        <w:ind w:left="720" w:right="0" w:hanging="360"/>
        <w:rPr/>
      </w:pPr>
      <w:r>
        <w:rPr>
          <w:b/>
        </w:rPr>
        <w:t>Ingress Controller</w:t>
      </w:r>
      <w:r>
        <w:rPr/>
        <w:t>: A component that implements the Ingress resource, typically deployed as a pod within the cluster. It interprets the Ingress rules and routes traffic accordingly.</w:t>
      </w:r>
    </w:p>
    <w:p>
      <w:pPr>
        <w:pStyle w:val="Normal1"/>
        <w:numPr>
          <w:ilvl w:val="0"/>
          <w:numId w:val="15"/>
        </w:numPr>
        <w:spacing w:lineRule="auto" w:line="240" w:before="0" w:after="0"/>
        <w:ind w:left="720" w:right="0" w:hanging="360"/>
        <w:rPr/>
      </w:pPr>
      <w:r>
        <w:rPr>
          <w:b/>
        </w:rPr>
        <w:t>Ingress Rules</w:t>
      </w:r>
      <w:r>
        <w:rPr/>
        <w:t>: Define the routing of HTTP/HTTPS traffic to various services within the cluster based on host, path, etc.</w:t>
      </w:r>
    </w:p>
    <w:p>
      <w:pPr>
        <w:pStyle w:val="Normal1"/>
        <w:numPr>
          <w:ilvl w:val="0"/>
          <w:numId w:val="15"/>
        </w:numPr>
        <w:spacing w:lineRule="auto" w:line="240" w:before="0" w:after="240"/>
        <w:ind w:left="720" w:right="0" w:hanging="360"/>
        <w:rPr/>
      </w:pPr>
      <w:r>
        <w:rPr>
          <w:b/>
        </w:rPr>
        <w:t>Backend Services</w:t>
      </w:r>
      <w:r>
        <w:rPr/>
        <w:t>: Kubernetes services that Ingress resources route traffic to.</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bookmarkStart w:id="4" w:name="_3n7a7sdn912k"/>
      <w:bookmarkEnd w:id="4"/>
      <w:r>
        <w:rPr>
          <w:b/>
          <w:color w:val="000000"/>
          <w:sz w:val="22"/>
          <w:szCs w:val="22"/>
        </w:rPr>
        <w:t>1. Start Minikube with Ingress Addon</w:t>
      </w:r>
    </w:p>
    <w:p>
      <w:pPr>
        <w:pStyle w:val="Normal1"/>
        <w:spacing w:lineRule="auto" w:line="240" w:before="240" w:after="240"/>
        <w:rPr/>
      </w:pPr>
      <w:r>
        <w:rPr/>
        <w:t>Ensure that Minikube is started with the Ingress addon enabled.</w:t>
      </w:r>
    </w:p>
    <w:p>
      <w:pPr>
        <w:pStyle w:val="Normal1"/>
        <w:rPr>
          <w:rFonts w:ascii="Roboto Mono" w:hAnsi="Roboto Mono" w:eastAsia="Roboto Mono" w:cs="Roboto Mono"/>
          <w:color w:val="188038"/>
        </w:rPr>
      </w:pPr>
      <w:r>
        <w:rPr>
          <w:rFonts w:eastAsia="Roboto Mono" w:cs="Roboto Mono" w:ascii="Roboto Mono" w:hAnsi="Roboto Mono"/>
          <w:color w:val="188038"/>
        </w:rPr>
        <w:t>minikube start --addons=ingress</w:t>
      </w:r>
    </w:p>
    <w:p>
      <w:pPr>
        <w:pStyle w:val="Normal1"/>
        <w:rPr/>
      </w:pPr>
      <w:r>
        <w:rPr/>
      </w:r>
    </w:p>
    <w:p>
      <w:pPr>
        <w:pStyle w:val="Heading4"/>
        <w:keepNext w:val="false"/>
        <w:keepLines w:val="false"/>
        <w:spacing w:lineRule="auto" w:line="240" w:before="240" w:after="40"/>
        <w:rPr>
          <w:b/>
          <w:b/>
          <w:color w:val="000000"/>
          <w:sz w:val="22"/>
          <w:szCs w:val="22"/>
        </w:rPr>
      </w:pPr>
      <w:bookmarkStart w:id="5" w:name="_t32ppgx7wa7m"/>
      <w:bookmarkEnd w:id="5"/>
      <w:r>
        <w:rPr>
          <w:b/>
          <w:color w:val="000000"/>
          <w:sz w:val="22"/>
          <w:szCs w:val="22"/>
        </w:rPr>
        <w:t>2. Verify Ingress Controller</w:t>
      </w:r>
    </w:p>
    <w:p>
      <w:pPr>
        <w:pStyle w:val="Normal1"/>
        <w:spacing w:lineRule="auto" w:line="240" w:before="240" w:after="240"/>
        <w:rPr/>
      </w:pPr>
      <w:r>
        <w:rPr/>
        <w:t>Check that the NGINX Ingress controller pods are running.</w:t>
      </w:r>
    </w:p>
    <w:p>
      <w:pPr>
        <w:pStyle w:val="Normal1"/>
        <w:rPr>
          <w:rFonts w:ascii="Roboto Mono" w:hAnsi="Roboto Mono" w:eastAsia="Roboto Mono" w:cs="Roboto Mono"/>
          <w:color w:val="188038"/>
        </w:rPr>
      </w:pPr>
      <w:r>
        <w:rPr>
          <w:rFonts w:eastAsia="Roboto Mono" w:cs="Roboto Mono" w:ascii="Roboto Mono" w:hAnsi="Roboto Mono"/>
          <w:color w:val="188038"/>
        </w:rPr>
        <w:t>kubectl get pods -n kube-system | grep nginx</w:t>
      </w:r>
    </w:p>
    <w:p>
      <w:pPr>
        <w:pStyle w:val="Normal1"/>
        <w:rPr/>
      </w:pPr>
      <w:r>
        <w:rPr/>
      </w:r>
    </w:p>
    <w:p>
      <w:pPr>
        <w:pStyle w:val="Normal1"/>
        <w:spacing w:lineRule="auto" w:line="240" w:before="240" w:after="240"/>
        <w:rPr/>
      </w:pPr>
      <w:r>
        <w:rPr/>
        <w:t>You should see the NGINX Ingress controller pods listed.</w:t>
      </w:r>
    </w:p>
    <w:p>
      <w:pPr>
        <w:pStyle w:val="Heading4"/>
        <w:keepNext w:val="false"/>
        <w:keepLines w:val="false"/>
        <w:spacing w:lineRule="auto" w:line="240" w:before="240" w:after="40"/>
        <w:rPr>
          <w:b/>
          <w:b/>
          <w:color w:val="000000"/>
          <w:sz w:val="22"/>
          <w:szCs w:val="22"/>
        </w:rPr>
      </w:pPr>
      <w:bookmarkStart w:id="6" w:name="_xr4d0bs0r143"/>
      <w:bookmarkEnd w:id="6"/>
      <w:r>
        <w:rPr>
          <w:b/>
          <w:color w:val="000000"/>
          <w:sz w:val="22"/>
          <w:szCs w:val="22"/>
        </w:rPr>
        <w:t>3. Create Sample Services and Deployments</w:t>
      </w:r>
    </w:p>
    <w:p>
      <w:pPr>
        <w:pStyle w:val="Normal1"/>
        <w:spacing w:lineRule="auto" w:line="240" w:before="240" w:after="240"/>
        <w:rPr/>
      </w:pPr>
      <w:r>
        <w:rPr/>
        <w:t>Create sample deployments and services for demonstration.</w:t>
      </w:r>
    </w:p>
    <w:p>
      <w:pPr>
        <w:pStyle w:val="Normal1"/>
        <w:rPr>
          <w:rFonts w:ascii="Roboto Mono" w:hAnsi="Roboto Mono" w:eastAsia="Roboto Mono" w:cs="Roboto Mono"/>
          <w:color w:val="188038"/>
        </w:rPr>
      </w:pPr>
      <w:r>
        <w:rPr>
          <w:rFonts w:eastAsia="Roboto Mono" w:cs="Roboto Mono" w:ascii="Roboto Mono" w:hAnsi="Roboto Mono"/>
          <w:color w:val="188038"/>
        </w:rPr>
        <w:t>#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daradesudarshan/centralrepo:nginx-app-frontend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pPr>
      <w:r>
        <w:rPr/>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backend-deployment.yaml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backend</w:t>
      </w:r>
    </w:p>
    <w:p>
      <w:pPr>
        <w:pStyle w:val="Normal1"/>
        <w:rPr/>
      </w:pPr>
      <w:r>
        <w:rPr>
          <w:rFonts w:eastAsia="Roboto Mono" w:cs="Roboto Mono" w:ascii="Roboto Mono" w:hAnsi="Roboto Mono"/>
          <w:color w:val="188038"/>
        </w:rPr>
        <w:t xml:space="preserve">        </w:t>
      </w:r>
      <w:r>
        <w:rPr>
          <w:rFonts w:eastAsia="Roboto Mono" w:cs="Roboto Mono" w:ascii="Roboto Mono" w:hAnsi="Roboto Mono"/>
          <w:color w:val="188038"/>
        </w:rPr>
        <w:t>image: daradesudarshan/centralrepo:nginx-app-</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pPr>
      <w:r>
        <w:rPr>
          <w:rFonts w:eastAsia="Roboto Mono" w:cs="Roboto Mono" w:ascii="Roboto Mono" w:hAnsi="Roboto Mono"/>
          <w:color w:val="188038"/>
        </w:rPr>
        <w:t xml:space="preserve">        </w:t>
      </w:r>
      <w:r>
        <w:rPr>
          <w:rFonts w:eastAsia="Roboto Mono" w:cs="Roboto Mono" w:ascii="Roboto Mono" w:hAnsi="Roboto Mono"/>
          <w:color w:val="188038"/>
        </w:rPr>
        <w:t xml:space="preserve">- containerPort: </w:t>
      </w:r>
      <w:r>
        <w:rPr>
          <w:rFonts w:eastAsia="Roboto Mono" w:cs="Roboto Mono" w:ascii="Roboto Mono" w:hAnsi="Roboto Mono"/>
          <w:color w:val="188038"/>
        </w:rPr>
        <w:t>80</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pPr>
      <w:r>
        <w:rPr>
          <w:rFonts w:eastAsia="Roboto Mono" w:cs="Roboto Mono" w:ascii="Roboto Mono" w:hAnsi="Roboto Mono"/>
          <w:color w:val="188038"/>
        </w:rPr>
        <w:t xml:space="preserve">      </w:t>
      </w:r>
      <w:r>
        <w:rPr>
          <w:rFonts w:eastAsia="Roboto Mono" w:cs="Roboto Mono" w:ascii="Roboto Mono" w:hAnsi="Roboto Mono"/>
          <w:color w:val="188038"/>
        </w:rPr>
        <w:t xml:space="preserve">targetPort: </w:t>
      </w:r>
      <w:r>
        <w:rPr>
          <w:rFonts w:eastAsia="Roboto Mono" w:cs="Roboto Mono" w:ascii="Roboto Mono" w:hAnsi="Roboto Mono"/>
          <w:color w:val="188038"/>
        </w:rPr>
        <w:t>80</w:t>
      </w:r>
    </w:p>
    <w:p>
      <w:pPr>
        <w:pStyle w:val="Normal1"/>
        <w:rPr/>
      </w:pPr>
      <w:r>
        <w:rPr/>
      </w:r>
    </w:p>
    <w:p>
      <w:pPr>
        <w:pStyle w:val="Normal1"/>
        <w:spacing w:lineRule="auto" w:line="240" w:before="240" w:after="240"/>
        <w:rPr/>
      </w:pPr>
      <w:r>
        <w:rPr/>
        <w:t>Apply these YAML files to create the deployments and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backend-deployment.yaml</w:t>
      </w:r>
    </w:p>
    <w:p>
      <w:pPr>
        <w:pStyle w:val="Normal1"/>
        <w:rPr/>
      </w:pPr>
      <w:r>
        <w:rPr/>
      </w:r>
    </w:p>
    <w:p>
      <w:pPr>
        <w:pStyle w:val="Heading4"/>
        <w:keepNext w:val="false"/>
        <w:keepLines w:val="false"/>
        <w:spacing w:lineRule="auto" w:line="240" w:before="240" w:after="40"/>
        <w:rPr>
          <w:b/>
          <w:b/>
          <w:color w:val="000000"/>
          <w:sz w:val="22"/>
          <w:szCs w:val="22"/>
        </w:rPr>
      </w:pPr>
      <w:bookmarkStart w:id="7" w:name="_7raxcf5gcwvb"/>
      <w:bookmarkEnd w:id="7"/>
      <w:r>
        <w:rPr>
          <w:b/>
          <w:color w:val="000000"/>
          <w:sz w:val="22"/>
          <w:szCs w:val="22"/>
        </w:rPr>
        <w:t>4. Create an Ingress Resource</w:t>
      </w:r>
    </w:p>
    <w:p>
      <w:pPr>
        <w:pStyle w:val="Normal1"/>
        <w:spacing w:lineRule="auto" w:line="240" w:before="240" w:after="240"/>
        <w:rPr/>
      </w:pPr>
      <w:r>
        <w:rPr/>
        <w:t>Define an Ingress resource to route traffic to these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ingress-resource.yaml</w:t>
      </w:r>
    </w:p>
    <w:p>
      <w:pPr>
        <w:pStyle w:val="Normal1"/>
        <w:rPr>
          <w:rFonts w:ascii="Roboto Mono" w:hAnsi="Roboto Mono" w:eastAsia="Roboto Mono" w:cs="Roboto Mono"/>
          <w:color w:val="188038"/>
        </w:rPr>
      </w:pP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spacing w:lineRule="auto" w:line="240" w:before="240" w:after="240"/>
        <w:rPr/>
      </w:pPr>
      <w:r>
        <w:rPr/>
        <w:t>Apply the Ingress resource.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ingress-resource.yaml</w:t>
      </w:r>
    </w:p>
    <w:p>
      <w:pPr>
        <w:pStyle w:val="Normal1"/>
        <w:rPr/>
      </w:pPr>
      <w:r>
        <w:rPr/>
      </w:r>
    </w:p>
    <w:p>
      <w:pPr>
        <w:pStyle w:val="Heading4"/>
        <w:keepNext w:val="false"/>
        <w:keepLines w:val="false"/>
        <w:spacing w:lineRule="auto" w:line="240" w:before="240" w:after="40"/>
        <w:rPr>
          <w:b/>
          <w:b/>
          <w:color w:val="000000"/>
          <w:sz w:val="22"/>
          <w:szCs w:val="22"/>
        </w:rPr>
      </w:pPr>
      <w:bookmarkStart w:id="8" w:name="_wmye6mgzjxqv"/>
      <w:bookmarkEnd w:id="8"/>
      <w:r>
        <w:rPr>
          <w:b/>
          <w:color w:val="000000"/>
          <w:sz w:val="22"/>
          <w:szCs w:val="22"/>
        </w:rPr>
        <w:t>5. Update /etc/hosts</w:t>
      </w:r>
    </w:p>
    <w:p>
      <w:pPr>
        <w:pStyle w:val="Normal1"/>
        <w:spacing w:lineRule="auto" w:line="240" w:before="240" w:after="240"/>
        <w:rPr/>
      </w:pPr>
      <w:r>
        <w:rPr/>
        <w:t xml:space="preserve">Add the hostname defined in the Ingress resource to your </w:t>
      </w:r>
      <w:r>
        <w:rPr>
          <w:rFonts w:eastAsia="Roboto Mono" w:cs="Roboto Mono" w:ascii="Roboto Mono" w:hAnsi="Roboto Mono"/>
          <w:color w:val="188038"/>
        </w:rPr>
        <w:t>/etc/hosts</w:t>
      </w:r>
      <w:r>
        <w:rPr/>
        <w:t xml:space="preserve"> file pointing to the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sudo nano /etc/hosts</w:t>
      </w:r>
    </w:p>
    <w:p>
      <w:pPr>
        <w:pStyle w:val="Normal1"/>
        <w:rPr/>
      </w:pPr>
      <w:r>
        <w:rPr/>
      </w:r>
    </w:p>
    <w:p>
      <w:pPr>
        <w:pStyle w:val="Normal1"/>
        <w:spacing w:lineRule="auto" w:line="240" w:before="240" w:after="240"/>
        <w:rPr/>
      </w:pPr>
      <w:r>
        <w:rPr/>
        <w:t xml:space="preserve">Add the following line (replace </w:t>
      </w:r>
      <w:r>
        <w:rPr>
          <w:rFonts w:eastAsia="Roboto Mono" w:cs="Roboto Mono" w:ascii="Roboto Mono" w:hAnsi="Roboto Mono"/>
          <w:color w:val="188038"/>
        </w:rPr>
        <w:t>&lt;minikube-ip&gt;</w:t>
      </w:r>
      <w:r>
        <w:rPr/>
        <w:t xml:space="preserve"> with the actual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&lt;minikube-ip&gt; myapp.local</w:t>
      </w:r>
    </w:p>
    <w:p>
      <w:pPr>
        <w:pStyle w:val="Normal1"/>
        <w:rPr/>
      </w:pPr>
      <w:r>
        <w:rPr/>
      </w:r>
    </w:p>
    <w:p>
      <w:pPr>
        <w:pStyle w:val="Normal1"/>
        <w:spacing w:lineRule="auto" w:line="240" w:before="240" w:after="240"/>
        <w:rPr/>
      </w:pPr>
      <w:r>
        <w:rPr/>
        <w:t>Get the Minikube IP using: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ip</w:t>
      </w:r>
    </w:p>
    <w:p>
      <w:pPr>
        <w:pStyle w:val="Normal1"/>
        <w:rPr/>
      </w:pPr>
      <w:r>
        <w:rPr/>
      </w:r>
    </w:p>
    <w:p>
      <w:pPr>
        <w:pStyle w:val="Heading4"/>
        <w:keepNext w:val="false"/>
        <w:keepLines w:val="false"/>
        <w:spacing w:lineRule="auto" w:line="240" w:before="240" w:after="40"/>
        <w:rPr>
          <w:b/>
          <w:b/>
          <w:color w:val="000000"/>
          <w:sz w:val="22"/>
          <w:szCs w:val="22"/>
        </w:rPr>
      </w:pPr>
      <w:bookmarkStart w:id="9" w:name="_eoikem1r2vxn"/>
      <w:bookmarkEnd w:id="9"/>
      <w:r>
        <w:rPr>
          <w:b/>
          <w:color w:val="000000"/>
          <w:sz w:val="22"/>
          <w:szCs w:val="22"/>
        </w:rPr>
        <w:t>6. Access the Services</w:t>
      </w:r>
    </w:p>
    <w:p>
      <w:pPr>
        <w:pStyle w:val="Normal1"/>
        <w:spacing w:lineRule="auto" w:line="240" w:before="240" w:after="240"/>
        <w:rPr/>
      </w:pPr>
      <w:r>
        <w:rPr/>
        <w:t xml:space="preserve">You should now be able to access the services via your browser or </w:t>
      </w:r>
      <w:r>
        <w:rPr>
          <w:rFonts w:eastAsia="Roboto Mono" w:cs="Roboto Mono" w:ascii="Roboto Mono" w:hAnsi="Roboto Mono"/>
          <w:color w:val="188038"/>
        </w:rPr>
        <w:t>curl</w:t>
      </w:r>
      <w:r>
        <w:rPr/>
        <w:t>.</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http://myapp.local/frontend</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http://myapp.local/backend</w:t>
      </w:r>
    </w:p>
    <w:p>
      <w:pPr>
        <w:pStyle w:val="Normal1"/>
        <w:rPr/>
      </w:pPr>
      <w:r>
        <w:rPr/>
      </w:r>
    </w:p>
    <w:p>
      <w:pPr>
        <w:pStyle w:val="Heading3"/>
        <w:keepNext w:val="false"/>
        <w:keepLines w:val="false"/>
        <w:spacing w:lineRule="auto" w:line="240" w:before="280" w:after="80"/>
        <w:rPr>
          <w:b/>
          <w:b/>
          <w:color w:val="000000"/>
          <w:sz w:val="26"/>
          <w:szCs w:val="26"/>
        </w:rPr>
      </w:pPr>
      <w:bookmarkStart w:id="10" w:name="_21g6f1o9zyz5"/>
      <w:bookmarkEnd w:id="10"/>
      <w:r>
        <w:rPr>
          <w:b/>
          <w:color w:val="000000"/>
          <w:sz w:val="26"/>
          <w:szCs w:val="26"/>
        </w:rPr>
        <w:t>Advanced Use Cases</w:t>
      </w:r>
    </w:p>
    <w:p>
      <w:pPr>
        <w:pStyle w:val="Heading4"/>
        <w:keepNext w:val="false"/>
        <w:keepLines w:val="false"/>
        <w:spacing w:lineRule="auto" w:line="240" w:before="240" w:after="40"/>
        <w:rPr>
          <w:b/>
          <w:b/>
          <w:color w:val="000000"/>
          <w:sz w:val="22"/>
          <w:szCs w:val="22"/>
        </w:rPr>
      </w:pPr>
      <w:bookmarkStart w:id="11" w:name="_69ak9q6wyojo"/>
      <w:bookmarkEnd w:id="11"/>
      <w:r>
        <w:rPr>
          <w:b/>
          <w:color w:val="000000"/>
          <w:sz w:val="22"/>
          <w:szCs w:val="22"/>
        </w:rPr>
        <w:t>1. Load Balancing with Sticky Sessions</w:t>
      </w:r>
    </w:p>
    <w:p>
      <w:pPr>
        <w:pStyle w:val="Normal1"/>
        <w:spacing w:lineRule="auto" w:line="240" w:before="240" w:after="240"/>
        <w:rPr/>
      </w:pPr>
      <w:r>
        <w:rPr>
          <w:b/>
        </w:rPr>
        <w:t>Scenario</w:t>
      </w:r>
      <w:r>
        <w:rPr/>
        <w:t>: Distribute traffic across multiple instances of a service while maintaining session affinity.</w:t>
      </w:r>
    </w:p>
    <w:p>
      <w:pPr>
        <w:pStyle w:val="Normal1"/>
        <w:spacing w:lineRule="auto" w:line="240" w:before="240" w:after="240"/>
        <w:rPr/>
      </w:pPr>
      <w:r>
        <w:rPr>
          <w:b/>
        </w:rPr>
        <w:t>Example</w:t>
      </w:r>
      <w:r>
        <w:rPr/>
        <w:t>:</w:t>
      </w:r>
    </w:p>
    <w:p>
      <w:pPr>
        <w:pStyle w:val="Normal1"/>
        <w:rPr/>
      </w:pPr>
      <w:r>
        <w:rPr>
          <w:b/>
        </w:rPr>
        <w:t>Ingress Resource with Annotations</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nginx.ingress.kubernetes.io/affinity: "cookie"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nginx.ingress.kubernetes.io/session-cookie-name: "route"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sticky.local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12" w:name="_rvzzl3pia4j3"/>
      <w:bookmarkEnd w:id="12"/>
      <w:r>
        <w:rPr>
          <w:b/>
          <w:color w:val="000000"/>
          <w:sz w:val="22"/>
          <w:szCs w:val="22"/>
        </w:rPr>
        <w:t>2. Path Rewriting</w:t>
      </w:r>
    </w:p>
    <w:p>
      <w:pPr>
        <w:pStyle w:val="Normal1"/>
        <w:spacing w:lineRule="auto" w:line="240" w:before="240" w:after="240"/>
        <w:rPr/>
      </w:pPr>
      <w:r>
        <w:rPr>
          <w:b/>
        </w:rPr>
        <w:t>Scenario</w:t>
      </w:r>
      <w:r>
        <w:rPr/>
        <w:t>: Route traffic to a different path in the backend service.</w:t>
      </w:r>
    </w:p>
    <w:p>
      <w:pPr>
        <w:pStyle w:val="Normal1"/>
        <w:spacing w:lineRule="auto" w:line="240" w:before="240" w:after="240"/>
        <w:rPr/>
      </w:pPr>
      <w:r>
        <w:rPr>
          <w:b/>
        </w:rPr>
        <w:t>Example</w:t>
      </w:r>
      <w:r>
        <w:rPr/>
        <w:t>:</w:t>
      </w:r>
    </w:p>
    <w:p>
      <w:pPr>
        <w:pStyle w:val="Normal1"/>
        <w:rPr/>
      </w:pPr>
      <w:r>
        <w:rPr>
          <w:b/>
        </w:rPr>
        <w:t>Ingress Resource with Path Rewriting</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rewrite-ingress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nginx.ingress.kubernetes.io/rewrite-target: /</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rewrite.local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/oldpath/(.*)</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new-service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right="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Normal1"/>
        <w:rPr/>
      </w:pPr>
      <w:r>
        <w:rPr/>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w:t>
      </w:r>
    </w:p>
    <w:p>
      <w:pPr>
        <w:pStyle w:val="Normal1"/>
        <w:numPr>
          <w:ilvl w:val="0"/>
          <w:numId w:val="12"/>
        </w:numPr>
        <w:spacing w:lineRule="auto" w:line="240" w:before="240" w:after="0"/>
        <w:ind w:left="720" w:right="0" w:hanging="360"/>
        <w:rPr/>
      </w:pPr>
      <w:r>
        <w:rPr>
          <w:b/>
        </w:rPr>
        <w:t>Description</w:t>
      </w:r>
      <w:r>
        <w:rPr/>
        <w:t>: Replaces the path with the specified rewrite target (</w:t>
      </w:r>
      <w:r>
        <w:rPr>
          <w:rFonts w:eastAsia="Roboto Mono" w:cs="Roboto Mono" w:ascii="Roboto Mono" w:hAnsi="Roboto Mono"/>
          <w:color w:val="188038"/>
        </w:rPr>
        <w:t>/</w:t>
      </w:r>
      <w:r>
        <w:rPr/>
        <w:t>). It effectively removes the matched part of the URL path.</w:t>
      </w:r>
    </w:p>
    <w:p>
      <w:pPr>
        <w:pStyle w:val="Normal1"/>
        <w:numPr>
          <w:ilvl w:val="0"/>
          <w:numId w:val="12"/>
        </w:numPr>
        <w:spacing w:lineRule="auto" w:line="240" w:before="0" w:after="240"/>
        <w:ind w:left="720" w:right="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/newpath</w:t>
      </w:r>
    </w:p>
    <w:p>
      <w:pPr>
        <w:pStyle w:val="Normal1"/>
        <w:numPr>
          <w:ilvl w:val="0"/>
          <w:numId w:val="5"/>
        </w:numPr>
        <w:spacing w:lineRule="auto" w:line="240" w:before="240" w:after="0"/>
        <w:ind w:left="720" w:right="0" w:hanging="360"/>
        <w:rPr/>
      </w:pPr>
      <w:r>
        <w:rPr>
          <w:b/>
        </w:rPr>
        <w:t>Description</w:t>
      </w:r>
      <w:r>
        <w:rPr/>
        <w:t>: Replaces the path with the specified rewrite target (</w:t>
      </w:r>
      <w:r>
        <w:rPr>
          <w:rFonts w:eastAsia="Roboto Mono" w:cs="Roboto Mono" w:ascii="Roboto Mono" w:hAnsi="Roboto Mono"/>
          <w:color w:val="188038"/>
        </w:rPr>
        <w:t>/newpath</w:t>
      </w:r>
      <w:r>
        <w:rPr/>
        <w:t>). It substitutes the matched part of the URL path with the specified new path.</w:t>
      </w:r>
    </w:p>
    <w:p>
      <w:pPr>
        <w:pStyle w:val="Normal1"/>
        <w:numPr>
          <w:ilvl w:val="0"/>
          <w:numId w:val="5"/>
        </w:numPr>
        <w:spacing w:lineRule="auto" w:line="240" w:before="0" w:after="240"/>
        <w:ind w:left="720" w:right="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/newpath/something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/$1</w:t>
      </w:r>
    </w:p>
    <w:p>
      <w:pPr>
        <w:pStyle w:val="Normal1"/>
        <w:numPr>
          <w:ilvl w:val="0"/>
          <w:numId w:val="3"/>
        </w:numPr>
        <w:spacing w:lineRule="auto" w:line="240" w:before="240" w:after="0"/>
        <w:ind w:left="720" w:right="0" w:hanging="360"/>
        <w:rPr/>
      </w:pPr>
      <w:r>
        <w:rPr>
          <w:b/>
        </w:rPr>
        <w:t>Description</w:t>
      </w:r>
      <w:r>
        <w:rPr/>
        <w:t>: Uses a capture group (</w:t>
      </w:r>
      <w:r>
        <w:rPr>
          <w:rFonts w:eastAsia="Roboto Mono" w:cs="Roboto Mono" w:ascii="Roboto Mono" w:hAnsi="Roboto Mono"/>
          <w:color w:val="188038"/>
        </w:rPr>
        <w:t>$1</w:t>
      </w:r>
      <w:r>
        <w:rPr/>
        <w:t>) from the original path's regular expression match to dynamically construct the rewritten path.</w:t>
      </w:r>
    </w:p>
    <w:p>
      <w:pPr>
        <w:pStyle w:val="Normal1"/>
        <w:numPr>
          <w:ilvl w:val="0"/>
          <w:numId w:val="3"/>
        </w:numPr>
        <w:spacing w:lineRule="auto" w:line="240" w:before="0" w:after="240"/>
        <w:ind w:left="720" w:right="0" w:hanging="360"/>
        <w:rPr/>
      </w:pPr>
      <w:r>
        <w:rPr>
          <w:b/>
        </w:rPr>
        <w:t>Example</w:t>
      </w:r>
      <w:r>
        <w:rPr/>
        <w:t xml:space="preserve">: If your Ingress path definition includes regex capturing groups like </w:t>
      </w:r>
      <w:r>
        <w:rPr>
          <w:rFonts w:eastAsia="Roboto Mono" w:cs="Roboto Mono" w:ascii="Roboto Mono" w:hAnsi="Roboto Mono"/>
          <w:color w:val="188038"/>
        </w:rPr>
        <w:t>path: /oldpath/(.*)</w:t>
      </w:r>
      <w:r>
        <w:rPr/>
        <w:t xml:space="preserve">, and </w:t>
      </w:r>
      <w:r>
        <w:rPr>
          <w:rFonts w:eastAsia="Roboto Mono" w:cs="Roboto Mono" w:ascii="Roboto Mono" w:hAnsi="Roboto Mono"/>
          <w:color w:val="188038"/>
        </w:rPr>
        <w:t>rewrite-target: /$1</w:t>
      </w:r>
      <w:r>
        <w:rPr/>
        <w:t xml:space="preserve"> is specified, requests to </w:t>
      </w:r>
      <w:r>
        <w:rPr>
          <w:rFonts w:eastAsia="Roboto Mono" w:cs="Roboto Mono" w:ascii="Roboto Mono" w:hAnsi="Roboto Mono"/>
          <w:color w:val="188038"/>
        </w:rPr>
        <w:t>/oldpath/something</w:t>
      </w:r>
      <w:r>
        <w:rPr/>
        <w:t xml:space="preserve"> will be rewritten to </w:t>
      </w:r>
      <w:r>
        <w:rPr>
          <w:rFonts w:eastAsia="Roboto Mono" w:cs="Roboto Mono" w:ascii="Roboto Mono" w:hAnsi="Roboto Mono"/>
          <w:color w:val="188038"/>
        </w:rPr>
        <w:t>/something</w:t>
      </w:r>
      <w:r>
        <w:rPr/>
        <w:t>.</w:t>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13" w:name="_t7klz7vmc04g"/>
      <w:bookmarkEnd w:id="13"/>
      <w:r>
        <w:rPr>
          <w:b/>
          <w:color w:val="000000"/>
          <w:sz w:val="26"/>
          <w:szCs w:val="26"/>
        </w:rPr>
        <w:t>Key Features of TLS:</w:t>
      </w:r>
    </w:p>
    <w:p>
      <w:pPr>
        <w:pStyle w:val="Normal1"/>
        <w:numPr>
          <w:ilvl w:val="0"/>
          <w:numId w:val="6"/>
        </w:numPr>
        <w:spacing w:lineRule="auto" w:line="240" w:before="240" w:after="0"/>
        <w:ind w:left="720" w:right="0" w:hanging="360"/>
        <w:rPr/>
      </w:pPr>
      <w:r>
        <w:rPr>
          <w:b/>
        </w:rPr>
        <w:t>Encryption</w:t>
      </w:r>
      <w:r>
        <w:rPr/>
        <w:t>: TLS encrypts data to ensure that it remains private and secure during transmission. This prevents unauthorized parties from intercepting and reading the data.</w:t>
      </w:r>
    </w:p>
    <w:p>
      <w:pPr>
        <w:pStyle w:val="Normal1"/>
        <w:numPr>
          <w:ilvl w:val="0"/>
          <w:numId w:val="6"/>
        </w:numPr>
        <w:spacing w:lineRule="auto" w:line="240" w:before="0" w:after="0"/>
        <w:ind w:left="720" w:right="0" w:hanging="360"/>
        <w:rPr/>
      </w:pPr>
      <w:r>
        <w:rPr>
          <w:b/>
        </w:rPr>
        <w:t>Authentication</w:t>
      </w:r>
      <w:r>
        <w:rPr/>
        <w:t>: TLS supports server-side and optional client-side authentication using digital certificates. This ensures that the parties involved in the communication are who they claim to be.</w:t>
      </w:r>
    </w:p>
    <w:p>
      <w:pPr>
        <w:pStyle w:val="Normal1"/>
        <w:numPr>
          <w:ilvl w:val="0"/>
          <w:numId w:val="6"/>
        </w:numPr>
        <w:spacing w:lineRule="auto" w:line="240" w:before="0" w:after="240"/>
        <w:ind w:left="720" w:right="0" w:hanging="360"/>
        <w:rPr/>
      </w:pPr>
      <w:r>
        <w:rPr>
          <w:b/>
        </w:rPr>
        <w:t>Compatibility</w:t>
      </w:r>
      <w:r>
        <w:rPr/>
        <w:t>: TLS is widely supported and used across various applications and services, including web browsers, email clients, instant messaging, and more.</w:t>
      </w:r>
    </w:p>
    <w:p>
      <w:pPr>
        <w:pStyle w:val="Heading3"/>
        <w:keepNext w:val="false"/>
        <w:keepLines w:val="false"/>
        <w:spacing w:lineRule="auto" w:line="240" w:before="280" w:after="80"/>
        <w:rPr>
          <w:b/>
          <w:b/>
          <w:color w:val="000000"/>
          <w:sz w:val="26"/>
          <w:szCs w:val="26"/>
        </w:rPr>
      </w:pPr>
      <w:bookmarkStart w:id="14" w:name="_4a52vjrvpfhz"/>
      <w:bookmarkEnd w:id="14"/>
      <w:r>
        <w:rPr>
          <w:b/>
          <w:color w:val="000000"/>
          <w:sz w:val="26"/>
          <w:szCs w:val="26"/>
        </w:rPr>
        <w:t>TLS Handshake Process:</w:t>
      </w:r>
    </w:p>
    <w:p>
      <w:pPr>
        <w:pStyle w:val="Normal1"/>
        <w:spacing w:lineRule="auto" w:line="240" w:before="240" w:after="240"/>
        <w:rPr/>
      </w:pPr>
      <w:r>
        <w:rPr/>
        <w:t>TLS communication begins with a handshake process, where the client and server negotiate parameters for secure communication:</w:t>
      </w:r>
    </w:p>
    <w:p>
      <w:pPr>
        <w:pStyle w:val="Normal1"/>
        <w:numPr>
          <w:ilvl w:val="0"/>
          <w:numId w:val="7"/>
        </w:numPr>
        <w:spacing w:lineRule="auto" w:line="240" w:before="240" w:after="0"/>
        <w:ind w:left="720" w:right="0" w:hanging="360"/>
        <w:rPr/>
      </w:pPr>
      <w:r>
        <w:rPr>
          <w:b/>
        </w:rPr>
        <w:t>ClientHello</w:t>
      </w:r>
      <w:r>
        <w:rPr/>
        <w:t>: The client sends a message containing the TLS version, supported cipher suites, and a random number.</w:t>
      </w:r>
    </w:p>
    <w:p>
      <w:pPr>
        <w:pStyle w:val="Normal1"/>
        <w:numPr>
          <w:ilvl w:val="0"/>
          <w:numId w:val="7"/>
        </w:numPr>
        <w:spacing w:lineRule="auto" w:line="240" w:before="0" w:after="0"/>
        <w:ind w:left="720" w:right="0" w:hanging="360"/>
        <w:rPr/>
      </w:pPr>
      <w:r>
        <w:rPr>
          <w:b/>
        </w:rPr>
        <w:t>ServerHello</w:t>
      </w:r>
      <w:r>
        <w:rPr/>
        <w:t>: The server responds with its chosen TLS version, cipher suite, and a random number.</w:t>
      </w:r>
    </w:p>
    <w:p>
      <w:pPr>
        <w:pStyle w:val="Normal1"/>
        <w:numPr>
          <w:ilvl w:val="0"/>
          <w:numId w:val="7"/>
        </w:numPr>
        <w:spacing w:lineRule="auto" w:line="240" w:before="0" w:after="0"/>
        <w:ind w:left="720" w:right="0" w:hanging="360"/>
        <w:rPr/>
      </w:pPr>
      <w:r>
        <w:rPr>
          <w:b/>
        </w:rPr>
        <w:t>Certificate Exchange</w:t>
      </w:r>
      <w:r>
        <w:rPr/>
        <w:t>: The server sends its digital certificate to prove its identity (if required).</w:t>
      </w:r>
    </w:p>
    <w:p>
      <w:pPr>
        <w:pStyle w:val="Normal1"/>
        <w:numPr>
          <w:ilvl w:val="0"/>
          <w:numId w:val="7"/>
        </w:numPr>
        <w:spacing w:lineRule="auto" w:line="240" w:before="0" w:after="0"/>
        <w:ind w:left="720" w:right="0" w:hanging="360"/>
        <w:rPr/>
      </w:pPr>
      <w:r>
        <w:rPr>
          <w:b/>
        </w:rPr>
        <w:t>Key Exchange</w:t>
      </w:r>
      <w:r>
        <w:rPr/>
        <w:t>: The client and server agree on a shared secret key to be used for symmetric encryption during the session.</w:t>
      </w:r>
    </w:p>
    <w:p>
      <w:pPr>
        <w:pStyle w:val="Normal1"/>
        <w:numPr>
          <w:ilvl w:val="0"/>
          <w:numId w:val="7"/>
        </w:numPr>
        <w:spacing w:lineRule="auto" w:line="240" w:before="0" w:after="240"/>
        <w:ind w:left="720" w:right="0" w:hanging="360"/>
        <w:rPr/>
      </w:pPr>
      <w:r>
        <w:rPr>
          <w:b/>
        </w:rPr>
        <w:t>Finished</w:t>
      </w:r>
      <w:r>
        <w:rPr/>
        <w:t>: Both parties exchange finished messages to confirm that the handshake was successful and communication can proceed securely.</w:t>
      </w:r>
    </w:p>
    <w:p>
      <w:pPr>
        <w:pStyle w:val="Heading3"/>
        <w:keepNext w:val="false"/>
        <w:keepLines w:val="false"/>
        <w:spacing w:lineRule="auto" w:line="240" w:before="280" w:after="80"/>
        <w:rPr>
          <w:b/>
          <w:b/>
          <w:color w:val="000000"/>
          <w:sz w:val="26"/>
          <w:szCs w:val="26"/>
        </w:rPr>
      </w:pPr>
      <w:bookmarkStart w:id="15" w:name="_g7ilv2nb7xk2"/>
      <w:bookmarkEnd w:id="15"/>
      <w:r>
        <w:rPr>
          <w:b/>
          <w:color w:val="000000"/>
          <w:sz w:val="26"/>
          <w:szCs w:val="26"/>
        </w:rPr>
        <w:t>Usage:</w:t>
      </w:r>
    </w:p>
    <w:p>
      <w:pPr>
        <w:pStyle w:val="Normal1"/>
        <w:spacing w:lineRule="auto" w:line="240" w:before="240" w:after="240"/>
        <w:rPr/>
      </w:pPr>
      <w:r>
        <w:rPr/>
        <w:t>TLS is commonly used to secure HTTP connections (HTTPS), ensuring that sensitive information such as login credentials, payment details, and personal data transmitted over the internet remains confidential and integral.</w:t>
      </w:r>
    </w:p>
    <w:p>
      <w:pPr>
        <w:pStyle w:val="Normal1"/>
        <w:rPr/>
      </w:pPr>
      <w:r>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rPr/>
      </w:pPr>
      <w:r>
        <w:rPr>
          <w:b/>
        </w:rPr>
        <w:t>Create a Secret for TLS Certificate</w:t>
      </w:r>
      <w:r>
        <w:rPr/>
        <w:br/>
        <w:br/>
      </w:r>
      <w:r>
        <w:rPr>
          <w:rFonts w:eastAsia="Roboto Mono" w:cs="Roboto Mono" w:ascii="Roboto Mono" w:hAnsi="Roboto Mono"/>
          <w:color w:val="188038"/>
        </w:rPr>
        <w:t>kubectl create secret tls tls-secret --cert=path/to/tls.crt --key=path/to/tls.key</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rPr>
          <w:b/>
        </w:rPr>
        <w:t>Ingress Resource</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nginx.ingress.kubernetes.io/ssl-redirect: "true"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secretName: my-tls-secret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right="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r>
        <w:rPr>
          <w:b/>
          <w:color w:val="000000"/>
          <w:sz w:val="22"/>
          <w:szCs w:val="22"/>
        </w:rPr>
      </w:r>
      <w:bookmarkStart w:id="16" w:name="_z4n9vtm2sqxy"/>
      <w:bookmarkStart w:id="17" w:name="_z4n9vtm2sqxy"/>
      <w:bookmarkEnd w:id="17"/>
    </w:p>
    <w:p>
      <w:pPr>
        <w:pStyle w:val="Heading4"/>
        <w:keepNext w:val="false"/>
        <w:keepLines w:val="false"/>
        <w:spacing w:lineRule="auto" w:line="240" w:before="240" w:after="40"/>
        <w:rPr>
          <w:b/>
          <w:b/>
          <w:color w:val="000000"/>
          <w:sz w:val="22"/>
          <w:szCs w:val="22"/>
        </w:rPr>
      </w:pPr>
      <w:r>
        <w:rPr>
          <w:b/>
          <w:color w:val="000000"/>
          <w:sz w:val="22"/>
          <w:szCs w:val="22"/>
        </w:rPr>
      </w:r>
      <w:bookmarkStart w:id="18" w:name="_phkrqhtu3y1w"/>
      <w:bookmarkStart w:id="19" w:name="_phkrqhtu3y1w"/>
      <w:bookmarkEnd w:id="19"/>
    </w:p>
    <w:p>
      <w:pPr>
        <w:pStyle w:val="Heading4"/>
        <w:keepNext w:val="false"/>
        <w:keepLines w:val="false"/>
        <w:spacing w:lineRule="auto" w:line="240" w:before="240" w:after="40"/>
        <w:rPr>
          <w:b/>
          <w:b/>
          <w:color w:val="000000"/>
          <w:sz w:val="22"/>
          <w:szCs w:val="22"/>
        </w:rPr>
      </w:pPr>
      <w:bookmarkStart w:id="20" w:name="_ltgezxtzd0rg"/>
      <w:bookmarkEnd w:id="20"/>
      <w:r>
        <w:rPr>
          <w:b/>
          <w:color w:val="000000"/>
          <w:sz w:val="22"/>
          <w:szCs w:val="22"/>
        </w:rPr>
        <w:t>Project Overview</w:t>
      </w:r>
    </w:p>
    <w:p>
      <w:pPr>
        <w:pStyle w:val="Normal1"/>
        <w:spacing w:lineRule="auto" w:line="240" w:before="240" w:after="240"/>
        <w:rPr/>
      </w:pPr>
      <w:r>
        <w:rPr/>
        <w:t>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pPr>
        <w:pStyle w:val="Heading4"/>
        <w:keepNext w:val="false"/>
        <w:keepLines w:val="false"/>
        <w:spacing w:lineRule="auto" w:line="240" w:before="240" w:after="40"/>
        <w:rPr>
          <w:b/>
          <w:b/>
          <w:color w:val="000000"/>
          <w:sz w:val="22"/>
          <w:szCs w:val="22"/>
        </w:rPr>
      </w:pPr>
      <w:bookmarkStart w:id="21" w:name="_49a6a86htkj8"/>
      <w:bookmarkEnd w:id="21"/>
      <w:r>
        <w:rPr>
          <w:b/>
          <w:color w:val="000000"/>
          <w:sz w:val="22"/>
          <w:szCs w:val="22"/>
        </w:rPr>
        <w:t>Requirements and Deliverables</w:t>
      </w:r>
    </w:p>
    <w:p>
      <w:pPr>
        <w:pStyle w:val="Heading3"/>
        <w:keepNext w:val="false"/>
        <w:keepLines w:val="false"/>
        <w:spacing w:lineRule="auto" w:line="240" w:before="280" w:after="80"/>
        <w:rPr>
          <w:b/>
          <w:b/>
          <w:color w:val="000000"/>
          <w:sz w:val="26"/>
          <w:szCs w:val="26"/>
        </w:rPr>
      </w:pPr>
      <w:bookmarkStart w:id="22" w:name="_pd5rk6g25ro"/>
      <w:bookmarkEnd w:id="22"/>
      <w:r>
        <w:rPr>
          <w:b/>
          <w:color w:val="000000"/>
          <w:sz w:val="26"/>
          <w:szCs w:val="26"/>
        </w:rPr>
        <w:t>Stage 1: Setting Up the Kubernetes Cluster and Static Web App</w:t>
      </w:r>
    </w:p>
    <w:p>
      <w:pPr>
        <w:pStyle w:val="Normal1"/>
        <w:numPr>
          <w:ilvl w:val="0"/>
          <w:numId w:val="10"/>
        </w:numPr>
        <w:spacing w:lineRule="auto" w:line="240" w:before="240" w:after="0"/>
        <w:ind w:left="720" w:right="0" w:hanging="360"/>
        <w:rPr>
          <w:b/>
          <w:b/>
        </w:rPr>
      </w:pPr>
      <w:r>
        <w:rPr>
          <w:b/>
        </w:rPr>
        <w:t>Set Up Minikube:</w:t>
      </w:r>
    </w:p>
    <w:p>
      <w:pPr>
        <w:pStyle w:val="Normal1"/>
        <w:numPr>
          <w:ilvl w:val="1"/>
          <w:numId w:val="10"/>
        </w:numPr>
        <w:spacing w:lineRule="auto" w:line="240" w:before="0" w:after="0"/>
        <w:ind w:left="1440" w:right="0" w:hanging="360"/>
        <w:rPr/>
      </w:pPr>
      <w:r>
        <w:rPr/>
        <w:t>Ensure Minikube is installed and running on the local Ubuntu machine.</w:t>
      </w:r>
    </w:p>
    <w:p>
      <w:pPr>
        <w:pStyle w:val="Normal1"/>
        <w:numPr>
          <w:ilvl w:val="1"/>
          <w:numId w:val="10"/>
        </w:numPr>
        <w:spacing w:lineRule="auto" w:line="240" w:before="0" w:after="0"/>
        <w:ind w:left="1440" w:right="0" w:hanging="360"/>
        <w:rPr/>
      </w:pPr>
      <w:r>
        <w:rPr/>
        <w:t>Verify the Kubernetes cluster is functioning correctly.</w:t>
      </w:r>
    </w:p>
    <w:p>
      <w:pPr>
        <w:pStyle w:val="Normal1"/>
        <w:numPr>
          <w:ilvl w:val="0"/>
          <w:numId w:val="0"/>
        </w:numPr>
        <w:spacing w:lineRule="auto" w:line="240" w:before="0" w:after="0"/>
        <w:ind w:left="144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6789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678940"/>
                    </a:xfrm>
                    <a:prstGeom prst="rect">
                      <a:avLst/>
                    </a:prstGeom>
                  </pic:spPr>
                </pic:pic>
              </a:graphicData>
            </a:graphic>
          </wp:anchor>
        </w:drawing>
      </w:r>
    </w:p>
    <w:p>
      <w:pPr>
        <w:pStyle w:val="Normal1"/>
        <w:numPr>
          <w:ilvl w:val="0"/>
          <w:numId w:val="10"/>
        </w:numPr>
        <w:spacing w:lineRule="auto" w:line="240" w:before="0" w:after="0"/>
        <w:ind w:left="720" w:right="0" w:hanging="360"/>
        <w:rPr>
          <w:b/>
          <w:b/>
        </w:rPr>
      </w:pPr>
      <w:r>
        <w:rPr>
          <w:b/>
        </w:rPr>
        <w:t>Deploy Static Web App:</w:t>
      </w:r>
    </w:p>
    <w:p>
      <w:pPr>
        <w:pStyle w:val="Normal1"/>
        <w:numPr>
          <w:ilvl w:val="1"/>
          <w:numId w:val="10"/>
        </w:numPr>
        <w:spacing w:lineRule="auto" w:line="240" w:before="0" w:after="0"/>
        <w:ind w:left="1440" w:right="0" w:hanging="360"/>
        <w:rPr/>
      </w:pPr>
      <w:r>
        <w:rPr/>
        <w:t>Create a Dockerfile for a simple static web application (e.g., an HTML page served by Nginx).</w:t>
      </w:r>
    </w:p>
    <w:p>
      <w:pPr>
        <w:pStyle w:val="Normal1"/>
        <w:spacing w:lineRule="auto" w:line="240" w:before="0" w:after="0"/>
        <w:ind w:right="0" w:hanging="0"/>
        <w:rPr/>
      </w:pPr>
      <w:r>
        <w:rPr/>
      </w:r>
    </w:p>
    <w:p>
      <w:pPr>
        <w:pStyle w:val="Normal1"/>
        <w:spacing w:lineRule="auto" w:line="240" w:before="0" w:after="0"/>
        <w:ind w:right="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09975" cy="11525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09975" cy="1152525"/>
                    </a:xfrm>
                    <a:prstGeom prst="rect">
                      <a:avLst/>
                    </a:prstGeom>
                  </pic:spPr>
                </pic:pic>
              </a:graphicData>
            </a:graphic>
          </wp:anchor>
        </w:drawing>
      </w:r>
    </w:p>
    <w:p>
      <w:pPr>
        <w:pStyle w:val="Normal1"/>
        <w:numPr>
          <w:ilvl w:val="1"/>
          <w:numId w:val="10"/>
        </w:numPr>
        <w:spacing w:lineRule="auto" w:line="240" w:before="0" w:after="0"/>
        <w:ind w:left="1440" w:right="0" w:hanging="360"/>
        <w:rPr/>
      </w:pPr>
      <w:r>
        <w:rPr/>
        <w:t>Build a Docker image for the static web application.</w:t>
      </w:r>
    </w:p>
    <w:p>
      <w:pPr>
        <w:pStyle w:val="Normal1"/>
        <w:numPr>
          <w:ilvl w:val="1"/>
          <w:numId w:val="10"/>
        </w:numPr>
        <w:spacing w:lineRule="auto" w:line="240" w:before="0" w:after="0"/>
        <w:ind w:left="1440" w:right="0" w:hanging="360"/>
        <w:rPr/>
      </w:pPr>
      <w:r>
        <w:rPr/>
        <w:t>Push the Docker image to Docker Hub or a local registry.</w:t>
      </w:r>
    </w:p>
    <w:p>
      <w:pPr>
        <w:pStyle w:val="Normal1"/>
        <w:numPr>
          <w:ilvl w:val="0"/>
          <w:numId w:val="10"/>
        </w:numPr>
        <w:spacing w:lineRule="auto" w:line="240" w:before="0" w:after="0"/>
        <w:ind w:left="720" w:right="0" w:hanging="360"/>
        <w:rPr>
          <w:b/>
          <w:b/>
        </w:rPr>
      </w:pPr>
      <w:r>
        <w:rPr>
          <w:b/>
        </w:rPr>
        <w:t>Kubernetes Deployment:</w:t>
      </w:r>
    </w:p>
    <w:p>
      <w:pPr>
        <w:pStyle w:val="Normal1"/>
        <w:numPr>
          <w:ilvl w:val="1"/>
          <w:numId w:val="10"/>
        </w:numPr>
        <w:spacing w:lineRule="auto" w:line="240" w:before="0" w:after="0"/>
        <w:ind w:left="1440" w:right="0" w:hanging="360"/>
        <w:rPr/>
      </w:pPr>
      <w:r>
        <w:rPr/>
        <w:t>Write a Kubernetes deployment manifest to deploy the static web application.</w:t>
      </w:r>
    </w:p>
    <w:p>
      <w:pPr>
        <w:pStyle w:val="Normal1"/>
        <w:numPr>
          <w:ilvl w:val="0"/>
          <w:numId w:val="0"/>
        </w:numPr>
        <w:spacing w:lineRule="auto" w:line="240" w:before="0" w:after="0"/>
        <w:ind w:left="1440" w:right="0" w:hanging="0"/>
        <w:rPr/>
      </w:pPr>
      <w:r>
        <w:rPr/>
      </w:r>
    </w:p>
    <w:p>
      <w:pPr>
        <w:pStyle w:val="Normal1"/>
        <w:numPr>
          <w:ilvl w:val="1"/>
          <w:numId w:val="10"/>
        </w:numPr>
        <w:spacing w:lineRule="auto" w:line="240" w:before="0" w:after="0"/>
        <w:ind w:left="1440" w:right="0" w:hanging="360"/>
        <w:rPr/>
      </w:pPr>
      <w:r>
        <w:rPr/>
        <w:t>Write a Kubernetes service manifest to expose the static web application within the cluster.</w:t>
      </w:r>
    </w:p>
    <w:p>
      <w:pPr>
        <w:pStyle w:val="Normal1"/>
        <w:numPr>
          <w:ilvl w:val="0"/>
          <w:numId w:val="0"/>
        </w:numPr>
        <w:spacing w:lineRule="auto" w:line="240" w:before="0" w:after="0"/>
        <w:ind w:left="2520" w:right="0" w:hanging="0"/>
        <w:rPr/>
      </w:pPr>
      <w:r>
        <w:rPr/>
      </w:r>
    </w:p>
    <w:p>
      <w:pPr>
        <w:pStyle w:val="Normal1"/>
        <w:numPr>
          <w:ilvl w:val="1"/>
          <w:numId w:val="10"/>
        </w:numPr>
        <w:spacing w:lineRule="auto" w:line="240" w:before="0" w:after="240"/>
        <w:ind w:left="1440" w:right="0" w:hanging="360"/>
        <w:rPr/>
      </w:pPr>
      <w:r>
        <w:rPr/>
        <w:t>Apply the deployment and service manifests to the Kubernetes cluster.</w:t>
      </w:r>
    </w:p>
    <w:p>
      <w:pPr>
        <w:pStyle w:val="Normal1"/>
        <w:numPr>
          <w:ilvl w:val="0"/>
          <w:numId w:val="0"/>
        </w:numPr>
        <w:spacing w:lineRule="auto" w:line="240" w:before="0" w:after="240"/>
        <w:ind w:left="1440"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8134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813435"/>
                    </a:xfrm>
                    <a:prstGeom prst="rect">
                      <a:avLst/>
                    </a:prstGeom>
                  </pic:spPr>
                </pic:pic>
              </a:graphicData>
            </a:graphic>
          </wp:anchor>
        </w:drawing>
      </w:r>
    </w:p>
    <w:p>
      <w:pPr>
        <w:pStyle w:val="Normal1"/>
        <w:spacing w:lineRule="auto" w:line="240" w:before="240" w:after="240"/>
        <w:rPr>
          <w:b/>
          <w:b/>
        </w:rPr>
      </w:pPr>
      <w:r>
        <w:rPr>
          <w:b/>
        </w:rPr>
        <w:t>Deliverables:</w:t>
      </w:r>
    </w:p>
    <w:p>
      <w:pPr>
        <w:pStyle w:val="Normal1"/>
        <w:numPr>
          <w:ilvl w:val="0"/>
          <w:numId w:val="11"/>
        </w:numPr>
        <w:spacing w:lineRule="auto" w:line="240" w:before="240" w:after="0"/>
        <w:ind w:left="720" w:right="0" w:hanging="360"/>
        <w:rPr/>
      </w:pPr>
      <w:r>
        <w:rPr/>
        <w:t>Dockerfile for the static web app</w:t>
      </w:r>
    </w:p>
    <w:p>
      <w:pPr>
        <w:pStyle w:val="Normal1"/>
        <w:numPr>
          <w:ilvl w:val="0"/>
          <w:numId w:val="11"/>
        </w:numPr>
        <w:spacing w:lineRule="auto" w:line="240" w:before="0" w:after="0"/>
        <w:ind w:left="720" w:right="0" w:hanging="360"/>
        <w:rPr/>
      </w:pPr>
      <w:r>
        <w:rPr/>
        <w:t>Docker image URL</w:t>
      </w:r>
    </w:p>
    <w:p>
      <w:pPr>
        <w:pStyle w:val="Normal1"/>
        <w:numPr>
          <w:ilvl w:val="0"/>
          <w:numId w:val="11"/>
        </w:numPr>
        <w:spacing w:lineRule="auto" w:line="240" w:before="0" w:after="240"/>
        <w:ind w:left="720" w:right="0" w:hanging="360"/>
        <w:rPr/>
      </w:pPr>
      <w:r>
        <w:rPr/>
        <w:t>Kubernetes deployment and service YAML files</w:t>
      </w:r>
    </w:p>
    <w:p>
      <w:pPr>
        <w:pStyle w:val="Heading3"/>
        <w:keepNext w:val="false"/>
        <w:keepLines w:val="false"/>
        <w:spacing w:lineRule="auto" w:line="240" w:before="280" w:after="80"/>
        <w:rPr>
          <w:b/>
          <w:b/>
          <w:color w:val="000000"/>
          <w:sz w:val="26"/>
          <w:szCs w:val="26"/>
        </w:rPr>
      </w:pPr>
      <w:bookmarkStart w:id="23" w:name="_p2ien9h3lm66"/>
      <w:bookmarkEnd w:id="23"/>
      <w:r>
        <w:rPr>
          <w:b/>
          <w:color w:val="000000"/>
          <w:sz w:val="26"/>
          <w:szCs w:val="26"/>
        </w:rPr>
        <w:t>Stage 2: Configuring Ingress Networking</w:t>
      </w:r>
    </w:p>
    <w:p>
      <w:pPr>
        <w:pStyle w:val="Normal1"/>
        <w:numPr>
          <w:ilvl w:val="0"/>
          <w:numId w:val="8"/>
        </w:numPr>
        <w:spacing w:lineRule="auto" w:line="240" w:before="240" w:after="0"/>
        <w:ind w:left="720" w:right="0" w:hanging="360"/>
        <w:rPr>
          <w:b/>
          <w:b/>
        </w:rPr>
      </w:pPr>
      <w:r>
        <w:rPr>
          <w:b/>
        </w:rPr>
        <w:t>Install and Configure Ingress Controller:</w:t>
      </w:r>
    </w:p>
    <w:p>
      <w:pPr>
        <w:pStyle w:val="Normal1"/>
        <w:numPr>
          <w:ilvl w:val="1"/>
          <w:numId w:val="8"/>
        </w:numPr>
        <w:spacing w:lineRule="auto" w:line="240" w:before="0" w:after="0"/>
        <w:ind w:left="1440" w:right="0" w:hanging="360"/>
        <w:rPr/>
      </w:pPr>
      <w:r>
        <w:rPr/>
        <w:t>Install an ingress controller (e.g., Nginx Ingress Controller) in the Minikube cluster.</w:t>
      </w:r>
    </w:p>
    <w:p>
      <w:pPr>
        <w:pStyle w:val="Normal1"/>
        <w:numPr>
          <w:ilvl w:val="1"/>
          <w:numId w:val="8"/>
        </w:numPr>
        <w:spacing w:lineRule="auto" w:line="240" w:before="0" w:after="0"/>
        <w:ind w:left="1440" w:right="0" w:hanging="36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45710" cy="8782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5710" cy="878205"/>
                    </a:xfrm>
                    <a:prstGeom prst="rect">
                      <a:avLst/>
                    </a:prstGeom>
                  </pic:spPr>
                </pic:pic>
              </a:graphicData>
            </a:graphic>
          </wp:anchor>
        </w:drawing>
      </w:r>
      <w:r>
        <w:rPr/>
        <w:t>V</w:t>
      </w:r>
      <w:r>
        <w:rPr/>
        <w:t>erify the ingress controller is running and accessible.</w:t>
      </w:r>
    </w:p>
    <w:p>
      <w:pPr>
        <w:pStyle w:val="Normal1"/>
        <w:numPr>
          <w:ilvl w:val="0"/>
          <w:numId w:val="0"/>
        </w:numPr>
        <w:spacing w:lineRule="auto" w:line="240" w:before="0" w:after="0"/>
        <w:ind w:left="2520" w:right="0" w:hanging="0"/>
        <w:rPr/>
      </w:pPr>
      <w:r>
        <w:rPr/>
      </w:r>
    </w:p>
    <w:p>
      <w:pPr>
        <w:pStyle w:val="Normal1"/>
        <w:numPr>
          <w:ilvl w:val="0"/>
          <w:numId w:val="8"/>
        </w:numPr>
        <w:spacing w:lineRule="auto" w:line="240" w:before="0" w:after="0"/>
        <w:ind w:left="720" w:right="0" w:hanging="360"/>
        <w:rPr>
          <w:b/>
          <w:b/>
        </w:rPr>
      </w:pPr>
      <w:r>
        <w:rPr>
          <w:b/>
        </w:rPr>
        <w:t>Create Ingress Resource:</w:t>
      </w:r>
    </w:p>
    <w:p>
      <w:pPr>
        <w:pStyle w:val="Normal1"/>
        <w:numPr>
          <w:ilvl w:val="1"/>
          <w:numId w:val="8"/>
        </w:numPr>
        <w:spacing w:lineRule="auto" w:line="240" w:before="0" w:after="0"/>
        <w:ind w:left="1440" w:right="0" w:hanging="360"/>
        <w:rPr/>
      </w:pPr>
      <w:r>
        <w:rPr/>
        <w:t>Write an ingress resource manifest to route external traffic to the static web application.</w:t>
      </w:r>
    </w:p>
    <w:p>
      <w:pPr>
        <w:pStyle w:val="Normal1"/>
        <w:numPr>
          <w:ilvl w:val="1"/>
          <w:numId w:val="8"/>
        </w:numPr>
        <w:spacing w:lineRule="auto" w:line="240" w:before="0" w:after="0"/>
        <w:ind w:left="1440" w:right="0" w:hanging="360"/>
        <w:rPr/>
      </w:pPr>
      <w:r>
        <w:rPr/>
        <w:t>Configure advanced ingress rules for path-based routing and host-based routing (use at least two different hostnames and paths).</w:t>
      </w:r>
    </w:p>
    <w:p>
      <w:pPr>
        <w:pStyle w:val="Normal1"/>
        <w:numPr>
          <w:ilvl w:val="0"/>
          <w:numId w:val="0"/>
        </w:numPr>
        <w:spacing w:lineRule="auto" w:line="240" w:before="0" w:after="0"/>
        <w:ind w:left="144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1570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157095"/>
                    </a:xfrm>
                    <a:prstGeom prst="rect">
                      <a:avLst/>
                    </a:prstGeom>
                  </pic:spPr>
                </pic:pic>
              </a:graphicData>
            </a:graphic>
          </wp:anchor>
        </w:drawing>
      </w:r>
    </w:p>
    <w:p>
      <w:pPr>
        <w:pStyle w:val="Normal1"/>
        <w:numPr>
          <w:ilvl w:val="1"/>
          <w:numId w:val="8"/>
        </w:numPr>
        <w:spacing w:lineRule="auto" w:line="240" w:before="0" w:after="0"/>
        <w:ind w:left="1440" w:right="0" w:hanging="360"/>
        <w:rPr/>
      </w:pPr>
      <w:r>
        <w:rPr/>
        <w:t>Implement TLS termination for secure connections.</w:t>
      </w:r>
    </w:p>
    <w:p>
      <w:pPr>
        <w:pStyle w:val="Normal1"/>
        <w:numPr>
          <w:ilvl w:val="0"/>
          <w:numId w:val="0"/>
        </w:numPr>
        <w:spacing w:lineRule="auto" w:line="240" w:before="0" w:after="0"/>
        <w:ind w:left="1440" w:right="0"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82689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1826895"/>
                    </a:xfrm>
                    <a:prstGeom prst="rect">
                      <a:avLst/>
                    </a:prstGeom>
                  </pic:spPr>
                </pic:pic>
              </a:graphicData>
            </a:graphic>
          </wp:anchor>
        </w:drawing>
      </w:r>
    </w:p>
    <w:p>
      <w:pPr>
        <w:pStyle w:val="Normal1"/>
        <w:numPr>
          <w:ilvl w:val="1"/>
          <w:numId w:val="8"/>
        </w:numPr>
        <w:spacing w:lineRule="auto" w:line="240" w:before="0" w:after="0"/>
        <w:ind w:left="1440" w:right="0" w:hanging="360"/>
        <w:rPr/>
      </w:pPr>
      <w:r>
        <w:rPr/>
        <w:t xml:space="preserve">Configure URL rewriting in the ingress resource to modify incoming URLs </w:t>
      </w:r>
      <w:r>
        <w:drawing>
          <wp:anchor behindDoc="0" distT="0" distB="0" distL="0" distR="0" simplePos="0" locked="0" layoutInCell="1" allowOverlap="1" relativeHeight="8">
            <wp:simplePos x="0" y="0"/>
            <wp:positionH relativeFrom="column">
              <wp:posOffset>203835</wp:posOffset>
            </wp:positionH>
            <wp:positionV relativeFrom="paragraph">
              <wp:posOffset>876935</wp:posOffset>
            </wp:positionV>
            <wp:extent cx="5286375" cy="8763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86375" cy="876300"/>
                    </a:xfrm>
                    <a:prstGeom prst="rect">
                      <a:avLst/>
                    </a:prstGeom>
                  </pic:spPr>
                </pic:pic>
              </a:graphicData>
            </a:graphic>
          </wp:anchor>
        </w:drawing>
      </w:r>
      <w:r>
        <w:rPr/>
        <w:t>b</w:t>
      </w:r>
      <w:r>
        <w:rPr/>
        <w:t>efore they reach the backend services.</w:t>
      </w:r>
    </w:p>
    <w:p>
      <w:pPr>
        <w:pStyle w:val="Normal1"/>
        <w:numPr>
          <w:ilvl w:val="0"/>
          <w:numId w:val="0"/>
        </w:numPr>
        <w:spacing w:lineRule="auto" w:line="240" w:before="0" w:after="0"/>
        <w:ind w:left="1440" w:right="0" w:hanging="0"/>
        <w:rPr/>
      </w:pPr>
      <w:r>
        <w:rPr/>
      </w:r>
    </w:p>
    <w:p>
      <w:pPr>
        <w:pStyle w:val="Normal1"/>
        <w:numPr>
          <w:ilvl w:val="1"/>
          <w:numId w:val="8"/>
        </w:numPr>
        <w:spacing w:lineRule="auto" w:line="240" w:before="0" w:after="240"/>
        <w:ind w:left="1440" w:right="0" w:hanging="360"/>
        <w:rPr/>
      </w:pPr>
      <w:r>
        <w:rPr/>
        <w:t>Enable sticky sessions to ensure that requests from the same client are directed to the same backend pod.</w:t>
      </w:r>
    </w:p>
    <w:p>
      <w:pPr>
        <w:pStyle w:val="Normal1"/>
        <w:spacing w:lineRule="auto" w:line="240" w:before="240" w:after="240"/>
        <w:rPr>
          <w:b/>
          <w:b/>
        </w:rPr>
      </w:pPr>
      <w:r>
        <w:rPr>
          <w:b/>
        </w:rPr>
        <w:t>Deliverables:</w:t>
      </w:r>
    </w:p>
    <w:p>
      <w:pPr>
        <w:pStyle w:val="Normal1"/>
        <w:numPr>
          <w:ilvl w:val="0"/>
          <w:numId w:val="13"/>
        </w:numPr>
        <w:spacing w:lineRule="auto" w:line="240" w:before="240" w:after="0"/>
        <w:ind w:left="720" w:right="0" w:hanging="360"/>
        <w:rPr/>
      </w:pPr>
      <w:r>
        <w:rPr/>
        <w:t>Ingress controller installation commands/scripts</w:t>
      </w:r>
    </w:p>
    <w:p>
      <w:pPr>
        <w:pStyle w:val="Normal1"/>
        <w:numPr>
          <w:ilvl w:val="0"/>
          <w:numId w:val="13"/>
        </w:numPr>
        <w:spacing w:lineRule="auto" w:line="240" w:before="0" w:after="240"/>
        <w:ind w:left="720" w:right="0" w:hanging="360"/>
        <w:rPr/>
      </w:pPr>
      <w:r>
        <w:rPr/>
        <w:t>Ingress resource YAML file with advanced routing, TLS configuration, URL rewriting, and sticky sessions</w:t>
      </w:r>
    </w:p>
    <w:p>
      <w:pPr>
        <w:pStyle w:val="Heading3"/>
        <w:keepNext w:val="false"/>
        <w:keepLines w:val="false"/>
        <w:spacing w:lineRule="auto" w:line="240" w:before="280" w:after="80"/>
        <w:rPr>
          <w:b/>
          <w:b/>
          <w:color w:val="000000"/>
          <w:sz w:val="26"/>
          <w:szCs w:val="26"/>
        </w:rPr>
      </w:pPr>
      <w:bookmarkStart w:id="24" w:name="_u50ye3sddjdb"/>
      <w:bookmarkEnd w:id="24"/>
      <w:r>
        <w:rPr>
          <w:b/>
          <w:color w:val="000000"/>
          <w:sz w:val="26"/>
          <w:szCs w:val="26"/>
        </w:rPr>
        <w:t>Stage 3: Implementing Horizontal Pod Autoscaling</w:t>
      </w:r>
    </w:p>
    <w:p>
      <w:pPr>
        <w:pStyle w:val="Normal1"/>
        <w:numPr>
          <w:ilvl w:val="0"/>
          <w:numId w:val="9"/>
        </w:numPr>
        <w:spacing w:lineRule="auto" w:line="240" w:before="240" w:after="0"/>
        <w:ind w:left="720" w:right="0" w:hanging="360"/>
        <w:rPr>
          <w:b/>
          <w:b/>
        </w:rPr>
      </w:pPr>
      <w:r>
        <w:rPr>
          <w:b/>
        </w:rPr>
        <w:t>Configure Horizontal Pod Autoscaler:</w:t>
      </w:r>
    </w:p>
    <w:p>
      <w:pPr>
        <w:pStyle w:val="Normal1"/>
        <w:numPr>
          <w:ilvl w:val="1"/>
          <w:numId w:val="9"/>
        </w:numPr>
        <w:spacing w:lineRule="auto" w:line="240" w:before="0" w:after="0"/>
        <w:ind w:left="1440" w:right="0" w:hanging="360"/>
        <w:rPr/>
      </w:pPr>
      <w:r>
        <w:rPr/>
        <w:t>Write a horizontal pod autoscaler (HPA) manifest to automatically scale the static web application pods based on CPU utilization.</w:t>
      </w:r>
    </w:p>
    <w:p>
      <w:pPr>
        <w:pStyle w:val="Normal1"/>
        <w:numPr>
          <w:ilvl w:val="1"/>
          <w:numId w:val="9"/>
        </w:numPr>
        <w:spacing w:lineRule="auto" w:line="240" w:before="0" w:after="0"/>
        <w:ind w:left="1440" w:right="0" w:hanging="360"/>
        <w:rPr/>
      </w:pPr>
      <w:r>
        <w:rPr/>
        <w:t>Set thresholds for minimum and maximum pod replicas.</w:t>
      </w:r>
    </w:p>
    <w:p>
      <w:pPr>
        <w:pStyle w:val="Normal1"/>
        <w:numPr>
          <w:ilvl w:val="0"/>
          <w:numId w:val="0"/>
        </w:numPr>
        <w:spacing w:lineRule="auto" w:line="240" w:before="0" w:after="0"/>
        <w:ind w:left="1440" w:right="0"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45339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453390"/>
                    </a:xfrm>
                    <a:prstGeom prst="rect">
                      <a:avLst/>
                    </a:prstGeom>
                  </pic:spPr>
                </pic:pic>
              </a:graphicData>
            </a:graphic>
          </wp:anchor>
        </w:drawing>
      </w:r>
    </w:p>
    <w:p>
      <w:pPr>
        <w:pStyle w:val="Normal1"/>
        <w:numPr>
          <w:ilvl w:val="0"/>
          <w:numId w:val="9"/>
        </w:numPr>
        <w:spacing w:lineRule="auto" w:line="240" w:before="0" w:after="0"/>
        <w:ind w:left="720" w:right="0" w:hanging="360"/>
        <w:rPr>
          <w:b/>
          <w:b/>
        </w:rPr>
      </w:pPr>
      <w:r>
        <w:rPr>
          <w:b/>
        </w:rPr>
        <w:t>Stress Testing:</w:t>
      </w:r>
    </w:p>
    <w:p>
      <w:pPr>
        <w:pStyle w:val="Normal1"/>
        <w:numPr>
          <w:ilvl w:val="1"/>
          <w:numId w:val="9"/>
        </w:numPr>
        <w:spacing w:lineRule="auto" w:line="240" w:before="0" w:after="0"/>
        <w:ind w:left="1440" w:right="0" w:hanging="360"/>
        <w:rPr/>
      </w:pPr>
      <w:r>
        <w:rPr/>
        <w:t>Perform stress testing to simulate traffic and validate the HPA configuration.</w:t>
      </w:r>
    </w:p>
    <w:p>
      <w:pPr>
        <w:pStyle w:val="Normal1"/>
        <w:numPr>
          <w:ilvl w:val="1"/>
          <w:numId w:val="9"/>
        </w:numPr>
        <w:spacing w:lineRule="auto" w:line="240" w:before="0" w:after="240"/>
        <w:ind w:left="1440" w:right="0" w:hanging="360"/>
        <w:rPr/>
      </w:pPr>
      <w:r>
        <w:rPr/>
        <w:t>Monitor the scaling behavior and ensure the application scales up and down based on the load.</w:t>
      </w:r>
    </w:p>
    <w:p>
      <w:pPr>
        <w:pStyle w:val="Normal1"/>
        <w:spacing w:lineRule="auto" w:line="240" w:before="240" w:after="240"/>
        <w:rPr>
          <w:b/>
          <w:b/>
        </w:rPr>
      </w:pPr>
      <w:r>
        <w:rPr>
          <w:b/>
        </w:rPr>
        <w:t>Deliverables:</w:t>
      </w:r>
    </w:p>
    <w:p>
      <w:pPr>
        <w:pStyle w:val="Normal1"/>
        <w:numPr>
          <w:ilvl w:val="0"/>
          <w:numId w:val="14"/>
        </w:numPr>
        <w:spacing w:lineRule="auto" w:line="240" w:before="240" w:after="0"/>
        <w:ind w:left="720" w:right="0" w:hanging="360"/>
        <w:rPr/>
      </w:pPr>
      <w:r>
        <w:rPr/>
        <w:t>Horizontal pod autoscaler YAML file</w:t>
      </w:r>
    </w:p>
    <w:p>
      <w:pPr>
        <w:pStyle w:val="Normal1"/>
        <w:numPr>
          <w:ilvl w:val="0"/>
          <w:numId w:val="14"/>
        </w:numPr>
        <w:spacing w:lineRule="auto" w:line="240" w:before="0" w:after="240"/>
        <w:ind w:left="720" w:right="0" w:hanging="360"/>
        <w:rPr/>
      </w:pPr>
      <w:r>
        <w:rPr/>
        <w:t>Documentation or screenshots of the stress testing process and scaling behavior</w:t>
      </w:r>
    </w:p>
    <w:p>
      <w:pPr>
        <w:pStyle w:val="Heading3"/>
        <w:keepNext w:val="false"/>
        <w:keepLines w:val="false"/>
        <w:spacing w:lineRule="auto" w:line="240" w:before="280" w:after="80"/>
        <w:rPr>
          <w:b/>
          <w:b/>
          <w:color w:val="000000"/>
          <w:sz w:val="26"/>
          <w:szCs w:val="26"/>
        </w:rPr>
      </w:pPr>
      <w:bookmarkStart w:id="25" w:name="_c4nysqbkamh5"/>
      <w:bookmarkEnd w:id="25"/>
      <w:r>
        <w:rPr>
          <w:b/>
          <w:color w:val="000000"/>
          <w:sz w:val="26"/>
          <w:szCs w:val="26"/>
        </w:rPr>
        <w:t>Stage 4: Final Validation and Cleanup</w:t>
      </w:r>
    </w:p>
    <w:p>
      <w:pPr>
        <w:pStyle w:val="Normal1"/>
        <w:numPr>
          <w:ilvl w:val="0"/>
          <w:numId w:val="2"/>
        </w:numPr>
        <w:spacing w:lineRule="auto" w:line="240" w:before="240" w:after="0"/>
        <w:ind w:left="720" w:right="0" w:hanging="360"/>
        <w:rPr>
          <w:b/>
          <w:b/>
        </w:rPr>
      </w:pPr>
      <w:r>
        <w:rPr>
          <w:b/>
        </w:rPr>
        <w:t>Final Validation:</w:t>
      </w:r>
    </w:p>
    <w:p>
      <w:pPr>
        <w:pStyle w:val="Normal1"/>
        <w:numPr>
          <w:ilvl w:val="1"/>
          <w:numId w:val="2"/>
        </w:numPr>
        <w:spacing w:lineRule="auto" w:line="240" w:before="0" w:after="0"/>
        <w:ind w:left="1440" w:right="0" w:hanging="360"/>
        <w:rPr/>
      </w:pPr>
      <w:r>
        <w:rPr/>
        <w:t>Validate the ingress networking, URL rewriting, and sticky sessions configurations by accessing the web application through different hostnames and paths.</w:t>
      </w:r>
    </w:p>
    <w:p>
      <w:pPr>
        <w:pStyle w:val="Normal1"/>
        <w:numPr>
          <w:ilvl w:val="0"/>
          <w:numId w:val="0"/>
        </w:numPr>
        <w:spacing w:lineRule="auto" w:line="240" w:before="0" w:after="0"/>
        <w:ind w:left="2520" w:right="0" w:hanging="0"/>
        <w:rPr/>
      </w:pPr>
      <w:r>
        <w:rPr/>
        <w:drawing>
          <wp:anchor behindDoc="0" distT="0" distB="0" distL="0" distR="0" simplePos="0" locked="0" layoutInCell="1" allowOverlap="1" relativeHeight="10">
            <wp:simplePos x="0" y="0"/>
            <wp:positionH relativeFrom="column">
              <wp:posOffset>628650</wp:posOffset>
            </wp:positionH>
            <wp:positionV relativeFrom="paragraph">
              <wp:posOffset>635</wp:posOffset>
            </wp:positionV>
            <wp:extent cx="5045710" cy="175768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045710" cy="1757680"/>
                    </a:xfrm>
                    <a:prstGeom prst="rect">
                      <a:avLst/>
                    </a:prstGeom>
                  </pic:spPr>
                </pic:pic>
              </a:graphicData>
            </a:graphic>
          </wp:anchor>
        </w:drawing>
      </w:r>
    </w:p>
    <w:p>
      <w:pPr>
        <w:pStyle w:val="Normal1"/>
        <w:numPr>
          <w:ilvl w:val="1"/>
          <w:numId w:val="2"/>
        </w:numPr>
        <w:spacing w:lineRule="auto" w:line="240" w:before="0" w:after="0"/>
        <w:ind w:left="1440" w:right="0" w:hanging="360"/>
        <w:rPr/>
      </w:pPr>
      <w:r>
        <w:rPr/>
        <w:t>Verify the application's availability and performance during different load conditions.</w:t>
      </w:r>
    </w:p>
    <w:p>
      <w:pPr>
        <w:pStyle w:val="Normal1"/>
        <w:spacing w:lineRule="auto" w:line="240" w:before="0" w:after="0"/>
        <w:ind w:left="1440" w:right="0" w:hanging="360"/>
        <w:rPr/>
      </w:pPr>
      <w:r>
        <w:rPr/>
      </w:r>
    </w:p>
    <w:p>
      <w:pPr>
        <w:pStyle w:val="Normal1"/>
        <w:spacing w:lineRule="auto" w:line="240" w:before="0" w:after="0"/>
        <w:ind w:left="1080" w:right="0" w:hanging="0"/>
        <w:rPr/>
      </w:pPr>
      <w:r>
        <w:rPr/>
        <w:t xml:space="preserve">Stress test for frontend deployments : </w:t>
      </w:r>
    </w:p>
    <w:p>
      <w:pPr>
        <w:pStyle w:val="Normal1"/>
        <w:spacing w:lineRule="auto" w:line="240" w:before="0" w:after="0"/>
        <w:ind w:left="1080" w:right="0" w:hanging="0"/>
        <w:rPr/>
      </w:pPr>
      <w:r>
        <w:rPr/>
      </w:r>
    </w:p>
    <w:p>
      <w:pPr>
        <w:pStyle w:val="Normal1"/>
        <w:spacing w:lineRule="auto" w:line="240" w:before="0" w:after="0"/>
        <w:ind w:left="1080" w:right="0" w:hanging="0"/>
        <w:rPr/>
      </w:pPr>
      <w:r>
        <w:rPr/>
      </w:r>
    </w:p>
    <w:p>
      <w:pPr>
        <w:pStyle w:val="Normal1"/>
        <w:spacing w:lineRule="auto" w:line="240" w:before="0" w:after="0"/>
        <w:ind w:left="1080" w:right="0" w:hanging="0"/>
        <w:rPr/>
      </w:pPr>
      <w:r>
        <w:rPr/>
      </w:r>
    </w:p>
    <w:p>
      <w:pPr>
        <w:pStyle w:val="Normal1"/>
        <w:spacing w:lineRule="auto" w:line="240" w:before="0" w:after="0"/>
        <w:ind w:left="1080" w:right="0" w:hanging="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045710" cy="183705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045710" cy="1837055"/>
                    </a:xfrm>
                    <a:prstGeom prst="rect">
                      <a:avLst/>
                    </a:prstGeom>
                  </pic:spPr>
                </pic:pic>
              </a:graphicData>
            </a:graphic>
          </wp:anchor>
        </w:drawing>
      </w:r>
    </w:p>
    <w:p>
      <w:pPr>
        <w:pStyle w:val="Normal1"/>
        <w:spacing w:lineRule="auto" w:line="240" w:before="0" w:after="0"/>
        <w:ind w:left="360" w:right="0" w:hanging="0"/>
        <w:rPr>
          <w:b/>
          <w:b/>
        </w:rPr>
      </w:pPr>
      <w:r>
        <w:rPr>
          <w:b/>
        </w:rPr>
        <w:drawing>
          <wp:anchor behindDoc="0" distT="0" distB="0" distL="0" distR="0" simplePos="0" locked="0" layoutInCell="1" allowOverlap="1" relativeHeight="12">
            <wp:simplePos x="0" y="0"/>
            <wp:positionH relativeFrom="column">
              <wp:posOffset>333375</wp:posOffset>
            </wp:positionH>
            <wp:positionV relativeFrom="paragraph">
              <wp:posOffset>9525</wp:posOffset>
            </wp:positionV>
            <wp:extent cx="5045710" cy="18827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045710" cy="1882775"/>
                    </a:xfrm>
                    <a:prstGeom prst="rect">
                      <a:avLst/>
                    </a:prstGeom>
                  </pic:spPr>
                </pic:pic>
              </a:graphicData>
            </a:graphic>
          </wp:anchor>
        </w:drawing>
      </w:r>
    </w:p>
    <w:p>
      <w:pPr>
        <w:pStyle w:val="Normal1"/>
        <w:numPr>
          <w:ilvl w:val="0"/>
          <w:numId w:val="0"/>
        </w:numPr>
        <w:spacing w:lineRule="auto" w:line="240" w:before="0" w:after="0"/>
        <w:ind w:left="1080" w:right="0" w:hanging="0"/>
        <w:rPr>
          <w:b/>
          <w:b/>
        </w:rPr>
      </w:pPr>
      <w:r>
        <w:rPr>
          <w:b/>
        </w:rPr>
        <w:drawing>
          <wp:anchor behindDoc="0" distT="0" distB="0" distL="0" distR="0" simplePos="0" locked="0" layoutInCell="1" allowOverlap="1" relativeHeight="13">
            <wp:simplePos x="0" y="0"/>
            <wp:positionH relativeFrom="column">
              <wp:posOffset>172720</wp:posOffset>
            </wp:positionH>
            <wp:positionV relativeFrom="paragraph">
              <wp:posOffset>561340</wp:posOffset>
            </wp:positionV>
            <wp:extent cx="5502910" cy="182499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502910" cy="1824990"/>
                    </a:xfrm>
                    <a:prstGeom prst="rect">
                      <a:avLst/>
                    </a:prstGeom>
                  </pic:spPr>
                </pic:pic>
              </a:graphicData>
            </a:graphic>
          </wp:anchor>
        </w:drawing>
      </w:r>
    </w:p>
    <w:p>
      <w:pPr>
        <w:pStyle w:val="Normal1"/>
        <w:numPr>
          <w:ilvl w:val="0"/>
          <w:numId w:val="0"/>
        </w:numPr>
        <w:spacing w:lineRule="auto" w:line="240" w:before="0" w:after="0"/>
        <w:ind w:left="720" w:right="0" w:hanging="0"/>
        <w:rPr>
          <w:b/>
          <w:b/>
        </w:rPr>
      </w:pPr>
      <w:r>
        <w:rPr>
          <w:b/>
        </w:rPr>
        <w:t>9.</w:t>
      </w:r>
      <w:r>
        <w:rPr>
          <w:b/>
        </w:rPr>
        <w:t>Cleanup:</w:t>
      </w:r>
    </w:p>
    <w:p>
      <w:pPr>
        <w:pStyle w:val="Normal1"/>
        <w:numPr>
          <w:ilvl w:val="1"/>
          <w:numId w:val="2"/>
        </w:numPr>
        <w:spacing w:lineRule="auto" w:line="240" w:before="0" w:after="240"/>
        <w:ind w:left="1440" w:right="0" w:hanging="360"/>
        <w:rPr/>
      </w:pPr>
      <w:r>
        <w:rPr/>
        <w:t>Provide commands or scripts to clean up the Kubernetes resources created during the project (deployments, services, ingress, HPA).</w:t>
      </w:r>
    </w:p>
    <w:p>
      <w:pPr>
        <w:pStyle w:val="Normal1"/>
        <w:spacing w:lineRule="auto" w:line="240" w:before="240" w:after="240"/>
        <w:rPr>
          <w:b/>
          <w:b/>
        </w:rPr>
      </w:pPr>
      <w:r>
        <w:rPr>
          <w:b/>
        </w:rPr>
        <w:t>Deliverables:</w:t>
      </w:r>
    </w:p>
    <w:p>
      <w:pPr>
        <w:pStyle w:val="Normal1"/>
        <w:numPr>
          <w:ilvl w:val="0"/>
          <w:numId w:val="4"/>
        </w:numPr>
        <w:spacing w:lineRule="auto" w:line="240" w:before="240" w:after="0"/>
        <w:ind w:left="720" w:right="0" w:hanging="360"/>
        <w:rPr/>
      </w:pPr>
      <w:r>
        <w:rPr/>
        <w:t>Final validation report documenting the testing process and results</w:t>
      </w:r>
    </w:p>
    <w:p>
      <w:pPr>
        <w:pStyle w:val="Normal1"/>
        <w:numPr>
          <w:ilvl w:val="0"/>
          <w:numId w:val="4"/>
        </w:numPr>
        <w:spacing w:lineRule="auto" w:line="240" w:before="0" w:after="240"/>
        <w:ind w:left="720" w:right="0" w:hanging="360"/>
        <w:rPr/>
      </w:pPr>
      <w:r>
        <w:rPr/>
        <w:t>Cleanup commands/scripts</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8"/>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4"/>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9">
    <w:lvl w:ilvl="0">
      <w:start w:val="6"/>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TotalTime>
  <Application>LibreOffice/6.4.7.2$Linux_X86_64 LibreOffice_project/40$Build-2</Application>
  <Pages>12</Pages>
  <Words>1510</Words>
  <Characters>9336</Characters>
  <CharactersWithSpaces>11231</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2024-07-19T17:51:15Z</dcterms:modified>
  <cp:revision>8</cp:revision>
  <dc:subject/>
  <dc:title/>
</cp:coreProperties>
</file>