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neoclarity"/>
    <w:p>
      <w:pPr>
        <w:pStyle w:val="Heading1"/>
      </w:pPr>
      <w:r>
        <w:t xml:space="preserve">NeoClarity</w:t>
      </w:r>
    </w:p>
    <w:bookmarkStart w:id="21" w:name="product-requirements-document-prd"/>
    <w:p>
      <w:pPr>
        <w:pStyle w:val="Heading2"/>
      </w:pPr>
      <w:r>
        <w:t xml:space="preserve">Product Requirements Document (PRD)</w:t>
      </w:r>
    </w:p>
    <w:bookmarkStart w:id="20" w:name="version-2.0"/>
    <w:p>
      <w:pPr>
        <w:pStyle w:val="Heading3"/>
      </w:pPr>
      <w:r>
        <w:t xml:space="preserve">Version 2.0</w:t>
      </w:r>
    </w:p>
    <w:p>
      <w:pPr>
        <w:pStyle w:val="FirstParagraph"/>
      </w:pPr>
      <w:r>
        <w:t xml:space="preserve">Status: Approved for MVP Development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NeoClarity is an AI-powered Financial Resilience Platform designed to help households improve financial wellbeing through personalized, explainable, and trusted recommendations.</w:t>
      </w:r>
    </w:p>
    <w:p>
      <w:pPr>
        <w:pStyle w:val="BodyText"/>
      </w:pPr>
      <w:r>
        <w:t xml:space="preserve">The platform aggregates financial data, builds a Household Digital Twin, identifies meaningful financial events, evaluates financial health, and delivers a prioritized Next Best Action that improves financial resilience.</w:t>
      </w:r>
    </w:p>
    <w:p>
      <w:pPr>
        <w:pStyle w:val="BodyText"/>
      </w:pPr>
      <w:r>
        <w:t xml:space="preserve">NeoClarity emphasizes guidance rather than reporting and uses Human-in-the-Loop approval to ensure transparency, trust, and regulatory alignment.</w:t>
      </w:r>
    </w:p>
    <w:p>
      <w:r>
        <w:pict>
          <v:rect style="width:0;height:1.5pt" o:hralign="center" o:hrstd="t" o:hr="t"/>
        </w:pict>
      </w:r>
    </w:p>
    <w:bookmarkEnd w:id="23"/>
    <w:bookmarkStart w:id="24" w:name="product-vision"/>
    <w:p>
      <w:pPr>
        <w:pStyle w:val="Heading1"/>
      </w:pPr>
      <w:r>
        <w:t xml:space="preserve">2. Product Vision</w:t>
      </w:r>
    </w:p>
    <w:p>
      <w:pPr>
        <w:pStyle w:val="FirstParagraph"/>
      </w:pPr>
      <w:r>
        <w:t xml:space="preserve">NeoClarity transforms fragmented financial information into trusted actions that improve financial resilience.</w:t>
      </w:r>
    </w:p>
    <w:p>
      <w:pPr>
        <w:pStyle w:val="BodyText"/>
      </w:pPr>
      <w:r>
        <w:t xml:space="preserve">Every customer interaction should answer:</w:t>
      </w:r>
    </w:p>
    <w:p>
      <w:pPr>
        <w:pStyle w:val="BodyText"/>
      </w:pPr>
      <w:r>
        <w:t xml:space="preserve">“What is the most important financial action I should take today?”</w:t>
      </w:r>
    </w:p>
    <w:p>
      <w:r>
        <w:pict>
          <v:rect style="width:0;height:1.5pt" o:hralign="center" o:hrstd="t" o:hr="t"/>
        </w:pict>
      </w:r>
    </w:p>
    <w:bookmarkEnd w:id="24"/>
    <w:bookmarkStart w:id="33" w:name="business-objectives"/>
    <w:p>
      <w:pPr>
        <w:pStyle w:val="Heading1"/>
      </w:pPr>
      <w:r>
        <w:t xml:space="preserve">3. Business Objectives</w:t>
      </w:r>
    </w:p>
    <w:bookmarkStart w:id="26" w:name="bo-1"/>
    <w:p>
      <w:pPr>
        <w:pStyle w:val="Heading2"/>
      </w:pPr>
      <w:r>
        <w:t xml:space="preserve">BO-1</w:t>
      </w:r>
    </w:p>
    <w:p>
      <w:pPr>
        <w:pStyle w:val="FirstParagraph"/>
      </w:pPr>
      <w:r>
        <w:t xml:space="preserve">Improve customer financial resilience.</w:t>
      </w:r>
    </w:p>
    <w:bookmarkStart w:id="25" w:name="kpi"/>
    <w:p>
      <w:pPr>
        <w:pStyle w:val="Heading3"/>
      </w:pPr>
      <w:r>
        <w:t xml:space="preserve">KPI</w:t>
      </w:r>
    </w:p>
    <w:p>
      <w:pPr>
        <w:pStyle w:val="FirstParagraph"/>
      </w:pPr>
      <w:r>
        <w:t xml:space="preserve">Percentage of customers improving resilience score within 90 days.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bo-2"/>
    <w:p>
      <w:pPr>
        <w:pStyle w:val="Heading2"/>
      </w:pPr>
      <w:r>
        <w:t xml:space="preserve">BO-2</w:t>
      </w:r>
    </w:p>
    <w:p>
      <w:pPr>
        <w:pStyle w:val="FirstParagraph"/>
      </w:pPr>
      <w:r>
        <w:t xml:space="preserve">Increase recommendation acceptance.</w:t>
      </w:r>
    </w:p>
    <w:bookmarkStart w:id="27" w:name="kpi-1"/>
    <w:p>
      <w:pPr>
        <w:pStyle w:val="Heading3"/>
      </w:pPr>
      <w:r>
        <w:t xml:space="preserve">KPI</w:t>
      </w:r>
    </w:p>
    <w:p>
      <w:pPr>
        <w:pStyle w:val="FirstParagraph"/>
      </w:pPr>
      <w:r>
        <w:t xml:space="preserve">Recommendation Acceptance Rate.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bo-3"/>
    <w:p>
      <w:pPr>
        <w:pStyle w:val="Heading2"/>
      </w:pPr>
      <w:r>
        <w:t xml:space="preserve">BO-3</w:t>
      </w:r>
    </w:p>
    <w:p>
      <w:pPr>
        <w:pStyle w:val="FirstParagraph"/>
      </w:pPr>
      <w:r>
        <w:t xml:space="preserve">Reduce financial uncertainty.</w:t>
      </w:r>
    </w:p>
    <w:bookmarkStart w:id="29" w:name="kpi-2"/>
    <w:p>
      <w:pPr>
        <w:pStyle w:val="Heading3"/>
      </w:pPr>
      <w:r>
        <w:t xml:space="preserve">KPI</w:t>
      </w:r>
    </w:p>
    <w:p>
      <w:pPr>
        <w:pStyle w:val="FirstParagraph"/>
      </w:pPr>
      <w:r>
        <w:t xml:space="preserve">Customer satisfaction and confidence metrics.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bo-4"/>
    <w:p>
      <w:pPr>
        <w:pStyle w:val="Heading2"/>
      </w:pPr>
      <w:r>
        <w:t xml:space="preserve">BO-4</w:t>
      </w:r>
    </w:p>
    <w:p>
      <w:pPr>
        <w:pStyle w:val="FirstParagraph"/>
      </w:pPr>
      <w:r>
        <w:t xml:space="preserve">Deliver meaningful value quickly.</w:t>
      </w:r>
    </w:p>
    <w:bookmarkStart w:id="31" w:name="kpi-3"/>
    <w:p>
      <w:pPr>
        <w:pStyle w:val="Heading3"/>
      </w:pPr>
      <w:r>
        <w:t xml:space="preserve">KPI</w:t>
      </w:r>
    </w:p>
    <w:p>
      <w:pPr>
        <w:pStyle w:val="FirstParagraph"/>
      </w:pPr>
      <w:r>
        <w:t xml:space="preserve">Time to First Insight under 5 minutes.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target-users"/>
    <w:p>
      <w:pPr>
        <w:pStyle w:val="Heading1"/>
      </w:pPr>
      <w:r>
        <w:t xml:space="preserve">4. Target Users</w:t>
      </w:r>
    </w:p>
    <w:bookmarkStart w:id="37" w:name="primary-users"/>
    <w:p>
      <w:pPr>
        <w:pStyle w:val="Heading2"/>
      </w:pPr>
      <w:r>
        <w:t xml:space="preserve">Primary Users</w:t>
      </w:r>
    </w:p>
    <w:bookmarkStart w:id="34" w:name="persona-1-family-planner"/>
    <w:p>
      <w:pPr>
        <w:pStyle w:val="Heading3"/>
      </w:pPr>
      <w:r>
        <w:t xml:space="preserve">Persona 1: Family Planner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01"/>
        </w:numPr>
      </w:pPr>
      <w:r>
        <w:t xml:space="preserve">Married</w:t>
      </w:r>
    </w:p>
    <w:p>
      <w:pPr>
        <w:pStyle w:val="Compact"/>
        <w:numPr>
          <w:ilvl w:val="0"/>
          <w:numId w:val="1001"/>
        </w:numPr>
      </w:pPr>
      <w:r>
        <w:t xml:space="preserve">Children</w:t>
      </w:r>
    </w:p>
    <w:p>
      <w:pPr>
        <w:pStyle w:val="Compact"/>
        <w:numPr>
          <w:ilvl w:val="0"/>
          <w:numId w:val="1001"/>
        </w:numPr>
      </w:pPr>
      <w:r>
        <w:t xml:space="preserve">Multiple financial goals</w:t>
      </w:r>
    </w:p>
    <w:p>
      <w:pPr>
        <w:pStyle w:val="FirstParagraph"/>
      </w:pPr>
      <w:r>
        <w:t xml:space="preserve">Goals:</w:t>
      </w:r>
    </w:p>
    <w:p>
      <w:pPr>
        <w:pStyle w:val="Compact"/>
        <w:numPr>
          <w:ilvl w:val="0"/>
          <w:numId w:val="1002"/>
        </w:numPr>
      </w:pPr>
      <w:r>
        <w:t xml:space="preserve">College savings</w:t>
      </w:r>
    </w:p>
    <w:p>
      <w:pPr>
        <w:pStyle w:val="Compact"/>
        <w:numPr>
          <w:ilvl w:val="0"/>
          <w:numId w:val="1002"/>
        </w:numPr>
      </w:pPr>
      <w:r>
        <w:t xml:space="preserve">Vacation planning</w:t>
      </w:r>
    </w:p>
    <w:p>
      <w:pPr>
        <w:pStyle w:val="Compact"/>
        <w:numPr>
          <w:ilvl w:val="0"/>
          <w:numId w:val="1002"/>
        </w:numPr>
      </w:pPr>
      <w:r>
        <w:t xml:space="preserve">Emergency preparedness</w:t>
      </w:r>
    </w:p>
    <w:p>
      <w:r>
        <w:pict>
          <v:rect style="width:0;height:1.5pt" o:hralign="center" o:hrstd="t" o:hr="t"/>
        </w:pict>
      </w:r>
    </w:p>
    <w:bookmarkEnd w:id="34"/>
    <w:bookmarkStart w:id="35" w:name="persona-2-financial-improver"/>
    <w:p>
      <w:pPr>
        <w:pStyle w:val="Heading3"/>
      </w:pPr>
      <w:r>
        <w:t xml:space="preserve">Persona 2: Financial Improver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03"/>
        </w:numPr>
      </w:pPr>
      <w:r>
        <w:t xml:space="preserve">Wants stronger financial habits</w:t>
      </w:r>
    </w:p>
    <w:p>
      <w:pPr>
        <w:pStyle w:val="Compact"/>
        <w:numPr>
          <w:ilvl w:val="0"/>
          <w:numId w:val="1003"/>
        </w:numPr>
      </w:pPr>
      <w:r>
        <w:t xml:space="preserve">Limited savings</w:t>
      </w:r>
    </w:p>
    <w:p>
      <w:pPr>
        <w:pStyle w:val="Compact"/>
        <w:numPr>
          <w:ilvl w:val="0"/>
          <w:numId w:val="1003"/>
        </w:numPr>
      </w:pPr>
      <w:r>
        <w:t xml:space="preserve">Goal-oriented</w:t>
      </w:r>
    </w:p>
    <w:p>
      <w:pPr>
        <w:pStyle w:val="FirstParagraph"/>
      </w:pPr>
      <w:r>
        <w:t xml:space="preserve">Goals:</w:t>
      </w:r>
    </w:p>
    <w:p>
      <w:pPr>
        <w:pStyle w:val="Compact"/>
        <w:numPr>
          <w:ilvl w:val="0"/>
          <w:numId w:val="1004"/>
        </w:numPr>
      </w:pPr>
      <w:r>
        <w:t xml:space="preserve">Increase emergency fund</w:t>
      </w:r>
    </w:p>
    <w:p>
      <w:pPr>
        <w:pStyle w:val="Compact"/>
        <w:numPr>
          <w:ilvl w:val="0"/>
          <w:numId w:val="1004"/>
        </w:numPr>
      </w:pPr>
      <w:r>
        <w:t xml:space="preserve">Improve cash flow</w:t>
      </w:r>
    </w:p>
    <w:p>
      <w:r>
        <w:pict>
          <v:rect style="width:0;height:1.5pt" o:hralign="center" o:hrstd="t" o:hr="t"/>
        </w:pict>
      </w:r>
    </w:p>
    <w:bookmarkEnd w:id="35"/>
    <w:bookmarkStart w:id="36" w:name="persona-3-homeowner"/>
    <w:p>
      <w:pPr>
        <w:pStyle w:val="Heading3"/>
      </w:pPr>
      <w:r>
        <w:t xml:space="preserve">Persona 3: Homeowner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05"/>
        </w:numPr>
      </w:pPr>
      <w:r>
        <w:t xml:space="preserve">Mortgage obligations</w:t>
      </w:r>
    </w:p>
    <w:p>
      <w:pPr>
        <w:pStyle w:val="Compact"/>
        <w:numPr>
          <w:ilvl w:val="0"/>
          <w:numId w:val="1005"/>
        </w:numPr>
      </w:pPr>
      <w:r>
        <w:t xml:space="preserve">Property expenses</w:t>
      </w:r>
    </w:p>
    <w:p>
      <w:pPr>
        <w:pStyle w:val="FirstParagraph"/>
      </w:pPr>
      <w:r>
        <w:t xml:space="preserve">Goals:</w:t>
      </w:r>
    </w:p>
    <w:p>
      <w:pPr>
        <w:pStyle w:val="Compact"/>
        <w:numPr>
          <w:ilvl w:val="0"/>
          <w:numId w:val="1006"/>
        </w:numPr>
      </w:pPr>
      <w:r>
        <w:t xml:space="preserve">Long-term financial stability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50" w:name="product-scope"/>
    <w:p>
      <w:pPr>
        <w:pStyle w:val="Heading1"/>
      </w:pPr>
      <w:r>
        <w:t xml:space="preserve">5. Product Scope</w:t>
      </w:r>
    </w:p>
    <w:p>
      <w:r>
        <w:pict>
          <v:rect style="width:0;height:1.5pt" o:hralign="center" o:hrstd="t" o:hr="t"/>
        </w:pict>
      </w:r>
    </w:p>
    <w:bookmarkStart w:id="48" w:name="in-scope-mvp"/>
    <w:p>
      <w:pPr>
        <w:pStyle w:val="Heading2"/>
      </w:pPr>
      <w:r>
        <w:t xml:space="preserve">In Scope (MVP)</w:t>
      </w:r>
    </w:p>
    <w:bookmarkStart w:id="39" w:name="account-aggregation"/>
    <w:p>
      <w:pPr>
        <w:pStyle w:val="Heading3"/>
      </w:pPr>
      <w:r>
        <w:t xml:space="preserve">Account Aggregation</w:t>
      </w:r>
    </w:p>
    <w:p>
      <w:pPr>
        <w:pStyle w:val="FirstParagraph"/>
      </w:pPr>
      <w:r>
        <w:t xml:space="preserve">Mock Open Banking integrations.</w:t>
      </w:r>
    </w:p>
    <w:bookmarkEnd w:id="39"/>
    <w:bookmarkStart w:id="40" w:name="household-digital-twin"/>
    <w:p>
      <w:pPr>
        <w:pStyle w:val="Heading3"/>
      </w:pPr>
      <w:r>
        <w:t xml:space="preserve">Household Digital Twin</w:t>
      </w:r>
    </w:p>
    <w:p>
      <w:pPr>
        <w:pStyle w:val="FirstParagraph"/>
      </w:pPr>
      <w:r>
        <w:t xml:space="preserve">Neo4j graph-based customer model.</w:t>
      </w:r>
    </w:p>
    <w:bookmarkEnd w:id="40"/>
    <w:bookmarkStart w:id="41" w:name="financial-resilience-score"/>
    <w:p>
      <w:pPr>
        <w:pStyle w:val="Heading3"/>
      </w:pPr>
      <w:r>
        <w:t xml:space="preserve">Financial Resilience Score</w:t>
      </w:r>
    </w:p>
    <w:p>
      <w:pPr>
        <w:pStyle w:val="FirstParagraph"/>
      </w:pPr>
      <w:r>
        <w:t xml:space="preserve">Customer health assessment.</w:t>
      </w:r>
    </w:p>
    <w:bookmarkEnd w:id="41"/>
    <w:bookmarkStart w:id="42" w:name="event-intelligence"/>
    <w:p>
      <w:pPr>
        <w:pStyle w:val="Heading3"/>
      </w:pPr>
      <w:r>
        <w:t xml:space="preserve">Event Intelligence</w:t>
      </w:r>
    </w:p>
    <w:p>
      <w:pPr>
        <w:pStyle w:val="FirstParagraph"/>
      </w:pPr>
      <w:r>
        <w:t xml:space="preserve">Life event detection.</w:t>
      </w:r>
    </w:p>
    <w:bookmarkEnd w:id="42"/>
    <w:bookmarkStart w:id="43" w:name="goal-planning"/>
    <w:p>
      <w:pPr>
        <w:pStyle w:val="Heading3"/>
      </w:pPr>
      <w:r>
        <w:t xml:space="preserve">Goal Planning</w:t>
      </w:r>
    </w:p>
    <w:p>
      <w:pPr>
        <w:pStyle w:val="FirstParagraph"/>
      </w:pPr>
      <w:r>
        <w:t xml:space="preserve">Financial goal management.</w:t>
      </w:r>
    </w:p>
    <w:bookmarkEnd w:id="43"/>
    <w:bookmarkStart w:id="44" w:name="recommendation-engine"/>
    <w:p>
      <w:pPr>
        <w:pStyle w:val="Heading3"/>
      </w:pPr>
      <w:r>
        <w:t xml:space="preserve">Recommendation Engine</w:t>
      </w:r>
    </w:p>
    <w:p>
      <w:pPr>
        <w:pStyle w:val="FirstParagraph"/>
      </w:pPr>
      <w:r>
        <w:t xml:space="preserve">Explainable recommendations.</w:t>
      </w:r>
    </w:p>
    <w:bookmarkEnd w:id="44"/>
    <w:bookmarkStart w:id="45" w:name="next-best-action"/>
    <w:p>
      <w:pPr>
        <w:pStyle w:val="Heading3"/>
      </w:pPr>
      <w:r>
        <w:t xml:space="preserve">Next Best Action</w:t>
      </w:r>
    </w:p>
    <w:p>
      <w:pPr>
        <w:pStyle w:val="FirstParagraph"/>
      </w:pPr>
      <w:r>
        <w:t xml:space="preserve">Single prioritized recommendation.</w:t>
      </w:r>
    </w:p>
    <w:bookmarkEnd w:id="45"/>
    <w:bookmarkStart w:id="46" w:name="human-approval-workflow"/>
    <w:p>
      <w:pPr>
        <w:pStyle w:val="Heading3"/>
      </w:pPr>
      <w:r>
        <w:t xml:space="preserve">Human Approval Workflow</w:t>
      </w:r>
    </w:p>
    <w:p>
      <w:pPr>
        <w:pStyle w:val="FirstParagraph"/>
      </w:pPr>
      <w:r>
        <w:t xml:space="preserve">Approve, Dismiss, Remind Later.</w:t>
      </w:r>
    </w:p>
    <w:bookmarkEnd w:id="46"/>
    <w:bookmarkStart w:id="47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Registration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Authenticator App MFA</w:t>
      </w:r>
    </w:p>
    <w:p>
      <w:pPr>
        <w:pStyle w:val="BodyText"/>
      </w:pPr>
      <w:r>
        <w:t xml:space="preserve">Consent Management</w:t>
      </w:r>
    </w:p>
    <w:p>
      <w:pPr>
        <w:pStyle w:val="BodyText"/>
      </w:pPr>
      <w:r>
        <w:t xml:space="preserve">Delete My Data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out-of-scope"/>
    <w:p>
      <w:pPr>
        <w:pStyle w:val="Heading2"/>
      </w:pPr>
      <w:r>
        <w:t xml:space="preserve">Out of Scope</w:t>
      </w:r>
    </w:p>
    <w:p>
      <w:pPr>
        <w:pStyle w:val="FirstParagraph"/>
      </w:pPr>
      <w:r>
        <w:t xml:space="preserve">Real Banking Integrations</w:t>
      </w:r>
    </w:p>
    <w:p>
      <w:pPr>
        <w:pStyle w:val="BodyText"/>
      </w:pPr>
      <w:r>
        <w:t xml:space="preserve">Investment Advice</w:t>
      </w:r>
    </w:p>
    <w:p>
      <w:pPr>
        <w:pStyle w:val="BodyText"/>
      </w:pPr>
      <w:r>
        <w:t xml:space="preserve">Mortgage Forecasting</w:t>
      </w:r>
    </w:p>
    <w:p>
      <w:pPr>
        <w:pStyle w:val="BodyText"/>
      </w:pPr>
      <w:r>
        <w:t xml:space="preserve">Insurance Marketplace</w:t>
      </w:r>
    </w:p>
    <w:p>
      <w:pPr>
        <w:pStyle w:val="BodyText"/>
      </w:pPr>
      <w:r>
        <w:t xml:space="preserve">Autonomous Money Movement</w:t>
      </w:r>
    </w:p>
    <w:p>
      <w:pPr>
        <w:pStyle w:val="BodyText"/>
      </w:pPr>
      <w:r>
        <w:t xml:space="preserve">Credit Decisioning</w:t>
      </w:r>
    </w:p>
    <w:p>
      <w:pPr>
        <w:pStyle w:val="BodyText"/>
      </w:pPr>
      <w:r>
        <w:t xml:space="preserve">Loan Underwriting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82" w:name="functional-requirements"/>
    <w:p>
      <w:pPr>
        <w:pStyle w:val="Heading1"/>
      </w:pPr>
      <w:r>
        <w:t xml:space="preserve">6. Functional Requirements</w:t>
      </w:r>
    </w:p>
    <w:p>
      <w:r>
        <w:pict>
          <v:rect style="width:0;height:1.5pt" o:hralign="center" o:hrstd="t" o:hr="t"/>
        </w:pict>
      </w:r>
    </w:p>
    <w:bookmarkStart w:id="53" w:name="epic-1-user-management"/>
    <w:p>
      <w:pPr>
        <w:pStyle w:val="Heading2"/>
      </w:pPr>
      <w:r>
        <w:t xml:space="preserve">Epic 1: User Management</w:t>
      </w:r>
    </w:p>
    <w:bookmarkStart w:id="51" w:name="user-story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customer</w:t>
      </w:r>
    </w:p>
    <w:p>
      <w:pPr>
        <w:pStyle w:val="BodyText"/>
      </w:pPr>
      <w:r>
        <w:t xml:space="preserve">I want to create an account</w:t>
      </w:r>
    </w:p>
    <w:p>
      <w:pPr>
        <w:pStyle w:val="BodyText"/>
      </w:pPr>
      <w:r>
        <w:t xml:space="preserve">So that I can access NeoClarity.</w:t>
      </w:r>
    </w:p>
    <w:p>
      <w:r>
        <w:pict>
          <v:rect style="width:0;height:1.5pt" o:hralign="center" o:hrstd="t" o:hr="t"/>
        </w:pict>
      </w:r>
    </w:p>
    <w:bookmarkEnd w:id="51"/>
    <w:bookmarkStart w:id="52" w:name="requirements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FR-1.1</w:t>
      </w:r>
    </w:p>
    <w:p>
      <w:pPr>
        <w:pStyle w:val="BodyText"/>
      </w:pPr>
      <w:r>
        <w:t xml:space="preserve">User Registration</w:t>
      </w:r>
    </w:p>
    <w:p>
      <w:pPr>
        <w:pStyle w:val="BodyText"/>
      </w:pPr>
      <w:r>
        <w:t xml:space="preserve">FR-1.2</w:t>
      </w:r>
    </w:p>
    <w:p>
      <w:pPr>
        <w:pStyle w:val="BodyText"/>
      </w:pPr>
      <w:r>
        <w:t xml:space="preserve">Email Verification</w:t>
      </w:r>
    </w:p>
    <w:p>
      <w:pPr>
        <w:pStyle w:val="BodyText"/>
      </w:pPr>
      <w:r>
        <w:t xml:space="preserve">FR-1.3</w:t>
      </w:r>
    </w:p>
    <w:p>
      <w:pPr>
        <w:pStyle w:val="BodyText"/>
      </w:pPr>
      <w:r>
        <w:t xml:space="preserve">User Login</w:t>
      </w:r>
    </w:p>
    <w:p>
      <w:pPr>
        <w:pStyle w:val="BodyText"/>
      </w:pPr>
      <w:r>
        <w:t xml:space="preserve">FR-1.4</w:t>
      </w:r>
    </w:p>
    <w:p>
      <w:pPr>
        <w:pStyle w:val="BodyText"/>
      </w:pPr>
      <w:r>
        <w:t xml:space="preserve">Password Reset</w:t>
      </w:r>
    </w:p>
    <w:p>
      <w:pPr>
        <w:pStyle w:val="BodyText"/>
      </w:pPr>
      <w:r>
        <w:t xml:space="preserve">FR-1.5</w:t>
      </w:r>
    </w:p>
    <w:p>
      <w:pPr>
        <w:pStyle w:val="BodyText"/>
      </w:pPr>
      <w:r>
        <w:t xml:space="preserve">Authenticator App MFA</w:t>
      </w:r>
    </w:p>
    <w:p>
      <w:pPr>
        <w:pStyle w:val="BodyText"/>
      </w:pPr>
      <w:r>
        <w:t xml:space="preserve">FR-1.6</w:t>
      </w:r>
    </w:p>
    <w:p>
      <w:pPr>
        <w:pStyle w:val="BodyText"/>
      </w:pPr>
      <w:r>
        <w:t xml:space="preserve">Profile Management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epic-2-consent-management"/>
    <w:p>
      <w:pPr>
        <w:pStyle w:val="Heading2"/>
      </w:pPr>
      <w:r>
        <w:t xml:space="preserve">Epic 2: Consent Management</w:t>
      </w:r>
    </w:p>
    <w:bookmarkStart w:id="54" w:name="user-story-1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customer</w:t>
      </w:r>
    </w:p>
    <w:p>
      <w:pPr>
        <w:pStyle w:val="BodyText"/>
      </w:pPr>
      <w:r>
        <w:t xml:space="preserve">I want to control my financial data</w:t>
      </w:r>
    </w:p>
    <w:p>
      <w:pPr>
        <w:pStyle w:val="BodyText"/>
      </w:pPr>
      <w:r>
        <w:t xml:space="preserve">So that I maintain privacy and trust.</w:t>
      </w:r>
    </w:p>
    <w:p>
      <w:r>
        <w:pict>
          <v:rect style="width:0;height:1.5pt" o:hralign="center" o:hrstd="t" o:hr="t"/>
        </w:pict>
      </w:r>
    </w:p>
    <w:bookmarkEnd w:id="54"/>
    <w:bookmarkStart w:id="55" w:name="requirements-1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FR-2.1</w:t>
      </w:r>
    </w:p>
    <w:p>
      <w:pPr>
        <w:pStyle w:val="BodyText"/>
      </w:pPr>
      <w:r>
        <w:t xml:space="preserve">Connect Financial Account</w:t>
      </w:r>
    </w:p>
    <w:p>
      <w:pPr>
        <w:pStyle w:val="BodyText"/>
      </w:pPr>
      <w:r>
        <w:t xml:space="preserve">FR-2.2</w:t>
      </w:r>
    </w:p>
    <w:p>
      <w:pPr>
        <w:pStyle w:val="BodyText"/>
      </w:pPr>
      <w:r>
        <w:t xml:space="preserve">View Connected Accounts</w:t>
      </w:r>
    </w:p>
    <w:p>
      <w:pPr>
        <w:pStyle w:val="BodyText"/>
      </w:pPr>
      <w:r>
        <w:t xml:space="preserve">FR-2.3</w:t>
      </w:r>
    </w:p>
    <w:p>
      <w:pPr>
        <w:pStyle w:val="BodyText"/>
      </w:pPr>
      <w:r>
        <w:t xml:space="preserve">Revoke Consent</w:t>
      </w:r>
    </w:p>
    <w:p>
      <w:pPr>
        <w:pStyle w:val="BodyText"/>
      </w:pPr>
      <w:r>
        <w:t xml:space="preserve">FR-2.4</w:t>
      </w:r>
    </w:p>
    <w:p>
      <w:pPr>
        <w:pStyle w:val="BodyText"/>
      </w:pPr>
      <w:r>
        <w:t xml:space="preserve">Delete My Data</w:t>
      </w:r>
    </w:p>
    <w:p>
      <w:pPr>
        <w:pStyle w:val="BodyText"/>
      </w:pPr>
      <w:r>
        <w:t xml:space="preserve">FR-2.5</w:t>
      </w:r>
    </w:p>
    <w:p>
      <w:pPr>
        <w:pStyle w:val="BodyText"/>
      </w:pPr>
      <w:r>
        <w:t xml:space="preserve">Consent Audit History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epic-3-financial-aggregation"/>
    <w:p>
      <w:pPr>
        <w:pStyle w:val="Heading2"/>
      </w:pPr>
      <w:r>
        <w:t xml:space="preserve">Epic 3: Financial Aggregation</w:t>
      </w:r>
    </w:p>
    <w:bookmarkStart w:id="57" w:name="user-story-2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customer</w:t>
      </w:r>
    </w:p>
    <w:p>
      <w:pPr>
        <w:pStyle w:val="BodyText"/>
      </w:pPr>
      <w:r>
        <w:t xml:space="preserve">I want a consolidated financial view</w:t>
      </w:r>
    </w:p>
    <w:p>
      <w:pPr>
        <w:pStyle w:val="BodyText"/>
      </w:pPr>
      <w:r>
        <w:t xml:space="preserve">So that I can understand my finances.</w:t>
      </w:r>
    </w:p>
    <w:p>
      <w:r>
        <w:pict>
          <v:rect style="width:0;height:1.5pt" o:hralign="center" o:hrstd="t" o:hr="t"/>
        </w:pict>
      </w:r>
    </w:p>
    <w:bookmarkEnd w:id="57"/>
    <w:bookmarkStart w:id="58" w:name="requirements-2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FR-3.1</w:t>
      </w:r>
    </w:p>
    <w:p>
      <w:pPr>
        <w:pStyle w:val="BodyText"/>
      </w:pPr>
      <w:r>
        <w:t xml:space="preserve">Account Import</w:t>
      </w:r>
    </w:p>
    <w:p>
      <w:pPr>
        <w:pStyle w:val="BodyText"/>
      </w:pPr>
      <w:r>
        <w:t xml:space="preserve">FR-3.2</w:t>
      </w:r>
    </w:p>
    <w:p>
      <w:pPr>
        <w:pStyle w:val="BodyText"/>
      </w:pPr>
      <w:r>
        <w:t xml:space="preserve">Transaction Import</w:t>
      </w:r>
    </w:p>
    <w:p>
      <w:pPr>
        <w:pStyle w:val="BodyText"/>
      </w:pPr>
      <w:r>
        <w:t xml:space="preserve">FR-3.3</w:t>
      </w:r>
    </w:p>
    <w:p>
      <w:pPr>
        <w:pStyle w:val="BodyText"/>
      </w:pPr>
      <w:r>
        <w:t xml:space="preserve">Balance Synchronization</w:t>
      </w:r>
    </w:p>
    <w:p>
      <w:pPr>
        <w:pStyle w:val="BodyText"/>
      </w:pPr>
      <w:r>
        <w:t xml:space="preserve">FR-3.4</w:t>
      </w:r>
    </w:p>
    <w:p>
      <w:pPr>
        <w:pStyle w:val="BodyText"/>
      </w:pPr>
      <w:r>
        <w:t xml:space="preserve">Account Classification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epic-4-household-digital-twin"/>
    <w:p>
      <w:pPr>
        <w:pStyle w:val="Heading2"/>
      </w:pPr>
      <w:r>
        <w:t xml:space="preserve">Epic 4: Household Digital Twin</w:t>
      </w:r>
    </w:p>
    <w:bookmarkStart w:id="60" w:name="user-story-3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the platform</w:t>
      </w:r>
    </w:p>
    <w:p>
      <w:pPr>
        <w:pStyle w:val="BodyText"/>
      </w:pPr>
      <w:r>
        <w:t xml:space="preserve">I want to maintain a customer financial model</w:t>
      </w:r>
    </w:p>
    <w:p>
      <w:pPr>
        <w:pStyle w:val="BodyText"/>
      </w:pPr>
      <w:r>
        <w:t xml:space="preserve">So that agents can reason over household context.</w:t>
      </w:r>
    </w:p>
    <w:p>
      <w:r>
        <w:pict>
          <v:rect style="width:0;height:1.5pt" o:hralign="center" o:hrstd="t" o:hr="t"/>
        </w:pict>
      </w:r>
    </w:p>
    <w:bookmarkEnd w:id="60"/>
    <w:bookmarkStart w:id="61" w:name="requirements-3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FR-4.1</w:t>
      </w:r>
    </w:p>
    <w:p>
      <w:pPr>
        <w:pStyle w:val="BodyText"/>
      </w:pPr>
      <w:r>
        <w:t xml:space="preserve">Create Household Twin</w:t>
      </w:r>
    </w:p>
    <w:p>
      <w:pPr>
        <w:pStyle w:val="BodyText"/>
      </w:pPr>
      <w:r>
        <w:t xml:space="preserve">FR-4.2</w:t>
      </w:r>
    </w:p>
    <w:p>
      <w:pPr>
        <w:pStyle w:val="BodyText"/>
      </w:pPr>
      <w:r>
        <w:t xml:space="preserve">Update Twin Projection</w:t>
      </w:r>
    </w:p>
    <w:p>
      <w:pPr>
        <w:pStyle w:val="BodyText"/>
      </w:pPr>
      <w:r>
        <w:t xml:space="preserve">FR-4.3</w:t>
      </w:r>
    </w:p>
    <w:p>
      <w:pPr>
        <w:pStyle w:val="BodyText"/>
      </w:pPr>
      <w:r>
        <w:t xml:space="preserve">Store Relationships</w:t>
      </w:r>
    </w:p>
    <w:p>
      <w:pPr>
        <w:pStyle w:val="BodyText"/>
      </w:pPr>
      <w:r>
        <w:t xml:space="preserve">FR-4.4</w:t>
      </w:r>
    </w:p>
    <w:p>
      <w:pPr>
        <w:pStyle w:val="BodyText"/>
      </w:pPr>
      <w:r>
        <w:t xml:space="preserve">Persist Recommendations</w:t>
      </w:r>
    </w:p>
    <w:p>
      <w:pPr>
        <w:pStyle w:val="BodyText"/>
      </w:pPr>
      <w:r>
        <w:t xml:space="preserve">FR-4.5</w:t>
      </w:r>
    </w:p>
    <w:p>
      <w:pPr>
        <w:pStyle w:val="BodyText"/>
      </w:pPr>
      <w:r>
        <w:t xml:space="preserve">Persist Events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epic-5-financial-resilience-assessment"/>
    <w:p>
      <w:pPr>
        <w:pStyle w:val="Heading2"/>
      </w:pPr>
      <w:r>
        <w:t xml:space="preserve">Epic 5: Financial Resilience Assessment</w:t>
      </w:r>
    </w:p>
    <w:bookmarkStart w:id="63" w:name="user-story-4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customer</w:t>
      </w:r>
    </w:p>
    <w:p>
      <w:pPr>
        <w:pStyle w:val="BodyText"/>
      </w:pPr>
      <w:r>
        <w:t xml:space="preserve">I want to understand my financial health</w:t>
      </w:r>
    </w:p>
    <w:p>
      <w:pPr>
        <w:pStyle w:val="BodyText"/>
      </w:pPr>
      <w:r>
        <w:t xml:space="preserve">So that I know where I stand.</w:t>
      </w:r>
    </w:p>
    <w:p>
      <w:r>
        <w:pict>
          <v:rect style="width:0;height:1.5pt" o:hralign="center" o:hrstd="t" o:hr="t"/>
        </w:pict>
      </w:r>
    </w:p>
    <w:bookmarkEnd w:id="63"/>
    <w:bookmarkStart w:id="64" w:name="requirements-4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FR-5.1</w:t>
      </w:r>
    </w:p>
    <w:p>
      <w:pPr>
        <w:pStyle w:val="BodyText"/>
      </w:pPr>
      <w:r>
        <w:t xml:space="preserve">Calculate Resilience Score</w:t>
      </w:r>
    </w:p>
    <w:p>
      <w:pPr>
        <w:pStyle w:val="BodyText"/>
      </w:pPr>
      <w:r>
        <w:t xml:space="preserve">FR-5.2</w:t>
      </w:r>
    </w:p>
    <w:p>
      <w:pPr>
        <w:pStyle w:val="BodyText"/>
      </w:pPr>
      <w:r>
        <w:t xml:space="preserve">Calculate Emergency Fund Coverage</w:t>
      </w:r>
    </w:p>
    <w:p>
      <w:pPr>
        <w:pStyle w:val="BodyText"/>
      </w:pPr>
      <w:r>
        <w:t xml:space="preserve">FR-5.3</w:t>
      </w:r>
    </w:p>
    <w:p>
      <w:pPr>
        <w:pStyle w:val="BodyText"/>
      </w:pPr>
      <w:r>
        <w:t xml:space="preserve">Calculate Debt Burden</w:t>
      </w:r>
    </w:p>
    <w:p>
      <w:pPr>
        <w:pStyle w:val="BodyText"/>
      </w:pPr>
      <w:r>
        <w:t xml:space="preserve">FR-5.4</w:t>
      </w:r>
    </w:p>
    <w:p>
      <w:pPr>
        <w:pStyle w:val="BodyText"/>
      </w:pPr>
      <w:r>
        <w:t xml:space="preserve">Calculate Goal Readiness</w:t>
      </w:r>
    </w:p>
    <w:p>
      <w:pPr>
        <w:pStyle w:val="BodyText"/>
      </w:pPr>
      <w:r>
        <w:t xml:space="preserve">FR-5.5</w:t>
      </w:r>
    </w:p>
    <w:p>
      <w:pPr>
        <w:pStyle w:val="BodyText"/>
      </w:pPr>
      <w:r>
        <w:t xml:space="preserve">Display Resilience Trend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epic-6-event-intelligence"/>
    <w:p>
      <w:pPr>
        <w:pStyle w:val="Heading2"/>
      </w:pPr>
      <w:r>
        <w:t xml:space="preserve">Epic 6: Event Intelligence</w:t>
      </w:r>
    </w:p>
    <w:bookmarkStart w:id="66" w:name="user-story-5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customer</w:t>
      </w:r>
    </w:p>
    <w:p>
      <w:pPr>
        <w:pStyle w:val="BodyText"/>
      </w:pPr>
      <w:r>
        <w:t xml:space="preserve">I want meaningful spending patterns identified</w:t>
      </w:r>
    </w:p>
    <w:p>
      <w:pPr>
        <w:pStyle w:val="BodyText"/>
      </w:pPr>
      <w:r>
        <w:t xml:space="preserve">So that I understand my financial behavior.</w:t>
      </w:r>
    </w:p>
    <w:p>
      <w:r>
        <w:pict>
          <v:rect style="width:0;height:1.5pt" o:hralign="center" o:hrstd="t" o:hr="t"/>
        </w:pict>
      </w:r>
    </w:p>
    <w:bookmarkEnd w:id="66"/>
    <w:bookmarkStart w:id="67" w:name="requirements-5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FR-6.1</w:t>
      </w:r>
    </w:p>
    <w:p>
      <w:pPr>
        <w:pStyle w:val="BodyText"/>
      </w:pPr>
      <w:r>
        <w:t xml:space="preserve">Detect Travel Events</w:t>
      </w:r>
    </w:p>
    <w:p>
      <w:pPr>
        <w:pStyle w:val="BodyText"/>
      </w:pPr>
      <w:r>
        <w:t xml:space="preserve">FR-6.2</w:t>
      </w:r>
    </w:p>
    <w:p>
      <w:pPr>
        <w:pStyle w:val="BodyText"/>
      </w:pPr>
      <w:r>
        <w:t xml:space="preserve">Detect Home Projects</w:t>
      </w:r>
    </w:p>
    <w:p>
      <w:pPr>
        <w:pStyle w:val="BodyText"/>
      </w:pPr>
      <w:r>
        <w:t xml:space="preserve">FR-6.3</w:t>
      </w:r>
    </w:p>
    <w:p>
      <w:pPr>
        <w:pStyle w:val="BodyText"/>
      </w:pPr>
      <w:r>
        <w:t xml:space="preserve">Detect Child Activities</w:t>
      </w:r>
    </w:p>
    <w:p>
      <w:pPr>
        <w:pStyle w:val="BodyText"/>
      </w:pPr>
      <w:r>
        <w:t xml:space="preserve">FR-6.4</w:t>
      </w:r>
    </w:p>
    <w:p>
      <w:pPr>
        <w:pStyle w:val="BodyText"/>
      </w:pPr>
      <w:r>
        <w:t xml:space="preserve">Detect Medical Events</w:t>
      </w:r>
    </w:p>
    <w:p>
      <w:pPr>
        <w:pStyle w:val="BodyText"/>
      </w:pPr>
      <w:r>
        <w:t xml:space="preserve">FR-6.5</w:t>
      </w:r>
    </w:p>
    <w:p>
      <w:pPr>
        <w:pStyle w:val="BodyText"/>
      </w:pPr>
      <w:r>
        <w:t xml:space="preserve">Customer Confirmation Workflow</w:t>
      </w:r>
    </w:p>
    <w:p>
      <w:r>
        <w:pict>
          <v:rect style="width:0;height:1.5pt" o:hralign="center" o:hrstd="t" o:hr="t"/>
        </w:pict>
      </w:r>
    </w:p>
    <w:bookmarkEnd w:id="67"/>
    <w:bookmarkStart w:id="68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Detected Event:</w:t>
      </w:r>
    </w:p>
    <w:p>
      <w:pPr>
        <w:pStyle w:val="BodyText"/>
      </w:pPr>
      <w:r>
        <w:t xml:space="preserve">Yellowstone Vacation</w:t>
      </w:r>
    </w:p>
    <w:p>
      <w:pPr>
        <w:pStyle w:val="BodyText"/>
      </w:pPr>
      <w:r>
        <w:t xml:space="preserve">Estimated Cost:</w:t>
      </w:r>
    </w:p>
    <w:p>
      <w:pPr>
        <w:pStyle w:val="BodyText"/>
      </w:pPr>
      <w:r>
        <w:t xml:space="preserve">$4,200</w:t>
      </w:r>
    </w:p>
    <w:p>
      <w:pPr>
        <w:pStyle w:val="BodyText"/>
      </w:pPr>
      <w:r>
        <w:t xml:space="preserve">Confidence:</w:t>
      </w:r>
    </w:p>
    <w:p>
      <w:pPr>
        <w:pStyle w:val="BodyText"/>
      </w:pPr>
      <w:r>
        <w:t xml:space="preserve">87%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epic-7-goal-planning"/>
    <w:p>
      <w:pPr>
        <w:pStyle w:val="Heading2"/>
      </w:pPr>
      <w:r>
        <w:t xml:space="preserve">Epic 7: Goal Planning</w:t>
      </w:r>
    </w:p>
    <w:bookmarkStart w:id="70" w:name="user-story-6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customer</w:t>
      </w:r>
    </w:p>
    <w:p>
      <w:pPr>
        <w:pStyle w:val="BodyText"/>
      </w:pPr>
      <w:r>
        <w:t xml:space="preserve">I want help reaching financial goals</w:t>
      </w:r>
    </w:p>
    <w:p>
      <w:pPr>
        <w:pStyle w:val="BodyText"/>
      </w:pPr>
      <w:r>
        <w:t xml:space="preserve">So that I can improve my future readiness.</w:t>
      </w:r>
    </w:p>
    <w:p>
      <w:r>
        <w:pict>
          <v:rect style="width:0;height:1.5pt" o:hralign="center" o:hrstd="t" o:hr="t"/>
        </w:pict>
      </w:r>
    </w:p>
    <w:bookmarkEnd w:id="70"/>
    <w:bookmarkStart w:id="71" w:name="requirements-6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FR-7.1</w:t>
      </w:r>
    </w:p>
    <w:p>
      <w:pPr>
        <w:pStyle w:val="BodyText"/>
      </w:pPr>
      <w:r>
        <w:t xml:space="preserve">Create Goal</w:t>
      </w:r>
    </w:p>
    <w:p>
      <w:pPr>
        <w:pStyle w:val="BodyText"/>
      </w:pPr>
      <w:r>
        <w:t xml:space="preserve">FR-7.2</w:t>
      </w:r>
    </w:p>
    <w:p>
      <w:pPr>
        <w:pStyle w:val="BodyText"/>
      </w:pPr>
      <w:r>
        <w:t xml:space="preserve">Track Goal Progress</w:t>
      </w:r>
    </w:p>
    <w:p>
      <w:pPr>
        <w:pStyle w:val="BodyText"/>
      </w:pPr>
      <w:r>
        <w:t xml:space="preserve">FR-7.3</w:t>
      </w:r>
    </w:p>
    <w:p>
      <w:pPr>
        <w:pStyle w:val="BodyText"/>
      </w:pPr>
      <w:r>
        <w:t xml:space="preserve">Forecast Completion</w:t>
      </w:r>
    </w:p>
    <w:p>
      <w:pPr>
        <w:pStyle w:val="BodyText"/>
      </w:pPr>
      <w:r>
        <w:t xml:space="preserve">FR-7.4</w:t>
      </w:r>
    </w:p>
    <w:p>
      <w:pPr>
        <w:pStyle w:val="BodyText"/>
      </w:pPr>
      <w:r>
        <w:t xml:space="preserve">Recommend Contribution Changes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epic-8-recommendation-engine"/>
    <w:p>
      <w:pPr>
        <w:pStyle w:val="Heading2"/>
      </w:pPr>
      <w:r>
        <w:t xml:space="preserve">Epic 8: Recommendation Engine</w:t>
      </w:r>
    </w:p>
    <w:bookmarkStart w:id="73" w:name="user-story-7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customer</w:t>
      </w:r>
    </w:p>
    <w:p>
      <w:pPr>
        <w:pStyle w:val="BodyText"/>
      </w:pPr>
      <w:r>
        <w:t xml:space="preserve">I want actionable recommendations</w:t>
      </w:r>
    </w:p>
    <w:p>
      <w:pPr>
        <w:pStyle w:val="BodyText"/>
      </w:pPr>
      <w:r>
        <w:t xml:space="preserve">So that I know what to do next.</w:t>
      </w:r>
    </w:p>
    <w:p>
      <w:r>
        <w:pict>
          <v:rect style="width:0;height:1.5pt" o:hralign="center" o:hrstd="t" o:hr="t"/>
        </w:pict>
      </w:r>
    </w:p>
    <w:bookmarkEnd w:id="73"/>
    <w:bookmarkStart w:id="74" w:name="requirements-7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FR-8.1</w:t>
      </w:r>
    </w:p>
    <w:p>
      <w:pPr>
        <w:pStyle w:val="BodyText"/>
      </w:pPr>
      <w:r>
        <w:t xml:space="preserve">Generate Recommendations</w:t>
      </w:r>
    </w:p>
    <w:p>
      <w:pPr>
        <w:pStyle w:val="BodyText"/>
      </w:pPr>
      <w:r>
        <w:t xml:space="preserve">FR-8.2</w:t>
      </w:r>
    </w:p>
    <w:p>
      <w:pPr>
        <w:pStyle w:val="BodyText"/>
      </w:pPr>
      <w:r>
        <w:t xml:space="preserve">Calculate Expected Impact</w:t>
      </w:r>
    </w:p>
    <w:p>
      <w:pPr>
        <w:pStyle w:val="BodyText"/>
      </w:pPr>
      <w:r>
        <w:t xml:space="preserve">FR-8.3</w:t>
      </w:r>
    </w:p>
    <w:p>
      <w:pPr>
        <w:pStyle w:val="BodyText"/>
      </w:pPr>
      <w:r>
        <w:t xml:space="preserve">Generate Confidence Score</w:t>
      </w:r>
    </w:p>
    <w:p>
      <w:pPr>
        <w:pStyle w:val="BodyText"/>
      </w:pPr>
      <w:r>
        <w:t xml:space="preserve">FR-8.4</w:t>
      </w:r>
    </w:p>
    <w:p>
      <w:pPr>
        <w:pStyle w:val="BodyText"/>
      </w:pPr>
      <w:r>
        <w:t xml:space="preserve">Explain Recommendation</w:t>
      </w:r>
    </w:p>
    <w:p>
      <w:pPr>
        <w:pStyle w:val="BodyText"/>
      </w:pPr>
      <w:r>
        <w:t xml:space="preserve">FR-8.5</w:t>
      </w:r>
    </w:p>
    <w:p>
      <w:pPr>
        <w:pStyle w:val="BodyText"/>
      </w:pPr>
      <w:r>
        <w:t xml:space="preserve">Prioritize Recommendations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epic-9-next-best-action"/>
    <w:p>
      <w:pPr>
        <w:pStyle w:val="Heading2"/>
      </w:pPr>
      <w:r>
        <w:t xml:space="preserve">Epic 9: Next Best Action</w:t>
      </w:r>
    </w:p>
    <w:bookmarkStart w:id="76" w:name="user-story-8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customer</w:t>
      </w:r>
    </w:p>
    <w:p>
      <w:pPr>
        <w:pStyle w:val="BodyText"/>
      </w:pPr>
      <w:r>
        <w:t xml:space="preserve">I want one prioritized action</w:t>
      </w:r>
    </w:p>
    <w:p>
      <w:pPr>
        <w:pStyle w:val="BodyText"/>
      </w:pPr>
      <w:r>
        <w:t xml:space="preserve">So that I can make progress quickly.</w:t>
      </w:r>
    </w:p>
    <w:p>
      <w:r>
        <w:pict>
          <v:rect style="width:0;height:1.5pt" o:hralign="center" o:hrstd="t" o:hr="t"/>
        </w:pict>
      </w:r>
    </w:p>
    <w:bookmarkEnd w:id="76"/>
    <w:bookmarkStart w:id="77" w:name="requirements-8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FR-9.1</w:t>
      </w:r>
    </w:p>
    <w:p>
      <w:pPr>
        <w:pStyle w:val="BodyText"/>
      </w:pPr>
      <w:r>
        <w:t xml:space="preserve">Rank Recommendations</w:t>
      </w:r>
    </w:p>
    <w:p>
      <w:pPr>
        <w:pStyle w:val="BodyText"/>
      </w:pPr>
      <w:r>
        <w:t xml:space="preserve">FR-9.2</w:t>
      </w:r>
    </w:p>
    <w:p>
      <w:pPr>
        <w:pStyle w:val="BodyText"/>
      </w:pPr>
      <w:r>
        <w:t xml:space="preserve">Select Highest Value Recommendation</w:t>
      </w:r>
    </w:p>
    <w:p>
      <w:pPr>
        <w:pStyle w:val="BodyText"/>
      </w:pPr>
      <w:r>
        <w:t xml:space="preserve">FR-9.3</w:t>
      </w:r>
    </w:p>
    <w:p>
      <w:pPr>
        <w:pStyle w:val="BodyText"/>
      </w:pPr>
      <w:r>
        <w:t xml:space="preserve">Display Hero Recommendation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epic-10-approval-workflow"/>
    <w:p>
      <w:pPr>
        <w:pStyle w:val="Heading2"/>
      </w:pPr>
      <w:r>
        <w:t xml:space="preserve">Epic 10: Approval Workflow</w:t>
      </w:r>
    </w:p>
    <w:bookmarkStart w:id="79" w:name="user-story-9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As a customer</w:t>
      </w:r>
    </w:p>
    <w:p>
      <w:pPr>
        <w:pStyle w:val="BodyText"/>
      </w:pPr>
      <w:r>
        <w:t xml:space="preserve">I want to review recommendations</w:t>
      </w:r>
    </w:p>
    <w:p>
      <w:pPr>
        <w:pStyle w:val="BodyText"/>
      </w:pPr>
      <w:r>
        <w:t xml:space="preserve">So that I remain in control.</w:t>
      </w:r>
    </w:p>
    <w:p>
      <w:r>
        <w:pict>
          <v:rect style="width:0;height:1.5pt" o:hralign="center" o:hrstd="t" o:hr="t"/>
        </w:pict>
      </w:r>
    </w:p>
    <w:bookmarkEnd w:id="79"/>
    <w:bookmarkStart w:id="80" w:name="requirements-9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FR-10.1</w:t>
      </w:r>
    </w:p>
    <w:p>
      <w:pPr>
        <w:pStyle w:val="BodyText"/>
      </w:pPr>
      <w:r>
        <w:t xml:space="preserve">Approve Recommendation</w:t>
      </w:r>
    </w:p>
    <w:p>
      <w:pPr>
        <w:pStyle w:val="BodyText"/>
      </w:pPr>
      <w:r>
        <w:t xml:space="preserve">FR-10.2</w:t>
      </w:r>
    </w:p>
    <w:p>
      <w:pPr>
        <w:pStyle w:val="BodyText"/>
      </w:pPr>
      <w:r>
        <w:t xml:space="preserve">Dismiss Recommendation</w:t>
      </w:r>
    </w:p>
    <w:p>
      <w:pPr>
        <w:pStyle w:val="BodyText"/>
      </w:pPr>
      <w:r>
        <w:t xml:space="preserve">FR-10.3</w:t>
      </w:r>
    </w:p>
    <w:p>
      <w:pPr>
        <w:pStyle w:val="BodyText"/>
      </w:pPr>
      <w:r>
        <w:t xml:space="preserve">Remind Later</w:t>
      </w:r>
    </w:p>
    <w:p>
      <w:pPr>
        <w:pStyle w:val="BodyText"/>
      </w:pPr>
      <w:r>
        <w:t xml:space="preserve">FR-10.4</w:t>
      </w:r>
    </w:p>
    <w:p>
      <w:pPr>
        <w:pStyle w:val="BodyText"/>
      </w:pPr>
      <w:r>
        <w:t xml:space="preserve">Persist Decision</w:t>
      </w:r>
    </w:p>
    <w:p>
      <w:pPr>
        <w:pStyle w:val="BodyText"/>
      </w:pPr>
      <w:r>
        <w:t xml:space="preserve">FR-10.5</w:t>
      </w:r>
    </w:p>
    <w:p>
      <w:pPr>
        <w:pStyle w:val="BodyText"/>
      </w:pPr>
      <w:r>
        <w:t xml:space="preserve">Update Twin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7" w:name="non-functional-requirements"/>
    <w:p>
      <w:pPr>
        <w:pStyle w:val="Heading1"/>
      </w:pPr>
      <w:r>
        <w:t xml:space="preserve">7. Non-Functional Requirements</w:t>
      </w:r>
    </w:p>
    <w:p>
      <w:r>
        <w:pict>
          <v:rect style="width:0;height:1.5pt" o:hralign="center" o:hrstd="t" o:hr="t"/>
        </w:pict>
      </w:r>
    </w:p>
    <w:bookmarkStart w:id="83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t xml:space="preserve">Dashboard Load:</w:t>
      </w:r>
    </w:p>
    <w:p>
      <w:pPr>
        <w:pStyle w:val="BodyText"/>
      </w:pPr>
      <w:r>
        <w:t xml:space="preserve">&lt; 3 seconds</w:t>
      </w:r>
    </w:p>
    <w:p>
      <w:pPr>
        <w:pStyle w:val="BodyText"/>
      </w:pPr>
      <w:r>
        <w:t xml:space="preserve">Recommendation Generation:</w:t>
      </w:r>
    </w:p>
    <w:p>
      <w:pPr>
        <w:pStyle w:val="BodyText"/>
      </w:pPr>
      <w:r>
        <w:t xml:space="preserve">&lt; 10 seconds</w:t>
      </w:r>
    </w:p>
    <w:p>
      <w:pPr>
        <w:pStyle w:val="BodyText"/>
      </w:pPr>
      <w:r>
        <w:t xml:space="preserve">Time To First Insight:</w:t>
      </w:r>
    </w:p>
    <w:p>
      <w:pPr>
        <w:pStyle w:val="BodyText"/>
      </w:pPr>
      <w:r>
        <w:t xml:space="preserve">&lt; 5 minutes</w:t>
      </w:r>
    </w:p>
    <w:p>
      <w:r>
        <w:pict>
          <v:rect style="width:0;height:1.5pt" o:hralign="center" o:hrstd="t" o:hr="t"/>
        </w:pict>
      </w:r>
    </w:p>
    <w:bookmarkEnd w:id="83"/>
    <w:bookmarkStart w:id="84" w:name="availability"/>
    <w:p>
      <w:pPr>
        <w:pStyle w:val="Heading2"/>
      </w:pPr>
      <w:r>
        <w:t xml:space="preserve">Availability</w:t>
      </w:r>
    </w:p>
    <w:p>
      <w:pPr>
        <w:pStyle w:val="FirstParagraph"/>
      </w:pPr>
      <w:r>
        <w:t xml:space="preserve">Target:</w:t>
      </w:r>
    </w:p>
    <w:p>
      <w:pPr>
        <w:pStyle w:val="BodyText"/>
      </w:pPr>
      <w:r>
        <w:t xml:space="preserve">99.5%</w:t>
      </w:r>
    </w:p>
    <w:p>
      <w:r>
        <w:pict>
          <v:rect style="width:0;height:1.5pt" o:hralign="center" o:hrstd="t" o:hr="t"/>
        </w:pict>
      </w:r>
    </w:p>
    <w:bookmarkEnd w:id="84"/>
    <w:bookmarkStart w:id="85" w:name="security-1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TLS 1.2+</w:t>
      </w:r>
    </w:p>
    <w:p>
      <w:pPr>
        <w:pStyle w:val="BodyText"/>
      </w:pPr>
      <w:r>
        <w:t xml:space="preserve">AES-256</w:t>
      </w:r>
    </w:p>
    <w:p>
      <w:pPr>
        <w:pStyle w:val="BodyText"/>
      </w:pPr>
      <w:r>
        <w:t xml:space="preserve">JWT Authentication</w:t>
      </w:r>
    </w:p>
    <w:p>
      <w:pPr>
        <w:pStyle w:val="BodyText"/>
      </w:pPr>
      <w:r>
        <w:t xml:space="preserve">Authenticator MFA</w:t>
      </w:r>
    </w:p>
    <w:p>
      <w:pPr>
        <w:pStyle w:val="BodyText"/>
      </w:pPr>
      <w:r>
        <w:t xml:space="preserve">PII Masking</w:t>
      </w:r>
    </w:p>
    <w:p>
      <w:r>
        <w:pict>
          <v:rect style="width:0;height:1.5pt" o:hralign="center" o:hrstd="t" o:hr="t"/>
        </w:pict>
      </w:r>
    </w:p>
    <w:bookmarkEnd w:id="85"/>
    <w:bookmarkStart w:id="86" w:name="compliance"/>
    <w:p>
      <w:pPr>
        <w:pStyle w:val="Heading2"/>
      </w:pPr>
      <w:r>
        <w:t xml:space="preserve">Compliance</w:t>
      </w:r>
    </w:p>
    <w:p>
      <w:pPr>
        <w:pStyle w:val="FirstParagraph"/>
      </w:pPr>
      <w:r>
        <w:t xml:space="preserve">Consent Management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Recommendation Explainability</w:t>
      </w:r>
    </w:p>
    <w:p>
      <w:pPr>
        <w:pStyle w:val="BodyText"/>
      </w:pPr>
      <w:r>
        <w:t xml:space="preserve">Human Approval Required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success-metrics"/>
    <w:p>
      <w:pPr>
        <w:pStyle w:val="Heading1"/>
      </w:pPr>
      <w:r>
        <w:t xml:space="preserve">8. Success Metrics</w:t>
      </w:r>
    </w:p>
    <w:p>
      <w:pPr>
        <w:pStyle w:val="FirstParagraph"/>
      </w:pPr>
      <w:r>
        <w:t xml:space="preserve">Customer Metrics</w:t>
      </w:r>
    </w:p>
    <w:p>
      <w:pPr>
        <w:pStyle w:val="Compact"/>
        <w:numPr>
          <w:ilvl w:val="0"/>
          <w:numId w:val="1007"/>
        </w:numPr>
      </w:pPr>
      <w:r>
        <w:t xml:space="preserve">Resilience Score Improvement</w:t>
      </w:r>
    </w:p>
    <w:p>
      <w:pPr>
        <w:pStyle w:val="Compact"/>
        <w:numPr>
          <w:ilvl w:val="0"/>
          <w:numId w:val="1007"/>
        </w:numPr>
      </w:pPr>
      <w:r>
        <w:t xml:space="preserve">Recommendation Acceptance</w:t>
      </w:r>
    </w:p>
    <w:p>
      <w:pPr>
        <w:pStyle w:val="Compact"/>
        <w:numPr>
          <w:ilvl w:val="0"/>
          <w:numId w:val="1007"/>
        </w:numPr>
      </w:pPr>
      <w:r>
        <w:t xml:space="preserve">Goal Completion</w:t>
      </w:r>
    </w:p>
    <w:p>
      <w:pPr>
        <w:pStyle w:val="FirstParagraph"/>
      </w:pPr>
      <w:r>
        <w:t xml:space="preserve">Product Metrics</w:t>
      </w:r>
    </w:p>
    <w:p>
      <w:pPr>
        <w:pStyle w:val="Compact"/>
        <w:numPr>
          <w:ilvl w:val="0"/>
          <w:numId w:val="1008"/>
        </w:numPr>
      </w:pPr>
      <w:r>
        <w:t xml:space="preserve">Event Detection Accuracy</w:t>
      </w:r>
    </w:p>
    <w:p>
      <w:pPr>
        <w:pStyle w:val="Compact"/>
        <w:numPr>
          <w:ilvl w:val="0"/>
          <w:numId w:val="1008"/>
        </w:numPr>
      </w:pPr>
      <w:r>
        <w:t xml:space="preserve">Recommendation Accuracy</w:t>
      </w:r>
    </w:p>
    <w:p>
      <w:pPr>
        <w:pStyle w:val="Compact"/>
        <w:numPr>
          <w:ilvl w:val="0"/>
          <w:numId w:val="1008"/>
        </w:numPr>
      </w:pPr>
      <w:r>
        <w:t xml:space="preserve">Time To First Insight</w:t>
      </w:r>
    </w:p>
    <w:p>
      <w:pPr>
        <w:pStyle w:val="FirstParagraph"/>
      </w:pPr>
      <w:r>
        <w:t xml:space="preserve">Operational Metrics</w:t>
      </w:r>
    </w:p>
    <w:p>
      <w:pPr>
        <w:pStyle w:val="Compact"/>
        <w:numPr>
          <w:ilvl w:val="0"/>
          <w:numId w:val="1009"/>
        </w:numPr>
      </w:pPr>
      <w:r>
        <w:t xml:space="preserve">Projection Lag</w:t>
      </w:r>
    </w:p>
    <w:p>
      <w:pPr>
        <w:pStyle w:val="Compact"/>
        <w:numPr>
          <w:ilvl w:val="0"/>
          <w:numId w:val="1009"/>
        </w:numPr>
      </w:pPr>
      <w:r>
        <w:t xml:space="preserve">API Latency</w:t>
      </w:r>
    </w:p>
    <w:p>
      <w:pPr>
        <w:pStyle w:val="Compact"/>
        <w:numPr>
          <w:ilvl w:val="0"/>
          <w:numId w:val="1009"/>
        </w:numPr>
      </w:pPr>
      <w:r>
        <w:t xml:space="preserve">Recommendation Latency</w:t>
      </w:r>
    </w:p>
    <w:p>
      <w:r>
        <w:pict>
          <v:rect style="width:0;height:1.5pt" o:hralign="center" o:hrstd="t" o:hr="t"/>
        </w:pict>
      </w:r>
    </w:p>
    <w:bookmarkEnd w:id="88"/>
    <w:bookmarkStart w:id="89" w:name="release-definition"/>
    <w:p>
      <w:pPr>
        <w:pStyle w:val="Heading1"/>
      </w:pPr>
      <w:r>
        <w:t xml:space="preserve">9. Release Definition</w:t>
      </w:r>
    </w:p>
    <w:p>
      <w:pPr>
        <w:pStyle w:val="FirstParagraph"/>
      </w:pPr>
      <w:r>
        <w:t xml:space="preserve">MVP is complete when:</w:t>
      </w:r>
    </w:p>
    <w:p>
      <w:pPr>
        <w:pStyle w:val="BodyText"/>
      </w:pPr>
      <w:r>
        <w:t xml:space="preserve">✓ User Registration works</w:t>
      </w:r>
    </w:p>
    <w:p>
      <w:pPr>
        <w:pStyle w:val="BodyText"/>
      </w:pPr>
      <w:r>
        <w:t xml:space="preserve">✓ MFA works</w:t>
      </w:r>
    </w:p>
    <w:p>
      <w:pPr>
        <w:pStyle w:val="BodyText"/>
      </w:pPr>
      <w:r>
        <w:t xml:space="preserve">✓ Accounts connected</w:t>
      </w:r>
    </w:p>
    <w:p>
      <w:pPr>
        <w:pStyle w:val="BodyText"/>
      </w:pPr>
      <w:r>
        <w:t xml:space="preserve">✓ Household Twin created</w:t>
      </w:r>
    </w:p>
    <w:p>
      <w:pPr>
        <w:pStyle w:val="BodyText"/>
      </w:pPr>
      <w:r>
        <w:t xml:space="preserve">✓ Resilience Score generated</w:t>
      </w:r>
    </w:p>
    <w:p>
      <w:pPr>
        <w:pStyle w:val="BodyText"/>
      </w:pPr>
      <w:r>
        <w:t xml:space="preserve">✓ Yellowstone Event detected</w:t>
      </w:r>
    </w:p>
    <w:p>
      <w:pPr>
        <w:pStyle w:val="BodyText"/>
      </w:pPr>
      <w:r>
        <w:t xml:space="preserve">✓ Recommendation generated</w:t>
      </w:r>
    </w:p>
    <w:p>
      <w:pPr>
        <w:pStyle w:val="BodyText"/>
      </w:pPr>
      <w:r>
        <w:t xml:space="preserve">✓ Next Best Action displayed</w:t>
      </w:r>
    </w:p>
    <w:p>
      <w:pPr>
        <w:pStyle w:val="BodyText"/>
      </w:pPr>
      <w:r>
        <w:t xml:space="preserve">✓ Recommendation approved</w:t>
      </w:r>
    </w:p>
    <w:p>
      <w:pPr>
        <w:pStyle w:val="BodyText"/>
      </w:pPr>
      <w:r>
        <w:t xml:space="preserve">✓ Twin updated</w:t>
      </w:r>
    </w:p>
    <w:p>
      <w:r>
        <w:pict>
          <v:rect style="width:0;height:1.5pt" o:hralign="center" o:hrstd="t" o:hr="t"/>
        </w:pict>
      </w:r>
    </w:p>
    <w:bookmarkEnd w:id="89"/>
    <w:bookmarkStart w:id="90" w:name="future-roadmap"/>
    <w:p>
      <w:pPr>
        <w:pStyle w:val="Heading1"/>
      </w:pPr>
      <w:r>
        <w:t xml:space="preserve">10. Future Roadmap</w:t>
      </w:r>
    </w:p>
    <w:p>
      <w:pPr>
        <w:pStyle w:val="FirstParagraph"/>
      </w:pPr>
      <w:r>
        <w:t xml:space="preserve">Phase 2</w:t>
      </w:r>
    </w:p>
    <w:p>
      <w:pPr>
        <w:pStyle w:val="BodyText"/>
      </w:pPr>
      <w:r>
        <w:t xml:space="preserve">Mortgage Intelligence</w:t>
      </w:r>
    </w:p>
    <w:p>
      <w:pPr>
        <w:pStyle w:val="BodyText"/>
      </w:pPr>
      <w:r>
        <w:t xml:space="preserve">Escrow Forecasting</w:t>
      </w:r>
    </w:p>
    <w:p>
      <w:pPr>
        <w:pStyle w:val="BodyText"/>
      </w:pPr>
      <w:r>
        <w:t xml:space="preserve">Property Tax Forecasting</w:t>
      </w:r>
    </w:p>
    <w:p>
      <w:pPr>
        <w:pStyle w:val="BodyText"/>
      </w:pPr>
      <w:r>
        <w:t xml:space="preserve">Insurance Forecasting</w:t>
      </w:r>
    </w:p>
    <w:p>
      <w:pPr>
        <w:pStyle w:val="BodyText"/>
      </w:pPr>
      <w:r>
        <w:t xml:space="preserve">529 Recommendations</w:t>
      </w:r>
    </w:p>
    <w:p>
      <w:pPr>
        <w:pStyle w:val="BodyText"/>
      </w:pPr>
      <w:r>
        <w:t xml:space="preserve">Teen Banking Recommendations</w:t>
      </w:r>
    </w:p>
    <w:p>
      <w:pPr>
        <w:pStyle w:val="BodyText"/>
      </w:pPr>
      <w:r>
        <w:t xml:space="preserve">Financial Coaching Journeys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Product Name:</w:t>
      </w:r>
    </w:p>
    <w:p>
      <w:pPr>
        <w:pStyle w:val="BodyText"/>
      </w:pPr>
      <w:r>
        <w:t xml:space="preserve">NeoClarity</w:t>
      </w:r>
    </w:p>
    <w:p>
      <w:pPr>
        <w:pStyle w:val="BodyText"/>
      </w:pPr>
      <w:r>
        <w:t xml:space="preserve">Tagline:</w:t>
      </w:r>
    </w:p>
    <w:p>
      <w:pPr>
        <w:pStyle w:val="BodyText"/>
      </w:pPr>
      <w:r>
        <w:t xml:space="preserve">Financial Clarity. Trusted Action. Stronger Resilience.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Version:</w:t>
      </w:r>
    </w:p>
    <w:p>
      <w:pPr>
        <w:pStyle w:val="BodyText"/>
      </w:pPr>
      <w:r>
        <w:t xml:space="preserve">2.0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2026-06-15T06:39:51Z</dcterms:created>
  <dcterms:modified xsi:type="dcterms:W3CDTF">2026-06-15T06:39:51Z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