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Times New Roman" w:cs="Times New Roman" w:eastAsia="Times New Roman" w:hAnsi="Times New Roman"/>
          <w:b/>
          <w:bCs/>
          <w:sz w:val="36"/>
          <w:szCs w:val="36"/>
        </w:rPr>
        <w:t xml:space="preserve">The University of Azad Jammu and Kashmir</w:t>
      </w:r>
    </w:p>
    <w:p>
      <w:pPr>
        <w:spacing w:after="200" w:before="0"/>
        <w:jc w:val="center"/>
      </w:pPr>
      <w:r>
        <w:rPr>
          <w:rFonts w:ascii="Times New Roman" w:cs="Times New Roman" w:eastAsia="Times New Roman" w:hAnsi="Times New Roman"/>
          <w:sz w:val="28"/>
          <w:szCs w:val="28"/>
        </w:rPr>
        <w:t xml:space="preserve">Department of Software Engineering</w:t>
      </w:r>
    </w:p>
    <w:p>
      <w:pPr>
        <w:spacing w:after="60" w:before="0"/>
        <w:jc w:val="center"/>
      </w:pPr>
      <w:r>
        <w:rPr>
          <w:rFonts w:ascii="Times New Roman" w:cs="Times New Roman" w:eastAsia="Times New Roman" w:hAnsi="Times New Roman"/>
          <w:b/>
          <w:bCs/>
          <w:sz w:val="26"/>
          <w:szCs w:val="26"/>
        </w:rPr>
        <w:t xml:space="preserve">Software Configuration Management Technologies (ST – 1206)</w:t>
      </w:r>
    </w:p>
    <w:p>
      <w:pPr>
        <w:spacing w:after="40" w:before="0"/>
        <w:jc w:val="center"/>
      </w:pPr>
      <w:r>
        <w:rPr>
          <w:rFonts w:ascii="Times New Roman" w:cs="Times New Roman" w:eastAsia="Times New Roman" w:hAnsi="Times New Roman"/>
          <w:b/>
          <w:bCs/>
          <w:sz w:val="28"/>
          <w:szCs w:val="28"/>
        </w:rPr>
        <w:t xml:space="preserve">Lab Task # 08</w:t>
      </w:r>
    </w:p>
    <w:p>
      <w:pPr>
        <w:spacing w:after="240" w:before="0"/>
        <w:jc w:val="center"/>
      </w:pPr>
      <w:r>
        <w:rPr>
          <w:rFonts w:ascii="Times New Roman" w:cs="Times New Roman" w:eastAsia="Times New Roman" w:hAnsi="Times New Roman"/>
          <w:i/>
          <w:iCs/>
          <w:sz w:val="26"/>
          <w:szCs w:val="26"/>
        </w:rPr>
        <w:t xml:space="preserve">Pulling Remote Changes to Your Local 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EAF0F8" w:color="auto" w:val="clear"/>
            <w:tcMar>
              <w:top w:type="dxa" w:w="70"/>
              <w:left w:type="dxa" w:w="120"/>
              <w:bottom w:type="dxa" w:w="70"/>
              <w:right w:type="dxa" w:w="120"/>
            </w:tcMar>
          </w:tcPr>
          <w:p>
            <w:pPr>
              <w:spacing w:after="0" w:before="0"/>
            </w:pPr>
            <w:r>
              <w:rPr>
                <w:rFonts w:ascii="Times New Roman" w:cs="Times New Roman" w:eastAsia="Times New Roman" w:hAnsi="Times New Roman"/>
                <w:b/>
                <w:bCs/>
                <w:sz w:val="24"/>
                <w:szCs w:val="24"/>
              </w:rPr>
              <w:t xml:space="preserve">Name</w:t>
            </w:r>
          </w:p>
        </w:tc>
        <w:tc>
          <w:tcPr>
            <w:tcW w:type="dxa" w:w="6626"/>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before="0"/>
            </w:pPr>
            <w:r>
              <w:rPr>
                <w:rFonts w:ascii="Times New Roman" w:cs="Times New Roman" w:eastAsia="Times New Roman" w:hAnsi="Times New Roman"/>
                <w:sz w:val="24"/>
                <w:szCs w:val="24"/>
              </w:rPr>
              <w:t xml:space="preserve">Syeda Darain Zahra Naqvi</w:t>
            </w:r>
          </w:p>
        </w:tc>
      </w:tr>
      <w:tr>
        <w:tc>
          <w:tcPr>
            <w:tcW w:type="dxa" w:w="2400"/>
            <w:tcBorders>
              <w:top w:val="single" w:color="BFBFBF" w:sz="4"/>
              <w:left w:val="single" w:color="BFBFBF" w:sz="4"/>
              <w:bottom w:val="single" w:color="BFBFBF" w:sz="4"/>
              <w:right w:val="single" w:color="BFBFBF" w:sz="4"/>
            </w:tcBorders>
            <w:shd w:fill="EAF0F8" w:color="auto" w:val="clear"/>
            <w:tcMar>
              <w:top w:type="dxa" w:w="70"/>
              <w:left w:type="dxa" w:w="120"/>
              <w:bottom w:type="dxa" w:w="70"/>
              <w:right w:type="dxa" w:w="120"/>
            </w:tcMar>
          </w:tcPr>
          <w:p>
            <w:pPr>
              <w:spacing w:after="0" w:before="0"/>
            </w:pPr>
            <w:r>
              <w:rPr>
                <w:rFonts w:ascii="Times New Roman" w:cs="Times New Roman" w:eastAsia="Times New Roman" w:hAnsi="Times New Roman"/>
                <w:b/>
                <w:bCs/>
                <w:sz w:val="24"/>
                <w:szCs w:val="24"/>
              </w:rPr>
              <w:t xml:space="preserve">Roll No.</w:t>
            </w:r>
          </w:p>
        </w:tc>
        <w:tc>
          <w:tcPr>
            <w:tcW w:type="dxa" w:w="6626"/>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before="0"/>
            </w:pPr>
            <w:r>
              <w:rPr>
                <w:rFonts w:ascii="Times New Roman" w:cs="Times New Roman" w:eastAsia="Times New Roman" w:hAnsi="Times New Roman"/>
                <w:sz w:val="24"/>
                <w:szCs w:val="24"/>
              </w:rPr>
              <w:t xml:space="preserve">2025-SET-41</w:t>
            </w:r>
          </w:p>
        </w:tc>
      </w:tr>
      <w:tr>
        <w:tc>
          <w:tcPr>
            <w:tcW w:type="dxa" w:w="2400"/>
            <w:tcBorders>
              <w:top w:val="single" w:color="BFBFBF" w:sz="4"/>
              <w:left w:val="single" w:color="BFBFBF" w:sz="4"/>
              <w:bottom w:val="single" w:color="BFBFBF" w:sz="4"/>
              <w:right w:val="single" w:color="BFBFBF" w:sz="4"/>
            </w:tcBorders>
            <w:shd w:fill="EAF0F8" w:color="auto" w:val="clear"/>
            <w:tcMar>
              <w:top w:type="dxa" w:w="70"/>
              <w:left w:type="dxa" w:w="120"/>
              <w:bottom w:type="dxa" w:w="70"/>
              <w:right w:type="dxa" w:w="120"/>
            </w:tcMar>
          </w:tcPr>
          <w:p>
            <w:pPr>
              <w:spacing w:after="0" w:before="0"/>
            </w:pPr>
            <w:r>
              <w:rPr>
                <w:rFonts w:ascii="Times New Roman" w:cs="Times New Roman" w:eastAsia="Times New Roman" w:hAnsi="Times New Roman"/>
                <w:b/>
                <w:bCs/>
                <w:sz w:val="24"/>
                <w:szCs w:val="24"/>
              </w:rPr>
              <w:t xml:space="preserve">Lab Instructor</w:t>
            </w:r>
          </w:p>
        </w:tc>
        <w:tc>
          <w:tcPr>
            <w:tcW w:type="dxa" w:w="6626"/>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before="0"/>
            </w:pPr>
            <w:r>
              <w:rPr>
                <w:rFonts w:ascii="Times New Roman" w:cs="Times New Roman" w:eastAsia="Times New Roman" w:hAnsi="Times New Roman"/>
                <w:sz w:val="24"/>
                <w:szCs w:val="24"/>
              </w:rPr>
              <w:t xml:space="preserve">Engr. Fahad Nisar</w:t>
            </w:r>
          </w:p>
        </w:tc>
      </w:tr>
      <w:tr>
        <w:tc>
          <w:tcPr>
            <w:tcW w:type="dxa" w:w="2400"/>
            <w:tcBorders>
              <w:top w:val="single" w:color="BFBFBF" w:sz="4"/>
              <w:left w:val="single" w:color="BFBFBF" w:sz="4"/>
              <w:bottom w:val="single" w:color="BFBFBF" w:sz="4"/>
              <w:right w:val="single" w:color="BFBFBF" w:sz="4"/>
            </w:tcBorders>
            <w:shd w:fill="EAF0F8" w:color="auto" w:val="clear"/>
            <w:tcMar>
              <w:top w:type="dxa" w:w="70"/>
              <w:left w:type="dxa" w:w="120"/>
              <w:bottom w:type="dxa" w:w="70"/>
              <w:right w:type="dxa" w:w="120"/>
            </w:tcMar>
          </w:tcPr>
          <w:p>
            <w:pPr>
              <w:spacing w:after="0" w:before="0"/>
            </w:pPr>
            <w:r>
              <w:rPr>
                <w:rFonts w:ascii="Times New Roman" w:cs="Times New Roman" w:eastAsia="Times New Roman" w:hAnsi="Times New Roman"/>
                <w:b/>
                <w:bCs/>
                <w:sz w:val="24"/>
                <w:szCs w:val="24"/>
              </w:rPr>
              <w:t xml:space="preserve">Semester</w:t>
            </w:r>
          </w:p>
        </w:tc>
        <w:tc>
          <w:tcPr>
            <w:tcW w:type="dxa" w:w="6626"/>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before="0"/>
            </w:pPr>
            <w:r>
              <w:rPr>
                <w:rFonts w:ascii="Times New Roman" w:cs="Times New Roman" w:eastAsia="Times New Roman" w:hAnsi="Times New Roman"/>
                <w:sz w:val="24"/>
                <w:szCs w:val="24"/>
              </w:rPr>
              <w:t xml:space="preserve">Spring 2026</w:t>
            </w:r>
          </w:p>
        </w:tc>
      </w:tr>
      <w:tr>
        <w:tc>
          <w:tcPr>
            <w:tcW w:type="dxa" w:w="2400"/>
            <w:tcBorders>
              <w:top w:val="single" w:color="BFBFBF" w:sz="4"/>
              <w:left w:val="single" w:color="BFBFBF" w:sz="4"/>
              <w:bottom w:val="single" w:color="BFBFBF" w:sz="4"/>
              <w:right w:val="single" w:color="BFBFBF" w:sz="4"/>
            </w:tcBorders>
            <w:shd w:fill="EAF0F8" w:color="auto" w:val="clear"/>
            <w:tcMar>
              <w:top w:type="dxa" w:w="70"/>
              <w:left w:type="dxa" w:w="120"/>
              <w:bottom w:type="dxa" w:w="70"/>
              <w:right w:type="dxa" w:w="120"/>
            </w:tcMar>
          </w:tcPr>
          <w:p>
            <w:pPr>
              <w:spacing w:after="0" w:before="0"/>
            </w:pPr>
            <w:r>
              <w:rPr>
                <w:rFonts w:ascii="Times New Roman" w:cs="Times New Roman" w:eastAsia="Times New Roman" w:hAnsi="Times New Roman"/>
                <w:b/>
                <w:bCs/>
                <w:sz w:val="24"/>
                <w:szCs w:val="24"/>
              </w:rPr>
              <w:t xml:space="preserve">Session</w:t>
            </w:r>
          </w:p>
        </w:tc>
        <w:tc>
          <w:tcPr>
            <w:tcW w:type="dxa" w:w="6626"/>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before="0"/>
            </w:pPr>
            <w:r>
              <w:rPr>
                <w:rFonts w:ascii="Times New Roman" w:cs="Times New Roman" w:eastAsia="Times New Roman" w:hAnsi="Times New Roman"/>
                <w:sz w:val="24"/>
                <w:szCs w:val="24"/>
              </w:rPr>
              <w:t xml:space="preserve">2025 – 29</w:t>
            </w:r>
          </w:p>
        </w:tc>
      </w:tr>
      <w:tr>
        <w:tc>
          <w:tcPr>
            <w:tcW w:type="dxa" w:w="2400"/>
            <w:tcBorders>
              <w:top w:val="single" w:color="BFBFBF" w:sz="4"/>
              <w:left w:val="single" w:color="BFBFBF" w:sz="4"/>
              <w:bottom w:val="single" w:color="BFBFBF" w:sz="4"/>
              <w:right w:val="single" w:color="BFBFBF" w:sz="4"/>
            </w:tcBorders>
            <w:shd w:fill="EAF0F8" w:color="auto" w:val="clear"/>
            <w:tcMar>
              <w:top w:type="dxa" w:w="70"/>
              <w:left w:type="dxa" w:w="120"/>
              <w:bottom w:type="dxa" w:w="70"/>
              <w:right w:type="dxa" w:w="120"/>
            </w:tcMar>
          </w:tcPr>
          <w:p>
            <w:pPr>
              <w:spacing w:after="0" w:before="0"/>
            </w:pPr>
            <w:r>
              <w:rPr>
                <w:rFonts w:ascii="Times New Roman" w:cs="Times New Roman" w:eastAsia="Times New Roman" w:hAnsi="Times New Roman"/>
                <w:b/>
                <w:bCs/>
                <w:sz w:val="24"/>
                <w:szCs w:val="24"/>
              </w:rPr>
              <w:t xml:space="preserve">GitHub Username</w:t>
            </w:r>
          </w:p>
        </w:tc>
        <w:tc>
          <w:tcPr>
            <w:tcW w:type="dxa" w:w="6626"/>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before="0"/>
            </w:pPr>
            <w:r>
              <w:rPr>
                <w:rFonts w:ascii="Times New Roman" w:cs="Times New Roman" w:eastAsia="Times New Roman" w:hAnsi="Times New Roman"/>
                <w:sz w:val="24"/>
                <w:szCs w:val="24"/>
              </w:rPr>
              <w:t xml:space="preserve">darainasif144-stack</w:t>
            </w:r>
          </w:p>
        </w:tc>
      </w:tr>
      <w:tr>
        <w:tc>
          <w:tcPr>
            <w:tcW w:type="dxa" w:w="2400"/>
            <w:tcBorders>
              <w:top w:val="single" w:color="BFBFBF" w:sz="4"/>
              <w:left w:val="single" w:color="BFBFBF" w:sz="4"/>
              <w:bottom w:val="single" w:color="BFBFBF" w:sz="4"/>
              <w:right w:val="single" w:color="BFBFBF" w:sz="4"/>
            </w:tcBorders>
            <w:shd w:fill="EAF0F8" w:color="auto" w:val="clear"/>
            <w:tcMar>
              <w:top w:type="dxa" w:w="70"/>
              <w:left w:type="dxa" w:w="120"/>
              <w:bottom w:type="dxa" w:w="70"/>
              <w:right w:type="dxa" w:w="120"/>
            </w:tcMar>
          </w:tcPr>
          <w:p>
            <w:pPr>
              <w:spacing w:after="0" w:before="0"/>
            </w:pPr>
            <w:r>
              <w:rPr>
                <w:rFonts w:ascii="Times New Roman" w:cs="Times New Roman" w:eastAsia="Times New Roman" w:hAnsi="Times New Roman"/>
                <w:b/>
                <w:bCs/>
                <w:sz w:val="24"/>
                <w:szCs w:val="24"/>
              </w:rPr>
              <w:t xml:space="preserve">Repository</w:t>
            </w:r>
          </w:p>
        </w:tc>
        <w:tc>
          <w:tcPr>
            <w:tcW w:type="dxa" w:w="6626"/>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before="0"/>
            </w:pPr>
            <w:r>
              <w:rPr>
                <w:rFonts w:ascii="Times New Roman" w:cs="Times New Roman" w:eastAsia="Times New Roman" w:hAnsi="Times New Roman"/>
                <w:sz w:val="24"/>
                <w:szCs w:val="24"/>
              </w:rPr>
              <w:t xml:space="preserve">https://github.com/darainasif144-stack/2025-SET-41</w:t>
            </w:r>
          </w:p>
        </w:tc>
      </w:tr>
    </w:tbl>
    <w:p>
      <w:pPr>
        <w:pStyle w:val="Heading2"/>
        <w:keepNext/>
        <w:pBdr>
          <w:bottom w:val="single" w:color="1F3864" w:sz="6" w:space="2"/>
        </w:pBdr>
        <w:spacing w:after="120" w:before="240"/>
      </w:pPr>
      <w:r>
        <w:rPr>
          <w:rFonts w:ascii="Times New Roman" w:cs="Times New Roman" w:eastAsia="Times New Roman" w:hAnsi="Times New Roman"/>
          <w:b/>
          <w:bCs/>
          <w:sz w:val="26"/>
          <w:szCs w:val="26"/>
        </w:rPr>
        <w:t xml:space="preserve">Objective</w:t>
      </w:r>
    </w:p>
    <w:p>
      <w:pPr>
        <w:spacing w:after="120" w:before="0"/>
      </w:pPr>
      <w:r>
        <w:rPr>
          <w:rFonts w:ascii="Times New Roman" w:cs="Times New Roman" w:eastAsia="Times New Roman" w:hAnsi="Times New Roman"/>
          <w:sz w:val="24"/>
          <w:szCs w:val="24"/>
        </w:rPr>
        <w:t xml:space="preserve">To make a change directly on GitHub (the remote), pull it into the local repository, and verify that the remote and local copies are in sync.</w:t>
      </w:r>
    </w:p>
    <w:p>
      <w:pPr>
        <w:pStyle w:val="Heading2"/>
        <w:keepNext/>
        <w:pBdr>
          <w:bottom w:val="single" w:color="1F3864" w:sz="6" w:space="2"/>
        </w:pBdr>
        <w:spacing w:after="120" w:before="240"/>
      </w:pPr>
      <w:r>
        <w:rPr>
          <w:rFonts w:ascii="Times New Roman" w:cs="Times New Roman" w:eastAsia="Times New Roman" w:hAnsi="Times New Roman"/>
          <w:b/>
          <w:bCs/>
          <w:sz w:val="26"/>
          <w:szCs w:val="26"/>
        </w:rPr>
        <w:t xml:space="preserve">Prerequisites</w:t>
      </w:r>
    </w:p>
    <w:p>
      <w:pPr>
        <w:spacing w:after="120" w:before="0"/>
      </w:pPr>
      <w:r>
        <w:rPr>
          <w:rFonts w:ascii="Times New Roman" w:cs="Times New Roman" w:eastAsia="Times New Roman" w:hAnsi="Times New Roman"/>
          <w:sz w:val="24"/>
          <w:szCs w:val="24"/>
        </w:rPr>
        <w:t xml:space="preserve">Lab 7 was completed: the main branch on GitHub contains both main-file.txt and feature-file.txt after the pull request merge.</w:t>
      </w:r>
    </w:p>
    <w:p>
      <w:pPr>
        <w:pStyle w:val="Heading2"/>
        <w:keepNext/>
        <w:pBdr>
          <w:bottom w:val="single" w:color="1F3864" w:sz="6" w:space="2"/>
        </w:pBdr>
        <w:spacing w:after="120" w:before="240"/>
      </w:pPr>
      <w:r>
        <w:rPr>
          <w:rFonts w:ascii="Times New Roman" w:cs="Times New Roman" w:eastAsia="Times New Roman" w:hAnsi="Times New Roman"/>
          <w:b/>
          <w:bCs/>
          <w:sz w:val="26"/>
          <w:szCs w:val="26"/>
        </w:rPr>
        <w:t xml:space="preserve">Step 1: Make a Change Directly on GitHub</w:t>
      </w:r>
    </w:p>
    <w:p>
      <w:pPr>
        <w:keepNext/>
        <w:spacing w:after="120" w:before="0"/>
      </w:pPr>
      <w:r>
        <w:rPr>
          <w:rFonts w:ascii="Times New Roman" w:cs="Times New Roman" w:eastAsia="Times New Roman" w:hAnsi="Times New Roman"/>
          <w:sz w:val="24"/>
          <w:szCs w:val="24"/>
        </w:rPr>
        <w:t xml:space="preserve">On the main branch, a new file named remote-change.txt was created on GitHub with the content "This file was created directly on GitHub".</w:t>
      </w:r>
    </w:p>
    <w:p>
      <w:pPr>
        <w:keepNext/>
        <w:pBdr>
          <w:top w:val="single" w:color="999999" w:sz="4" w:space="2"/>
          <w:bottom w:val="single" w:color="999999" w:sz="4" w:space="2"/>
          <w:left w:val="single" w:color="999999" w:sz="4" w:space="2"/>
          <w:right w:val="single" w:color="999999" w:sz="4" w:space="2"/>
        </w:pBdr>
        <w:spacing w:after="60"/>
        <w:jc w:val="center"/>
      </w:pPr>
      <w:r>
        <w:drawing>
          <wp:inline distT="0" distB="0" distL="0" distR="0">
            <wp:extent cx="5715000" cy="3219450"/>
            <wp:effectExtent t="0" r="0" b="0" l="0"/>
            <wp:docPr id="1" name="fig1" descr="Creating remote-change.txt on the main branch on GitHub"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2"/>
          <w:szCs w:val="22"/>
        </w:rPr>
        <w:t xml:space="preserve">Figure 1: Creating remote-change.txt on the main branch on GitHub</w:t>
      </w:r>
    </w:p>
    <w:p>
      <w:pPr>
        <w:keepNext/>
        <w:spacing w:after="120" w:before="0"/>
      </w:pPr>
      <w:r>
        <w:rPr>
          <w:rFonts w:ascii="Times New Roman" w:cs="Times New Roman" w:eastAsia="Times New Roman" w:hAnsi="Times New Roman"/>
          <w:sz w:val="24"/>
          <w:szCs w:val="24"/>
        </w:rPr>
        <w:t xml:space="preserve">The file was committed directly to main with the message "Add remote-change.txt from GitHub". It now appears in the repository file list.</w:t>
      </w:r>
    </w:p>
    <w:p>
      <w:pPr>
        <w:keepNext/>
        <w:pBdr>
          <w:top w:val="single" w:color="999999" w:sz="4" w:space="2"/>
          <w:bottom w:val="single" w:color="999999" w:sz="4" w:space="2"/>
          <w:left w:val="single" w:color="999999" w:sz="4" w:space="2"/>
          <w:right w:val="single" w:color="999999" w:sz="4" w:space="2"/>
        </w:pBdr>
        <w:spacing w:after="60"/>
        <w:jc w:val="center"/>
      </w:pPr>
      <w:r>
        <w:drawing>
          <wp:inline distT="0" distB="0" distL="0" distR="0">
            <wp:extent cx="5715000" cy="3219450"/>
            <wp:effectExtent t="0" r="0" b="0" l="0"/>
            <wp:docPr id="1" name="fig2" descr="remote-change.txt committed on GitHub (main branch)"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2"/>
          <w:szCs w:val="22"/>
        </w:rPr>
        <w:t xml:space="preserve">Figure 2: remote-change.txt committed on GitHub (main branch)</w:t>
      </w:r>
    </w:p>
    <w:p>
      <w:pPr>
        <w:pStyle w:val="Heading2"/>
        <w:keepNext/>
        <w:pBdr>
          <w:bottom w:val="single" w:color="1F3864" w:sz="6" w:space="2"/>
        </w:pBdr>
        <w:spacing w:after="120" w:before="240"/>
      </w:pPr>
      <w:r>
        <w:rPr>
          <w:rFonts w:ascii="Times New Roman" w:cs="Times New Roman" w:eastAsia="Times New Roman" w:hAnsi="Times New Roman"/>
          <w:b/>
          <w:bCs/>
          <w:sz w:val="26"/>
          <w:szCs w:val="26"/>
        </w:rPr>
        <w:t xml:space="preserve">Step 2: Check the Local Repository Before Pulling</w:t>
      </w:r>
    </w:p>
    <w:p>
      <w:pPr>
        <w:keepNext/>
        <w:spacing w:after="120" w:before="0"/>
      </w:pPr>
      <w:r>
        <w:rPr>
          <w:rFonts w:ascii="Times New Roman" w:cs="Times New Roman" w:eastAsia="Times New Roman" w:hAnsi="Times New Roman"/>
          <w:sz w:val="24"/>
          <w:szCs w:val="24"/>
        </w:rPr>
        <w:t xml:space="preserve">In the local folder, git checkout main was run and the text files were listed. remote-change.txt does not exist locally yet; only main-file.txt and feature-file.txt are present.</w:t>
      </w:r>
    </w:p>
    <w:p>
      <w:pPr>
        <w:keepNext/>
        <w:spacing w:after="80" w:before="0"/>
      </w:pPr>
      <w:r>
        <w:rPr>
          <w:rFonts w:ascii="Times New Roman" w:cs="Times New Roman" w:eastAsia="Times New Roman" w:hAnsi="Times New Roman"/>
          <w:b/>
          <w:bCs/>
          <w:sz w:val="24"/>
          <w:szCs w:val="24"/>
        </w:rPr>
        <w:t xml:space="preserve">Command(s): </w:t>
      </w:r>
      <w:r>
        <w:rPr>
          <w:rFonts w:ascii="Times New Roman" w:cs="Times New Roman" w:eastAsia="Times New Roman" w:hAnsi="Times New Roman"/>
          <w:i/>
          <w:iCs/>
          <w:sz w:val="24"/>
          <w:szCs w:val="24"/>
        </w:rPr>
        <w:t xml:space="preserve">git checkout main;  dir *.txt</w:t>
      </w:r>
    </w:p>
    <w:p>
      <w:pPr>
        <w:keepNext/>
        <w:pBdr>
          <w:top w:val="single" w:color="999999" w:sz="4" w:space="2"/>
          <w:bottom w:val="single" w:color="999999" w:sz="4" w:space="2"/>
          <w:left w:val="single" w:color="999999" w:sz="4" w:space="2"/>
          <w:right w:val="single" w:color="999999" w:sz="4" w:space="2"/>
        </w:pBdr>
        <w:spacing w:after="60"/>
        <w:jc w:val="center"/>
      </w:pPr>
      <w:r>
        <w:drawing>
          <wp:inline distT="0" distB="0" distL="0" distR="0">
            <wp:extent cx="5715000" cy="1695450"/>
            <wp:effectExtent t="0" r="0" b="0" l="0"/>
            <wp:docPr id="1" name="fig3" descr="Local repository before pulling: remote-change.txt is not presen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954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2"/>
          <w:szCs w:val="22"/>
        </w:rPr>
        <w:t xml:space="preserve">Figure 3: Local repository before pulling: remote-change.txt is not present</w:t>
      </w:r>
    </w:p>
    <w:p>
      <w:pPr>
        <w:pStyle w:val="Heading2"/>
        <w:keepNext/>
        <w:pBdr>
          <w:bottom w:val="single" w:color="1F3864" w:sz="6" w:space="2"/>
        </w:pBdr>
        <w:spacing w:after="120" w:before="240"/>
      </w:pPr>
      <w:r>
        <w:rPr>
          <w:rFonts w:ascii="Times New Roman" w:cs="Times New Roman" w:eastAsia="Times New Roman" w:hAnsi="Times New Roman"/>
          <w:b/>
          <w:bCs/>
          <w:sz w:val="26"/>
          <w:szCs w:val="26"/>
        </w:rPr>
        <w:t xml:space="preserve">Step 3: Pull the Remote Changes</w:t>
      </w:r>
    </w:p>
    <w:p>
      <w:pPr>
        <w:keepNext/>
        <w:spacing w:after="120" w:before="0"/>
      </w:pPr>
      <w:r>
        <w:rPr>
          <w:rFonts w:ascii="Times New Roman" w:cs="Times New Roman" w:eastAsia="Times New Roman" w:hAnsi="Times New Roman"/>
          <w:sz w:val="24"/>
          <w:szCs w:val="24"/>
        </w:rPr>
        <w:t xml:space="preserve">git pull origin main downloaded the new commit from GitHub. The output shows remote-change.txt created (1 file changed, 1 insertion).</w:t>
      </w:r>
    </w:p>
    <w:p>
      <w:pPr>
        <w:keepNext/>
        <w:spacing w:after="80" w:before="0"/>
      </w:pPr>
      <w:r>
        <w:rPr>
          <w:rFonts w:ascii="Times New Roman" w:cs="Times New Roman" w:eastAsia="Times New Roman" w:hAnsi="Times New Roman"/>
          <w:b/>
          <w:bCs/>
          <w:sz w:val="24"/>
          <w:szCs w:val="24"/>
        </w:rPr>
        <w:t xml:space="preserve">Command(s): </w:t>
      </w:r>
      <w:r>
        <w:rPr>
          <w:rFonts w:ascii="Times New Roman" w:cs="Times New Roman" w:eastAsia="Times New Roman" w:hAnsi="Times New Roman"/>
          <w:i/>
          <w:iCs/>
          <w:sz w:val="24"/>
          <w:szCs w:val="24"/>
        </w:rPr>
        <w:t xml:space="preserve">git pull origin main</w:t>
      </w:r>
    </w:p>
    <w:p>
      <w:pPr>
        <w:keepNext/>
        <w:pBdr>
          <w:top w:val="single" w:color="999999" w:sz="4" w:space="2"/>
          <w:bottom w:val="single" w:color="999999" w:sz="4" w:space="2"/>
          <w:left w:val="single" w:color="999999" w:sz="4" w:space="2"/>
          <w:right w:val="single" w:color="999999" w:sz="4" w:space="2"/>
        </w:pBdr>
        <w:spacing w:after="60"/>
        <w:jc w:val="center"/>
      </w:pPr>
      <w:r>
        <w:drawing>
          <wp:inline distT="0" distB="0" distL="0" distR="0">
            <wp:extent cx="5715000" cy="1543050"/>
            <wp:effectExtent t="0" r="0" b="0" l="0"/>
            <wp:docPr id="1" name="fig4" descr="git pull origin main fetching remote-change.txt from GitHub"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5430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2"/>
          <w:szCs w:val="22"/>
        </w:rPr>
        <w:t xml:space="preserve">Figure 4: git pull origin main fetching remote-change.txt from GitHub</w:t>
      </w:r>
    </w:p>
    <w:p>
      <w:pPr>
        <w:pStyle w:val="Heading2"/>
        <w:keepNext/>
        <w:pBdr>
          <w:bottom w:val="single" w:color="1F3864" w:sz="6" w:space="2"/>
        </w:pBdr>
        <w:spacing w:after="120" w:before="240"/>
      </w:pPr>
      <w:r>
        <w:rPr>
          <w:rFonts w:ascii="Times New Roman" w:cs="Times New Roman" w:eastAsia="Times New Roman" w:hAnsi="Times New Roman"/>
          <w:b/>
          <w:bCs/>
          <w:sz w:val="26"/>
          <w:szCs w:val="26"/>
        </w:rPr>
        <w:t xml:space="preserve">Step 4: Verify the Change Locally</w:t>
      </w:r>
    </w:p>
    <w:p>
      <w:pPr>
        <w:keepNext/>
        <w:spacing w:after="120" w:before="0"/>
      </w:pPr>
      <w:r>
        <w:rPr>
          <w:rFonts w:ascii="Times New Roman" w:cs="Times New Roman" w:eastAsia="Times New Roman" w:hAnsi="Times New Roman"/>
          <w:sz w:val="24"/>
          <w:szCs w:val="24"/>
        </w:rPr>
        <w:t xml:space="preserve">After the pull, remote-change.txt appears in the local folder and its content matches what was added on GitHub.</w:t>
      </w:r>
    </w:p>
    <w:p>
      <w:pPr>
        <w:keepNext/>
        <w:spacing w:after="80" w:before="0"/>
      </w:pPr>
      <w:r>
        <w:rPr>
          <w:rFonts w:ascii="Times New Roman" w:cs="Times New Roman" w:eastAsia="Times New Roman" w:hAnsi="Times New Roman"/>
          <w:b/>
          <w:bCs/>
          <w:sz w:val="24"/>
          <w:szCs w:val="24"/>
        </w:rPr>
        <w:t xml:space="preserve">Command(s): </w:t>
      </w:r>
      <w:r>
        <w:rPr>
          <w:rFonts w:ascii="Times New Roman" w:cs="Times New Roman" w:eastAsia="Times New Roman" w:hAnsi="Times New Roman"/>
          <w:i/>
          <w:iCs/>
          <w:sz w:val="24"/>
          <w:szCs w:val="24"/>
        </w:rPr>
        <w:t xml:space="preserve">dir *.txt;  Get-Content remote-change.txt</w:t>
      </w:r>
    </w:p>
    <w:p>
      <w:pPr>
        <w:keepNext/>
        <w:pBdr>
          <w:top w:val="single" w:color="999999" w:sz="4" w:space="2"/>
          <w:bottom w:val="single" w:color="999999" w:sz="4" w:space="2"/>
          <w:left w:val="single" w:color="999999" w:sz="4" w:space="2"/>
          <w:right w:val="single" w:color="999999" w:sz="4" w:space="2"/>
        </w:pBdr>
        <w:spacing w:after="60"/>
        <w:jc w:val="center"/>
      </w:pPr>
      <w:r>
        <w:drawing>
          <wp:inline distT="0" distB="0" distL="0" distR="0">
            <wp:extent cx="5715000" cy="1619250"/>
            <wp:effectExtent t="0" r="0" b="0" l="0"/>
            <wp:docPr id="1" name="fig5" descr="remote-change.txt now exists locally with the same conten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6192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2"/>
          <w:szCs w:val="22"/>
        </w:rPr>
        <w:t xml:space="preserve">Figure 5: remote-change.txt now exists locally with the same content</w:t>
      </w:r>
    </w:p>
    <w:p>
      <w:pPr>
        <w:keepNext/>
        <w:spacing w:after="120" w:before="0"/>
      </w:pPr>
      <w:r>
        <w:rPr>
          <w:rFonts w:ascii="Times New Roman" w:cs="Times New Roman" w:eastAsia="Times New Roman" w:hAnsi="Times New Roman"/>
          <w:sz w:val="24"/>
          <w:szCs w:val="24"/>
        </w:rPr>
        <w:t xml:space="preserve">The commit history shows the commit made on GitHub ("Add remote-change.txt from GitHub") at the top, with local main and origin/main at the same commit, so both copies are in sync.</w:t>
      </w:r>
    </w:p>
    <w:p>
      <w:pPr>
        <w:keepNext/>
        <w:spacing w:after="80" w:before="0"/>
      </w:pPr>
      <w:r>
        <w:rPr>
          <w:rFonts w:ascii="Times New Roman" w:cs="Times New Roman" w:eastAsia="Times New Roman" w:hAnsi="Times New Roman"/>
          <w:b/>
          <w:bCs/>
          <w:sz w:val="24"/>
          <w:szCs w:val="24"/>
        </w:rPr>
        <w:t xml:space="preserve">Command(s): </w:t>
      </w:r>
      <w:r>
        <w:rPr>
          <w:rFonts w:ascii="Times New Roman" w:cs="Times New Roman" w:eastAsia="Times New Roman" w:hAnsi="Times New Roman"/>
          <w:i/>
          <w:iCs/>
          <w:sz w:val="24"/>
          <w:szCs w:val="24"/>
        </w:rPr>
        <w:t xml:space="preserve">git log --oneline</w:t>
      </w:r>
    </w:p>
    <w:p>
      <w:pPr>
        <w:keepNext/>
        <w:pBdr>
          <w:top w:val="single" w:color="999999" w:sz="4" w:space="2"/>
          <w:bottom w:val="single" w:color="999999" w:sz="4" w:space="2"/>
          <w:left w:val="single" w:color="999999" w:sz="4" w:space="2"/>
          <w:right w:val="single" w:color="999999" w:sz="4" w:space="2"/>
        </w:pBdr>
        <w:spacing w:after="60"/>
        <w:jc w:val="center"/>
      </w:pPr>
      <w:r>
        <w:drawing>
          <wp:inline distT="0" distB="0" distL="0" distR="0">
            <wp:extent cx="5715000" cy="771525"/>
            <wp:effectExtent t="0" r="0" b="0" l="0"/>
            <wp:docPr id="1" name="fig6" descr="git log --oneline showing the commit made on GitHub"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771525"/>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2"/>
          <w:szCs w:val="22"/>
        </w:rPr>
        <w:t xml:space="preserve">Figure 6: git log --oneline showing the commit made on GitHub</w:t>
      </w:r>
    </w:p>
    <w:p>
      <w:pPr>
        <w:pStyle w:val="Heading2"/>
        <w:keepNext/>
        <w:pBdr>
          <w:bottom w:val="single" w:color="1F3864" w:sz="6" w:space="2"/>
        </w:pBdr>
        <w:spacing w:after="120" w:before="240"/>
      </w:pPr>
      <w:r>
        <w:rPr>
          <w:rFonts w:ascii="Times New Roman" w:cs="Times New Roman" w:eastAsia="Times New Roman" w:hAnsi="Times New Roman"/>
          <w:b/>
          <w:bCs/>
          <w:sz w:val="26"/>
          <w:szCs w:val="26"/>
        </w:rPr>
        <w:t xml:space="preserve">Conclusion</w:t>
      </w:r>
    </w:p>
    <w:p>
      <w:pPr>
        <w:spacing w:after="0" w:before="0"/>
      </w:pPr>
      <w:r>
        <w:rPr>
          <w:rFonts w:ascii="Times New Roman" w:cs="Times New Roman" w:eastAsia="Times New Roman" w:hAnsi="Times New Roman"/>
          <w:sz w:val="24"/>
          <w:szCs w:val="24"/>
        </w:rPr>
        <w:t xml:space="preserve">A file was created directly on GitHub, and git pull origin main brought it into the local repository. The file and the commit history now match on both sides, so the remote and local copies are in sync.</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981833c1da0294deb25b35443b728fc25d93dfb.png"/><Relationship Id="rId8" Type="http://schemas.openxmlformats.org/officeDocument/2006/relationships/image" Target="media/86e36200b6100b568844b52f0b88be5ad27c06f6.png"/><Relationship Id="rId9" Type="http://schemas.openxmlformats.org/officeDocument/2006/relationships/image" Target="media/5e873e42d795e6b860eccdee79563b69f862d06c.png"/><Relationship Id="rId10" Type="http://schemas.openxmlformats.org/officeDocument/2006/relationships/image" Target="media/fb8ef972f1aff6a705b6ce4abeb1807443092d10.png"/><Relationship Id="rId11" Type="http://schemas.openxmlformats.org/officeDocument/2006/relationships/image" Target="media/b8b6fa9ad354b1b2635cd9ed683c732e1a577c3f.png"/><Relationship Id="rId12" Type="http://schemas.openxmlformats.org/officeDocument/2006/relationships/image" Target="media/8dc105d17c54297f076653bde5940c643cac551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2026-09-24T12:00:26.671Z</dcterms:created>
  <dcterms:modified xsi:type="dcterms:W3CDTF">2026-09-24T12:00:26.678Z</dcterms:modified>
</cp:coreProperties>
</file>

<file path=docProps/custom.xml><?xml version="1.0" encoding="utf-8"?>
<Properties xmlns="http://schemas.openxmlformats.org/officeDocument/2006/custom-properties" xmlns:vt="http://schemas.openxmlformats.org/officeDocument/2006/docPropsVTypes"/>
</file>