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1294" w:rsidRDefault="00787C0A">
      <w:pPr>
        <w:spacing w:after="0" w:line="240" w:lineRule="auto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МИНИСТЕРСТВО ОБРАЗОВАНИЯ И НАУКИ РОССИЙСКОЙ ФЕДЕРАЦИИ ФГБОУ ВО «ОРЛОВСКИЙ ГОСУДАРСТВЕННЫЙ УНИВЕРСИТЕТ ИМЕНИ И.С.ТУРГЕНЕВА»</w:t>
      </w:r>
    </w:p>
    <w:p w:rsidR="001D1294" w:rsidRDefault="00787C0A">
      <w:pPr>
        <w:spacing w:after="0" w:line="240" w:lineRule="auto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1D1294" w:rsidRDefault="00787C0A">
      <w:pPr>
        <w:spacing w:after="0" w:line="240" w:lineRule="auto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Кафедра «Информационные системы и технологии»</w:t>
      </w:r>
    </w:p>
    <w:p w:rsidR="001D1294" w:rsidRDefault="00787C0A">
      <w:pPr>
        <w:spacing w:after="0" w:line="240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1D1294" w:rsidRDefault="00787C0A">
      <w:pPr>
        <w:spacing w:after="0" w:line="240" w:lineRule="auto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1D1294" w:rsidRDefault="00787C0A">
      <w:pPr>
        <w:spacing w:after="0" w:line="240" w:lineRule="auto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1D1294" w:rsidRDefault="00787C0A">
      <w:pPr>
        <w:spacing w:after="0" w:line="240" w:lineRule="auto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1D1294" w:rsidRDefault="00787C0A">
      <w:pPr>
        <w:spacing w:after="0" w:line="240" w:lineRule="auto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1D1294" w:rsidRDefault="001D1294">
      <w:pPr>
        <w:spacing w:after="0" w:line="240" w:lineRule="auto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</w:p>
    <w:p w:rsidR="001D1294" w:rsidRDefault="001D1294">
      <w:pPr>
        <w:spacing w:after="0" w:line="240" w:lineRule="auto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</w:p>
    <w:p w:rsidR="001D1294" w:rsidRDefault="001D1294">
      <w:pPr>
        <w:spacing w:after="0" w:line="240" w:lineRule="auto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</w:p>
    <w:p w:rsidR="001D1294" w:rsidRDefault="001D1294">
      <w:pPr>
        <w:spacing w:after="0" w:line="240" w:lineRule="auto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</w:p>
    <w:p w:rsidR="001D1294" w:rsidRDefault="001D1294">
      <w:pPr>
        <w:spacing w:after="0" w:line="240" w:lineRule="auto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</w:p>
    <w:p w:rsidR="001D1294" w:rsidRDefault="00787C0A">
      <w:pPr>
        <w:spacing w:after="0" w:line="240" w:lineRule="auto"/>
        <w:jc w:val="center"/>
        <w:rPr>
          <w:rFonts w:ascii="Times New Roman" w:eastAsia="SimSu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b/>
          <w:color w:val="000000"/>
          <w:sz w:val="28"/>
          <w:szCs w:val="28"/>
          <w:lang w:eastAsia="ru-RU"/>
        </w:rPr>
        <w:t>Отчет</w:t>
      </w:r>
    </w:p>
    <w:p w:rsidR="001D1294" w:rsidRDefault="00787C0A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>По лабораторной работе №2</w:t>
      </w:r>
    </w:p>
    <w:p w:rsidR="001D1294" w:rsidRDefault="00787C0A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</w:t>
      </w:r>
    </w:p>
    <w:p w:rsidR="001D1294" w:rsidRDefault="00787C0A">
      <w:pPr>
        <w:spacing w:after="0" w:line="240" w:lineRule="auto"/>
        <w:jc w:val="both"/>
        <w:rPr>
          <w:rFonts w:ascii="Times New Roman" w:eastAsia="SimSu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bCs/>
          <w:color w:val="000000"/>
          <w:sz w:val="28"/>
          <w:szCs w:val="28"/>
          <w:lang w:eastAsia="ru-RU"/>
        </w:rPr>
        <w:t xml:space="preserve">На тему: «Обоснование выбора </w:t>
      </w:r>
      <w:r>
        <w:rPr>
          <w:rFonts w:ascii="Times New Roman" w:eastAsia="SimSun" w:hAnsi="Times New Roman" w:cs="Times New Roman"/>
          <w:bCs/>
          <w:color w:val="000000"/>
          <w:sz w:val="28"/>
          <w:szCs w:val="28"/>
          <w:lang w:eastAsia="ru-RU"/>
        </w:rPr>
        <w:t>информационных технологий для реализации программного продукта»</w:t>
      </w:r>
    </w:p>
    <w:p w:rsidR="001D1294" w:rsidRDefault="00787C0A">
      <w:pPr>
        <w:spacing w:after="0" w:line="240" w:lineRule="auto"/>
        <w:jc w:val="both"/>
        <w:rPr>
          <w:rFonts w:ascii="Times New Roman" w:eastAsia="SimSu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:rsidR="001D1294" w:rsidRDefault="00787C0A">
      <w:pPr>
        <w:spacing w:after="0" w:line="240" w:lineRule="auto"/>
        <w:jc w:val="both"/>
        <w:rPr>
          <w:rFonts w:ascii="Times New Roman" w:eastAsia="SimSu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bCs/>
          <w:color w:val="000000"/>
          <w:sz w:val="28"/>
          <w:szCs w:val="28"/>
          <w:lang w:eastAsia="ru-RU"/>
        </w:rPr>
        <w:t>По дисциплине: «Требования к программному обеспечению и спецификации»</w:t>
      </w:r>
    </w:p>
    <w:p w:rsidR="001D1294" w:rsidRDefault="00787C0A">
      <w:pPr>
        <w:spacing w:after="0" w:line="240" w:lineRule="auto"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</w:t>
      </w:r>
    </w:p>
    <w:p w:rsidR="001D1294" w:rsidRDefault="00787C0A">
      <w:pPr>
        <w:spacing w:after="0" w:line="240" w:lineRule="auto"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</w:t>
      </w:r>
    </w:p>
    <w:p w:rsidR="001D1294" w:rsidRDefault="001D1294">
      <w:pPr>
        <w:spacing w:after="0" w:line="240" w:lineRule="auto"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</w:p>
    <w:p w:rsidR="001D1294" w:rsidRDefault="001D1294">
      <w:pPr>
        <w:spacing w:after="0" w:line="240" w:lineRule="auto"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</w:p>
    <w:p w:rsidR="001D1294" w:rsidRDefault="00787C0A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</w:t>
      </w:r>
    </w:p>
    <w:p w:rsidR="001D1294" w:rsidRDefault="00787C0A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Работу выполнила: Куксенко Д. С., </w:t>
      </w:r>
      <w:proofErr w:type="spellStart"/>
      <w:r>
        <w:rPr>
          <w:rFonts w:ascii="Times New Roman" w:eastAsia="SimSun" w:hAnsi="Times New Roman" w:cs="Times New Roman"/>
          <w:sz w:val="28"/>
          <w:szCs w:val="28"/>
          <w:lang w:eastAsia="ru-RU"/>
        </w:rPr>
        <w:t>Стрижова</w:t>
      </w:r>
      <w:proofErr w:type="spellEnd"/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Е.В.</w:t>
      </w:r>
    </w:p>
    <w:p w:rsidR="001D1294" w:rsidRDefault="00787C0A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</w:t>
      </w:r>
    </w:p>
    <w:p w:rsidR="001D1294" w:rsidRDefault="00787C0A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Институт приборостроения, автоматизации и информационных </w:t>
      </w:r>
      <w:r>
        <w:rPr>
          <w:rFonts w:ascii="Times New Roman" w:eastAsia="SimSun" w:hAnsi="Times New Roman" w:cs="Times New Roman"/>
          <w:sz w:val="28"/>
          <w:szCs w:val="28"/>
          <w:lang w:eastAsia="ru-RU"/>
        </w:rPr>
        <w:t>технологий</w:t>
      </w:r>
    </w:p>
    <w:p w:rsidR="001D1294" w:rsidRDefault="00787C0A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</w:t>
      </w:r>
    </w:p>
    <w:p w:rsidR="001D1294" w:rsidRDefault="00787C0A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>Направление/специальность: 09.03.04 «Программная инженерия»</w:t>
      </w:r>
    </w:p>
    <w:p w:rsidR="001D1294" w:rsidRDefault="00787C0A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</w:t>
      </w:r>
    </w:p>
    <w:p w:rsidR="001D1294" w:rsidRDefault="00787C0A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>Группа: 22ПГ</w:t>
      </w:r>
    </w:p>
    <w:p w:rsidR="001D1294" w:rsidRDefault="00787C0A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</w:t>
      </w:r>
    </w:p>
    <w:p w:rsidR="001D1294" w:rsidRDefault="00787C0A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>Преподаватель Олькина Е.В.</w:t>
      </w:r>
    </w:p>
    <w:p w:rsidR="001D1294" w:rsidRDefault="00787C0A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</w:t>
      </w:r>
    </w:p>
    <w:p w:rsidR="001D1294" w:rsidRDefault="00787C0A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>Отчет защищен с оценкой «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_____________________</w:t>
      </w:r>
      <w:r>
        <w:rPr>
          <w:rFonts w:ascii="Times New Roman" w:eastAsia="SimSun" w:hAnsi="Times New Roman" w:cs="Times New Roman"/>
          <w:sz w:val="28"/>
          <w:szCs w:val="28"/>
          <w:lang w:eastAsia="ru-RU"/>
        </w:rPr>
        <w:t>»</w:t>
      </w:r>
    </w:p>
    <w:p w:rsidR="001D1294" w:rsidRDefault="00787C0A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</w:t>
      </w:r>
    </w:p>
    <w:p w:rsidR="001D1294" w:rsidRDefault="00787C0A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</w:t>
      </w:r>
    </w:p>
    <w:p w:rsidR="001D1294" w:rsidRDefault="00787C0A">
      <w:pPr>
        <w:spacing w:after="0" w:line="240" w:lineRule="auto"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</w:t>
      </w:r>
    </w:p>
    <w:p w:rsidR="001D1294" w:rsidRDefault="00787C0A">
      <w:pPr>
        <w:spacing w:after="0" w:line="240" w:lineRule="auto"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</w:t>
      </w:r>
    </w:p>
    <w:p w:rsidR="001D1294" w:rsidRDefault="00787C0A">
      <w:pPr>
        <w:spacing w:after="0" w:line="240" w:lineRule="auto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</w:t>
      </w:r>
    </w:p>
    <w:p w:rsidR="001D1294" w:rsidRDefault="00787C0A">
      <w:pPr>
        <w:spacing w:after="0" w:line="240" w:lineRule="auto"/>
        <w:jc w:val="center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>Орёл, 2024</w:t>
      </w:r>
    </w:p>
    <w:p w:rsidR="001D1294" w:rsidRDefault="00787C0A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lastRenderedPageBreak/>
        <w:t>Основные компоненты системы:</w:t>
      </w:r>
    </w:p>
    <w:p w:rsidR="001D1294" w:rsidRDefault="00787C0A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Клиентское</w:t>
      </w:r>
      <w:proofErr w:type="gram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веб-приложение с механизмом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геолокации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. Веб-приложение будет обеспечивать интуитивно понятный интерфейс для пользователей, позволяющий им просматривать, фильтровать и искать видео. Механизм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геолокации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будет встроен для определения местоположения пользователя и для дальнейшего примене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ния необходимых ограничений.</w:t>
      </w:r>
    </w:p>
    <w:p w:rsidR="001D1294" w:rsidRDefault="00787C0A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Сервер веб-приложения. Сервер будет обрабатывать запросы от клиента, управлять взаимодействием с базой данных и API, а также обеспечивать безопасность приложения: функционал сервера должен содержать программную логику, ограничи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вающую доступ к контенту в зависимости от страны и возраста, а также настройку для приема запросов на администрирование только </w:t>
      </w:r>
      <w:proofErr w:type="gram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с</w:t>
      </w:r>
      <w:proofErr w:type="gram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заранее определенных IP-адресов.</w:t>
      </w:r>
    </w:p>
    <w:p w:rsidR="001D1294" w:rsidRDefault="00787C0A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Механизм аутентификации. </w:t>
      </w:r>
      <w:proofErr w:type="gram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Обязательная система аутентификации в системе позволит обеспечивать 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безопасность, разрешая доступ к административным функциям только авторизованным пользователям с определенным IP-адресом, и предотвратить попытки несанкционированного доступа к данным.</w:t>
      </w:r>
      <w:proofErr w:type="gram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Кроме того, система аутентификации поможет предоставить пользователям пе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рсонализированный опыт использования приложения, например, формируя рекомендации видео на основе их истории просмотров и взаимодействия с контентом. </w:t>
      </w:r>
    </w:p>
    <w:p w:rsidR="001D1294" w:rsidRDefault="00787C0A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API-сервер: мост между клиентским веб-приложением и сервером, взаимодействует с различными сервисами для в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ыполнения запросов: с сервером аутентификации, хранилищем данных и сервером базы данных.</w:t>
      </w:r>
    </w:p>
    <w:p w:rsidR="001D1294" w:rsidRDefault="00787C0A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База данных: хранение всей необходимой информации о видео, пользователях и их взаимодействии.</w:t>
      </w:r>
    </w:p>
    <w:p w:rsidR="001D1294" w:rsidRDefault="00787C0A">
      <w:pPr>
        <w:numPr>
          <w:ilvl w:val="0"/>
          <w:numId w:val="1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Система безопасности: обеспечит защиту данных и действий в приложении пут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ем шифрования паролей пользователей и их личных данных,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логирования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всех совершаемых ими действий, включая попытки входа, запросы на администрирование и доступ к видео, что поможет выявлять возможные нарушения безопасности.</w:t>
      </w:r>
    </w:p>
    <w:p w:rsidR="001D1294" w:rsidRDefault="00787C0A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Программные средства:</w:t>
      </w:r>
    </w:p>
    <w:p w:rsidR="001D1294" w:rsidRDefault="00787C0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Язык 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программирования и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фреймворки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:</w:t>
      </w:r>
    </w:p>
    <w:p w:rsidR="001D1294" w:rsidRDefault="00787C0A">
      <w:pPr>
        <w:numPr>
          <w:ilvl w:val="1"/>
          <w:numId w:val="2"/>
        </w:numPr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: позволяет использовать один язык на стороне клиента и сервера, что упрощает разработку и снижает количество контекстных переключений, кроме того позволяет использовать готовые библиотеки для работы с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геолокационны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ми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данными, что снижает стоимость разработки. Кроме того,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предоставляет возможность асинхронной обработки запросов, что особенно актуально в контексте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видеохостинга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.</w:t>
      </w:r>
    </w:p>
    <w:p w:rsidR="001D1294" w:rsidRDefault="00787C0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Веб-сервер</w:t>
      </w:r>
    </w:p>
    <w:p w:rsidR="001D1294" w:rsidRDefault="00787C0A">
      <w:pPr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Node.js +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Express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: Позволяет создать масштабируемый и асинхронный се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рверный код, что делает его идеальным для выполнения многопользовательских запросов, которые будут обрабатывать API для взаимодействия с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фронтендом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и базой данных.</w:t>
      </w:r>
    </w:p>
    <w:p w:rsidR="001D1294" w:rsidRDefault="00787C0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Клиентское веб приложение:</w:t>
      </w:r>
    </w:p>
    <w:p w:rsidR="001D1294" w:rsidRDefault="00787C0A">
      <w:pPr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React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или Vue.js: Эти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фреймворки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создают динамичные пользовательс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кие интерфейсы, которые могут легко взаимодействовать с API и обновлять данные в реальном времени, обеспечивая положительный пользовательский опыт.</w:t>
      </w:r>
    </w:p>
    <w:p w:rsidR="001D1294" w:rsidRDefault="00787C0A">
      <w:pPr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lastRenderedPageBreak/>
        <w:t>GeoIP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библиотеки (например,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geoip-lite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для Node.js): Позволяют определить страну пользователя на основе его 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IP-адреса, что критично для ограничения доступа к контенту в зависимости от страны пользователя.</w:t>
      </w:r>
    </w:p>
    <w:p w:rsidR="001D1294" w:rsidRDefault="00787C0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СУБД: </w:t>
      </w:r>
    </w:p>
    <w:p w:rsidR="001D1294" w:rsidRDefault="00787C0A">
      <w:pPr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PostgreSQL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MySQL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. Обе СУБД позволяют создать реляционная базу данных, подходящую для хранения информации о видео и пользователях, а также выполнения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сложной логики выборки.</w:t>
      </w:r>
    </w:p>
    <w:p w:rsidR="001D1294" w:rsidRDefault="00787C0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Аутентификация и авторизация:</w:t>
      </w:r>
    </w:p>
    <w:p w:rsidR="001D1294" w:rsidRDefault="00787C0A">
      <w:pPr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JWT (JSON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Tokens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) для безопасного управления сессиями пользователей. Это позволит предоставлять доступ к контенту только авторизованным пользователям.</w:t>
      </w:r>
    </w:p>
    <w:p w:rsidR="001D1294" w:rsidRDefault="00787C0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API-сервер:</w:t>
      </w:r>
    </w:p>
    <w:p w:rsidR="001D1294" w:rsidRDefault="00787C0A">
      <w:pPr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Express.js: Фреймворк для Node.js,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который упрощает создание API, предоставляет удобные средства маршрутизации и обработки запросов.</w:t>
      </w:r>
    </w:p>
    <w:p w:rsidR="001D1294" w:rsidRDefault="00787C0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Система безопасности</w:t>
      </w:r>
    </w:p>
    <w:p w:rsidR="001D1294" w:rsidRDefault="00787C0A">
      <w:pPr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TLS/SSL: Эти протоколы шифрования используются для обеспечения безопасности данных, передаваемых между клиентом и сервером. Использовани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е HTTPS вместо HTTP предотвращает прослушивание и подмену данных в процессе передачи данных для аутентификации или трансляции видео.</w:t>
      </w:r>
    </w:p>
    <w:p w:rsidR="001D1294" w:rsidRDefault="00787C0A">
      <w:pPr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Использование библиотек для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логирования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, таких как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Winston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Morgan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для Node.js позволит отслеживать события и ошибки в в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еб-приложении.</w:t>
      </w:r>
    </w:p>
    <w:p w:rsidR="001D1294" w:rsidRDefault="00787C0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Хранение видеофайлов</w:t>
      </w:r>
    </w:p>
    <w:p w:rsidR="001D1294" w:rsidRDefault="00787C0A">
      <w:pPr>
        <w:numPr>
          <w:ilvl w:val="1"/>
          <w:numId w:val="2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1"/>
          <w:szCs w:val="21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Облачные технологии: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Amazon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S3 или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Google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Cloud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Storage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. Они представляют собой надежное и масштабируемое решение благодаря своей высокой доступности.</w:t>
      </w:r>
    </w:p>
    <w:p w:rsidR="001D1294" w:rsidRDefault="00787C0A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Обоснование выбора технологий:</w:t>
      </w:r>
    </w:p>
    <w:p w:rsidR="001D1294" w:rsidRDefault="00787C0A">
      <w:pPr>
        <w:numPr>
          <w:ilvl w:val="0"/>
          <w:numId w:val="3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Гибкость: Использование облачных 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решений позволяет быстро масштабировать и адаптировать систему под изменяющиеся требования.</w:t>
      </w:r>
    </w:p>
    <w:p w:rsidR="001D1294" w:rsidRDefault="00787C0A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Безопасность: Выбор технологий, поддерживающих шифрование и безопасную передачу данных, помогает соответствовать требованиям законодательства, обеспечивая защиту по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льзовательских данных.</w:t>
      </w:r>
    </w:p>
    <w:p w:rsidR="001D1294" w:rsidRDefault="00787C0A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Совместимость: Выбор языков и 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фреймворков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, которые хорошо работают друг с другом и имеют большое сообщество для получения поддержки.</w:t>
      </w:r>
    </w:p>
    <w:p w:rsidR="001D1294" w:rsidRDefault="00787C0A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-198755</wp:posOffset>
            </wp:positionH>
            <wp:positionV relativeFrom="paragraph">
              <wp:posOffset>958215</wp:posOffset>
            </wp:positionV>
            <wp:extent cx="5934710" cy="1818005"/>
            <wp:effectExtent l="0" t="0" r="2540" b="6350"/>
            <wp:wrapSquare wrapText="bothSides"/>
            <wp:docPr id="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Удобство использования: Интуитивно понятные интерфейсы и механизмы аутентификации упрощают взаимоде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йствие пользователей с системой.</w:t>
      </w:r>
    </w:p>
    <w:p w:rsidR="001D1294" w:rsidRDefault="00787C0A">
      <w:p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24292F"/>
          <w:sz w:val="23"/>
          <w:szCs w:val="23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136525</wp:posOffset>
            </wp:positionH>
            <wp:positionV relativeFrom="paragraph">
              <wp:posOffset>-200660</wp:posOffset>
            </wp:positionV>
            <wp:extent cx="5308600" cy="5048885"/>
            <wp:effectExtent l="0" t="0" r="6350" b="0"/>
            <wp:wrapTight wrapText="bothSides">
              <wp:wrapPolygon edited="0">
                <wp:start x="0" y="0"/>
                <wp:lineTo x="0" y="21516"/>
                <wp:lineTo x="21548" y="21516"/>
                <wp:lineTo x="2154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1294" w:rsidRDefault="00787C0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Устройство пользователя представляет собой конечную точку, через которую пользователь взаимодействуют с системой с помощью веб-приложения. Сервер веб-приложения обрабатывает запросы пользователя и возвращает ему ответы по</w:t>
      </w:r>
      <w:r>
        <w:rPr>
          <w:rFonts w:ascii="Times New Roman" w:hAnsi="Times New Roman" w:cs="Times New Roman"/>
          <w:bCs/>
          <w:sz w:val="24"/>
          <w:szCs w:val="24"/>
        </w:rPr>
        <w:t xml:space="preserve"> защищенному соединению. Запросы от пользователя передаются в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API</w:t>
      </w:r>
      <w:r>
        <w:rPr>
          <w:rFonts w:ascii="Times New Roman" w:hAnsi="Times New Roman" w:cs="Times New Roman"/>
          <w:bCs/>
          <w:sz w:val="24"/>
          <w:szCs w:val="24"/>
        </w:rPr>
        <w:t xml:space="preserve">-сервер,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взаимодействующий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с различными системами и серверами, к примеру, с сервером аутентификации. Этот сервер отвечает за проверку идентификационных данных пользователя для получения досту</w:t>
      </w:r>
      <w:r>
        <w:rPr>
          <w:rFonts w:ascii="Times New Roman" w:hAnsi="Times New Roman" w:cs="Times New Roman"/>
          <w:bCs/>
          <w:sz w:val="24"/>
          <w:szCs w:val="24"/>
        </w:rPr>
        <w:t xml:space="preserve">па к ресурсам хранилища видеоданных или доступа к административным функциям только авторизованным пользователям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с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определенным IP-адресом. Сервер базы данных за хранение всех данных, связанных с пользователями и видео. Система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логирования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заносит в БД инфо</w:t>
      </w:r>
      <w:r>
        <w:rPr>
          <w:rFonts w:ascii="Times New Roman" w:hAnsi="Times New Roman" w:cs="Times New Roman"/>
          <w:bCs/>
          <w:sz w:val="24"/>
          <w:szCs w:val="24"/>
        </w:rPr>
        <w:t>рмацию обо всех совершаемых пользователем действиях, включая попытки входа, запросы на администрирование и доступ к видео, что помогает выявить возможные нарушения безопасности.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Система обработки видео обеспечивает нужные функции обработки и конвертации </w:t>
      </w:r>
      <w:r>
        <w:rPr>
          <w:rFonts w:ascii="Times New Roman" w:hAnsi="Times New Roman" w:cs="Times New Roman"/>
          <w:bCs/>
          <w:sz w:val="24"/>
          <w:szCs w:val="24"/>
        </w:rPr>
        <w:t>видео.</w:t>
      </w:r>
    </w:p>
    <w:p w:rsidR="001D1294" w:rsidRDefault="001D1294">
      <w:pPr>
        <w:rPr>
          <w:rFonts w:ascii="Times New Roman" w:hAnsi="Times New Roman" w:cs="Times New Roman"/>
          <w:bCs/>
          <w:sz w:val="24"/>
          <w:szCs w:val="24"/>
        </w:rPr>
      </w:pPr>
    </w:p>
    <w:p w:rsidR="001D1294" w:rsidRDefault="001D1294"/>
    <w:p w:rsidR="001D1294" w:rsidRDefault="001D1294">
      <w:pPr>
        <w:rPr>
          <w:lang w:val="en-US"/>
        </w:rPr>
      </w:pPr>
    </w:p>
    <w:p w:rsidR="005C61FB" w:rsidRDefault="005C61FB">
      <w:pPr>
        <w:rPr>
          <w:lang w:val="en-US"/>
        </w:rPr>
      </w:pPr>
    </w:p>
    <w:p w:rsidR="005C61FB" w:rsidRDefault="005C61FB">
      <w:pPr>
        <w:rPr>
          <w:lang w:val="en-US"/>
        </w:rPr>
      </w:pPr>
    </w:p>
    <w:p w:rsidR="005C61FB" w:rsidRDefault="005C61FB">
      <w:pP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00090805" wp14:editId="75855140">
            <wp:simplePos x="0" y="0"/>
            <wp:positionH relativeFrom="column">
              <wp:posOffset>-741045</wp:posOffset>
            </wp:positionH>
            <wp:positionV relativeFrom="paragraph">
              <wp:posOffset>-438150</wp:posOffset>
            </wp:positionV>
            <wp:extent cx="7021195" cy="5036820"/>
            <wp:effectExtent l="0" t="0" r="8255" b="0"/>
            <wp:wrapSquare wrapText="bothSides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61FB" w:rsidRDefault="005C61FB">
      <w:pPr>
        <w:rPr>
          <w:lang w:val="en-US"/>
        </w:rPr>
      </w:pPr>
    </w:p>
    <w:p w:rsidR="005C61FB" w:rsidRDefault="005C61FB">
      <w:pPr>
        <w:rPr>
          <w:lang w:val="en-US"/>
        </w:rPr>
      </w:pPr>
    </w:p>
    <w:p w:rsidR="005C61FB" w:rsidRDefault="005C61FB">
      <w:pPr>
        <w:rPr>
          <w:lang w:val="en-US"/>
        </w:rPr>
      </w:pPr>
    </w:p>
    <w:p w:rsidR="005C61FB" w:rsidRDefault="005C61FB">
      <w:pPr>
        <w:rPr>
          <w:lang w:val="en-US"/>
        </w:rPr>
      </w:pPr>
    </w:p>
    <w:p w:rsidR="005C61FB" w:rsidRDefault="005C61FB">
      <w:pPr>
        <w:rPr>
          <w:lang w:val="en-US"/>
        </w:rPr>
      </w:pPr>
    </w:p>
    <w:p w:rsidR="005C61FB" w:rsidRDefault="005C61FB">
      <w:pPr>
        <w:rPr>
          <w:lang w:val="en-US"/>
        </w:rPr>
      </w:pPr>
    </w:p>
    <w:p w:rsidR="005C61FB" w:rsidRDefault="005C61FB">
      <w:pPr>
        <w:rPr>
          <w:lang w:val="en-US"/>
        </w:rPr>
      </w:pPr>
    </w:p>
    <w:p w:rsidR="005C61FB" w:rsidRDefault="005C61FB">
      <w:pPr>
        <w:rPr>
          <w:lang w:val="en-US"/>
        </w:rPr>
      </w:pPr>
    </w:p>
    <w:p w:rsidR="005C61FB" w:rsidRDefault="005C61FB">
      <w:pPr>
        <w:rPr>
          <w:lang w:val="en-US"/>
        </w:rPr>
      </w:pPr>
    </w:p>
    <w:p w:rsidR="005C61FB" w:rsidRDefault="005C61FB">
      <w:pPr>
        <w:rPr>
          <w:lang w:val="en-US"/>
        </w:rPr>
      </w:pPr>
    </w:p>
    <w:p w:rsidR="005C61FB" w:rsidRDefault="005C61FB">
      <w:pPr>
        <w:rPr>
          <w:lang w:val="en-US"/>
        </w:rPr>
      </w:pPr>
    </w:p>
    <w:p w:rsidR="005C61FB" w:rsidRDefault="005C61FB">
      <w:pPr>
        <w:rPr>
          <w:lang w:val="en-US"/>
        </w:rPr>
      </w:pPr>
      <w:bookmarkStart w:id="0" w:name="_GoBack"/>
      <w:bookmarkEnd w:id="0"/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01DA9FEA" wp14:editId="3B358337">
            <wp:simplePos x="0" y="0"/>
            <wp:positionH relativeFrom="column">
              <wp:posOffset>-878205</wp:posOffset>
            </wp:positionH>
            <wp:positionV relativeFrom="paragraph">
              <wp:posOffset>-504190</wp:posOffset>
            </wp:positionV>
            <wp:extent cx="7115175" cy="7952740"/>
            <wp:effectExtent l="0" t="0" r="9525" b="0"/>
            <wp:wrapTight wrapText="bothSides">
              <wp:wrapPolygon edited="0">
                <wp:start x="0" y="0"/>
                <wp:lineTo x="0" y="21524"/>
                <wp:lineTo x="21571" y="21524"/>
                <wp:lineTo x="21571" y="0"/>
                <wp:lineTo x="0" y="0"/>
              </wp:wrapPolygon>
            </wp:wrapTight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ActivityDiagram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795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61FB" w:rsidRDefault="005C61FB">
      <w:pPr>
        <w:rPr>
          <w:lang w:val="en-US"/>
        </w:rPr>
      </w:pPr>
    </w:p>
    <w:p w:rsidR="005C61FB" w:rsidRDefault="005C61FB">
      <w:pPr>
        <w:rPr>
          <w:lang w:val="en-US"/>
        </w:rPr>
      </w:pPr>
    </w:p>
    <w:p w:rsidR="005C61FB" w:rsidRDefault="005C61FB">
      <w:pPr>
        <w:rPr>
          <w:lang w:val="en-US"/>
        </w:rPr>
      </w:pPr>
    </w:p>
    <w:p w:rsidR="005C61FB" w:rsidRDefault="005C61FB">
      <w:pPr>
        <w:rPr>
          <w:lang w:val="en-US"/>
        </w:rPr>
      </w:pPr>
    </w:p>
    <w:p w:rsidR="005C61FB" w:rsidRPr="005C61FB" w:rsidRDefault="005C61FB">
      <w:pPr>
        <w:rPr>
          <w:lang w:val="en-US"/>
        </w:rPr>
      </w:pPr>
    </w:p>
    <w:p w:rsidR="001D1294" w:rsidRDefault="001D1294"/>
    <w:sectPr w:rsidR="001D12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7C0A" w:rsidRDefault="00787C0A">
      <w:pPr>
        <w:spacing w:line="240" w:lineRule="auto"/>
      </w:pPr>
      <w:r>
        <w:separator/>
      </w:r>
    </w:p>
  </w:endnote>
  <w:endnote w:type="continuationSeparator" w:id="0">
    <w:p w:rsidR="00787C0A" w:rsidRDefault="00787C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7C0A" w:rsidRDefault="00787C0A">
      <w:pPr>
        <w:spacing w:after="0"/>
      </w:pPr>
      <w:r>
        <w:separator/>
      </w:r>
    </w:p>
  </w:footnote>
  <w:footnote w:type="continuationSeparator" w:id="0">
    <w:p w:rsidR="00787C0A" w:rsidRDefault="00787C0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638C7"/>
    <w:multiLevelType w:val="multilevel"/>
    <w:tmpl w:val="09B638C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C4F671B"/>
    <w:multiLevelType w:val="multilevel"/>
    <w:tmpl w:val="3C4F671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78B86B74"/>
    <w:multiLevelType w:val="multilevel"/>
    <w:tmpl w:val="78B86B7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FA8"/>
    <w:rsid w:val="000A1FA8"/>
    <w:rsid w:val="001D1294"/>
    <w:rsid w:val="00473D4C"/>
    <w:rsid w:val="005C61FB"/>
    <w:rsid w:val="00787C0A"/>
    <w:rsid w:val="007A03A8"/>
    <w:rsid w:val="008506A2"/>
    <w:rsid w:val="00A76D98"/>
    <w:rsid w:val="00E07049"/>
    <w:rsid w:val="00E762DC"/>
    <w:rsid w:val="06215BFC"/>
    <w:rsid w:val="12ED571D"/>
    <w:rsid w:val="3F5E7474"/>
    <w:rsid w:val="5EBF6480"/>
    <w:rsid w:val="7A5F1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paragraph" w:customStyle="1" w:styleId="1">
    <w:name w:val="Абзац списка1"/>
    <w:basedOn w:val="a"/>
    <w:pPr>
      <w:spacing w:before="100" w:beforeAutospacing="1" w:after="100" w:afterAutospacing="1" w:line="256" w:lineRule="auto"/>
      <w:contextualSpacing/>
    </w:pPr>
    <w:rPr>
      <w:rFonts w:ascii="Calibri" w:eastAsia="Times New Roman" w:hAnsi="Calibri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paragraph" w:customStyle="1" w:styleId="1">
    <w:name w:val="Абзац списка1"/>
    <w:basedOn w:val="a"/>
    <w:pPr>
      <w:spacing w:before="100" w:beforeAutospacing="1" w:after="100" w:afterAutospacing="1" w:line="256" w:lineRule="auto"/>
      <w:contextualSpacing/>
    </w:pPr>
    <w:rPr>
      <w:rFonts w:ascii="Calibri" w:eastAsia="Times New Roman" w:hAnsi="Calibri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956</Words>
  <Characters>5452</Characters>
  <Application>Microsoft Office Word</Application>
  <DocSecurity>0</DocSecurity>
  <Lines>45</Lines>
  <Paragraphs>12</Paragraphs>
  <ScaleCrop>false</ScaleCrop>
  <Company/>
  <LinksUpToDate>false</LinksUpToDate>
  <CharactersWithSpaces>6396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Nataly</dc:creator>
  <cp:lastModifiedBy>Nataly</cp:lastModifiedBy>
  <cp:revision>5</cp:revision>
  <dcterms:created xsi:type="dcterms:W3CDTF">2024-11-17T18:30:00Z</dcterms:created>
  <dcterms:modified xsi:type="dcterms:W3CDTF">2024-11-25T10:20:00Z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A616B014012D45A08AB82176DF0E8EBF_12</vt:lpwstr>
  </property>
</Properties>
</file>