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25772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 ФГБОУ ВО «ОРЛОВСКИЙ ГОСУДАРСТВЕННЫЙ УНИВЕРСИТЕТ ИМЕНИ И.С.ТУРГЕНЕВА»</w:t>
      </w:r>
    </w:p>
    <w:p w14:paraId="4E9A578D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3FB582B4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>Кафедра «Информационные системы и технологии»</w:t>
      </w:r>
    </w:p>
    <w:p w14:paraId="0B2D8E0F">
      <w:pPr>
        <w:spacing w:after="0" w:line="240" w:lineRule="auto"/>
        <w:jc w:val="both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53A46F1E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287D8014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0B68523D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66106EB4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 xml:space="preserve"> </w:t>
      </w:r>
    </w:p>
    <w:p w14:paraId="71D5FD1F">
      <w:pPr>
        <w:spacing w:after="0" w:line="240" w:lineRule="auto"/>
        <w:jc w:val="both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20EF4022">
      <w:pPr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5FC16AC7">
      <w:pPr>
        <w:spacing w:after="0" w:line="240" w:lineRule="auto"/>
        <w:jc w:val="center"/>
        <w:rPr>
          <w:rFonts w:ascii="Times New Roman" w:hAnsi="Times New Roman" w:eastAsia="SimSu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b/>
          <w:color w:val="000000"/>
          <w:sz w:val="28"/>
          <w:szCs w:val="28"/>
          <w:lang w:eastAsia="ru-RU"/>
        </w:rPr>
        <w:t>Отчет</w:t>
      </w:r>
    </w:p>
    <w:p w14:paraId="52972E03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По лабораторной работе №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ru-RU"/>
        </w:rPr>
        <w:t>3</w:t>
      </w:r>
    </w:p>
    <w:p w14:paraId="2092E5AB">
      <w:pPr>
        <w:spacing w:after="0" w:line="240" w:lineRule="auto"/>
        <w:jc w:val="center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376093E4">
      <w:pPr>
        <w:spacing w:after="0" w:line="240" w:lineRule="auto"/>
        <w:jc w:val="both"/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  <w:t>На тему: «Обоснование выбора информационных технологий для реализации программного продукта»</w:t>
      </w:r>
    </w:p>
    <w:p w14:paraId="22E78FDB">
      <w:pPr>
        <w:spacing w:after="0" w:line="240" w:lineRule="auto"/>
        <w:jc w:val="both"/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390ACF91">
      <w:pPr>
        <w:spacing w:after="0" w:line="240" w:lineRule="auto"/>
        <w:jc w:val="both"/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bCs/>
          <w:color w:val="000000"/>
          <w:sz w:val="28"/>
          <w:szCs w:val="28"/>
          <w:lang w:eastAsia="ru-RU"/>
        </w:rPr>
        <w:t>По дисциплине: «Требования к программному обеспечению и спецификации»</w:t>
      </w:r>
    </w:p>
    <w:p w14:paraId="575CAEB7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18EBD27A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5016605C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</w:p>
    <w:p w14:paraId="3F3E8B8F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</w:p>
    <w:p w14:paraId="1FD8DCBA">
      <w:pPr>
        <w:spacing w:after="0" w:line="240" w:lineRule="auto"/>
        <w:jc w:val="center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531CBF5F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Работу выполнила: Куксенко Д. С., Стрижова Е.В.</w:t>
      </w:r>
    </w:p>
    <w:p w14:paraId="44D1389D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2E196427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Институт приборостроения, автоматизации и информационных технологий</w:t>
      </w:r>
    </w:p>
    <w:p w14:paraId="5AD67EB4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728B5FF8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Направление/специальность: 09.03.04 «Программная инженерия»</w:t>
      </w:r>
    </w:p>
    <w:p w14:paraId="4F3CB151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470D79D7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Группа: 22ПГ</w:t>
      </w:r>
    </w:p>
    <w:p w14:paraId="2A6243DE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3F7B7B47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Преподаватель Олькина Е.В.</w:t>
      </w:r>
    </w:p>
    <w:p w14:paraId="2A8E1F1B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48949DE4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Отчет защищен с оценкой «</w:t>
      </w: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>_____________________</w:t>
      </w:r>
      <w:r>
        <w:rPr>
          <w:rFonts w:ascii="Times New Roman" w:hAnsi="Times New Roman" w:eastAsia="SimSun" w:cs="Times New Roman"/>
          <w:sz w:val="28"/>
          <w:szCs w:val="28"/>
          <w:lang w:eastAsia="ru-RU"/>
        </w:rPr>
        <w:t>»</w:t>
      </w:r>
    </w:p>
    <w:p w14:paraId="5C8E66CA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4B2B3DB1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0C20D553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1B198F63">
      <w:pPr>
        <w:spacing w:after="0" w:line="240" w:lineRule="auto"/>
        <w:jc w:val="both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24CC3EFE">
      <w:pPr>
        <w:spacing w:after="0" w:line="240" w:lineRule="auto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</w:p>
    <w:p w14:paraId="0821BEA0">
      <w:pPr>
        <w:spacing w:after="0" w:line="240" w:lineRule="auto"/>
        <w:jc w:val="center"/>
        <w:rPr>
          <w:rFonts w:ascii="Times New Roman" w:hAnsi="Times New Roman" w:eastAsia="SimSun" w:cs="Times New Roman"/>
          <w:sz w:val="28"/>
          <w:szCs w:val="28"/>
          <w:lang w:eastAsia="ru-RU"/>
        </w:rPr>
      </w:pPr>
      <w:r>
        <w:rPr>
          <w:rFonts w:ascii="Times New Roman" w:hAnsi="Times New Roman" w:eastAsia="SimSun" w:cs="Times New Roman"/>
          <w:sz w:val="28"/>
          <w:szCs w:val="28"/>
          <w:lang w:eastAsia="ru-RU"/>
        </w:rPr>
        <w:t>Орёл, 2024</w:t>
      </w:r>
    </w:p>
    <w:p w14:paraId="64B4EE4B">
      <w:pPr>
        <w:spacing w:line="240" w:lineRule="auto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  <w:t xml:space="preserve"> разработки приложения видеозахвата, которое по кадру из видеоряда или отрезку видеоряда определяет программу, ТВ-канал и время трансляции, будет разрабатываться прикладное программное обеспечение (ПО), поскольку именно этот тип ПО предназначается </w:t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для выполнения конкретных пользовательских задач: для распознавание контента и предоставления информации.</w:t>
      </w:r>
    </w:p>
    <w:p w14:paraId="535A1BEF">
      <w:pPr>
        <w:spacing w:line="240" w:lineRule="auto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24292F"/>
          <w:sz w:val="24"/>
          <w:szCs w:val="24"/>
          <w:lang w:eastAsia="ru-RU"/>
        </w:rPr>
        <w:t>Функциональные</w:t>
      </w:r>
      <w:r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  <w:t xml:space="preserve"> требования:</w:t>
      </w:r>
    </w:p>
    <w:p w14:paraId="0B1BB447">
      <w:pPr>
        <w:numPr>
          <w:ilvl w:val="0"/>
          <w:numId w:val="1"/>
        </w:numPr>
        <w:spacing w:after="200" w:line="240" w:lineRule="auto"/>
        <w:ind w:left="0" w:leftChars="0" w:firstLine="0" w:firstLineChars="0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Интуитивно понятный пользовательский интерфейс:</w:t>
      </w:r>
    </w:p>
    <w:p w14:paraId="6659164E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Пользователь должен иметь возможность загружать изображения или отрезки видео через простую и понятную форму загрузки.</w:t>
      </w:r>
    </w:p>
    <w:p w14:paraId="517F98A3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Интерфейс должен предоставлять четкие визуальные подсказки и инструкции, чтобы пользователи могли легко ориентироваться в процессе загрузки и получения результатов.</w:t>
      </w:r>
    </w:p>
    <w:p w14:paraId="64932993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Результаты поиска: информация о канале, программе и времени трансляции, - должны отображаться в удобном формате.</w:t>
      </w:r>
    </w:p>
    <w:p w14:paraId="370B7D16">
      <w:pPr>
        <w:numPr>
          <w:ilvl w:val="0"/>
          <w:numId w:val="1"/>
        </w:numPr>
        <w:spacing w:after="20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  <w:t xml:space="preserve">Алгоритмы обработки загруженного изображения или отрезка видео: </w:t>
      </w:r>
    </w:p>
    <w:p w14:paraId="4516ED8C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Предобработка загруженного отрезка видео должна включать извлечение кадров с заданной частотой, чтобы обеспечить достаточное количество изображений для анализа.</w:t>
      </w:r>
    </w:p>
    <w:p w14:paraId="3E7E6931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Алгоритмы распознавания контента должны включать распознавание объектов (персонажей, окружения и т. д.) и текста на изображениях, с высокой точностью и скоростью обработки.</w:t>
      </w:r>
    </w:p>
    <w:p w14:paraId="1A9242C3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Система должна поддерживать обработку различных форматов видео и изображений, обеспечивая гибкость в использовании.</w:t>
      </w:r>
    </w:p>
    <w:p w14:paraId="29CB633D">
      <w:pPr>
        <w:numPr>
          <w:ilvl w:val="0"/>
          <w:numId w:val="1"/>
        </w:numPr>
        <w:spacing w:after="20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  <w:t>Алгоритмы извлечения контекста изображений:</w:t>
      </w:r>
    </w:p>
    <w:p w14:paraId="07792222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Алгоритмы должны анализировать содержимое изображений для распознавания объектов на изображении. Извлеченные данные должны будут использованы для поиска соотвествующей передачи.</w:t>
      </w:r>
    </w:p>
    <w:p w14:paraId="10C04DB4">
      <w:pPr>
        <w:numPr>
          <w:ilvl w:val="0"/>
          <w:numId w:val="1"/>
        </w:numPr>
        <w:spacing w:after="20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  <w:t xml:space="preserve">Модуль машинного обучения для усовершенствования алгоритмов поиска подходящего контента: </w:t>
      </w:r>
    </w:p>
    <w:p w14:paraId="55A39B7A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Обучение модели на основе данных о ТВ-программах и их визуальных характеристиках.</w:t>
      </w:r>
    </w:p>
    <w:p w14:paraId="7DE09B1C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Модуль должен включать механизмы для постоянного обучения и адаптации алгоритмов распознавания контента на основе новых данных, чтобы улучшать точность распознавания со временем.</w:t>
      </w:r>
    </w:p>
    <w:p w14:paraId="6B9FB1B8">
      <w:pPr>
        <w:numPr>
          <w:ilvl w:val="0"/>
          <w:numId w:val="1"/>
        </w:numPr>
        <w:spacing w:after="20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Интеграция с базой данных:</w:t>
      </w:r>
    </w:p>
    <w:p w14:paraId="3D185B61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Система должна осуществлять поиск информации о найденной программе в базе данных, которая содержит актуальные данные о каналах, программах и расписании эфира.</w:t>
      </w:r>
    </w:p>
    <w:p w14:paraId="1965B9F2">
      <w:pPr>
        <w:numPr>
          <w:ilvl w:val="1"/>
          <w:numId w:val="1"/>
        </w:numPr>
        <w:spacing w:after="200" w:line="240" w:lineRule="auto"/>
        <w:ind w:left="840" w:leftChars="0" w:hanging="420" w:firstLineChars="0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База данных должна обновляться в реальном времени, чтобы гарантировать актуальность информации, предоставляемой пользователю.</w:t>
      </w:r>
    </w:p>
    <w:p w14:paraId="03449CA7">
      <w:pPr>
        <w:numPr>
          <w:numId w:val="0"/>
        </w:numPr>
        <w:spacing w:after="200" w:line="276" w:lineRule="auto"/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</w:pPr>
    </w:p>
    <w:p w14:paraId="76D1B573">
      <w:pP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lang w:eastAsia="ru-RU"/>
        </w:rPr>
        <w:t>Для</w:t>
      </w:r>
      <w:r>
        <w:rPr>
          <w:rFonts w:hint="default" w:ascii="Times New Roman" w:hAnsi="Times New Roman" w:eastAsia="Times New Roman" w:cs="Times New Roman"/>
          <w:color w:val="24292F"/>
          <w:sz w:val="24"/>
          <w:szCs w:val="24"/>
          <w:lang w:val="en-US" w:eastAsia="ru-RU"/>
        </w:rPr>
        <w:t xml:space="preserve"> данного ПО была выбрана итеративная модель разработки, поскольку она </w:t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>позволяет команде разработчиков работать над каждым компонентом ПО в несколько итераций, собирая обратную связь от пользователей и совершенствуя ПО на каждом этапе, что особенно актуально для сложных алгоритмов распознавания объектов на изображениях и поиска соотвествующих программм. Модуль машинного обучения требует постоянного усовершенстсвования, поэтому многочисленных итераций разработки необходимы для достижения оптимальной точности работы алгоритмов распознавания.</w:t>
      </w:r>
    </w:p>
    <w:p w14:paraId="7C7E731C">
      <w:pPr>
        <w:jc w:val="center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-694055</wp:posOffset>
            </wp:positionH>
            <wp:positionV relativeFrom="paragraph">
              <wp:posOffset>183515</wp:posOffset>
            </wp:positionV>
            <wp:extent cx="6608445" cy="1860550"/>
            <wp:effectExtent l="0" t="0" r="8890" b="6985"/>
            <wp:wrapSquare wrapText="bothSides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ru-RU" w:eastAsia="ru-RU"/>
        </w:rPr>
        <w:t>Рисунок</w:t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 xml:space="preserve"> 1 — </w:t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ru-RU" w:eastAsia="ru-RU"/>
        </w:rPr>
        <w:t>Структурная схема программной</w:t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 xml:space="preserve"> системы</w:t>
      </w:r>
    </w:p>
    <w:p w14:paraId="4F9E0C54">
      <w:pPr>
        <w:jc w:val="center"/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-532130</wp:posOffset>
            </wp:positionH>
            <wp:positionV relativeFrom="paragraph">
              <wp:posOffset>170815</wp:posOffset>
            </wp:positionV>
            <wp:extent cx="6499860" cy="1730375"/>
            <wp:effectExtent l="0" t="0" r="9525" b="7620"/>
            <wp:wrapTight wrapText="bothSides">
              <wp:wrapPolygon>
                <wp:start x="0" y="0"/>
                <wp:lineTo x="0" y="21291"/>
                <wp:lineTo x="21381" y="21291"/>
                <wp:lineTo x="21381" y="0"/>
                <wp:lineTo x="0" y="0"/>
              </wp:wrapPolygon>
            </wp:wrapTight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ru-RU" w:eastAsia="ru-RU"/>
        </w:rPr>
        <w:t>Рисунок</w:t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 xml:space="preserve"> 2 — </w:t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ru-RU" w:eastAsia="ru-RU"/>
        </w:rPr>
        <w:t>Функциональная схема программной</w:t>
      </w:r>
      <w: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  <w:t xml:space="preserve"> системы</w:t>
      </w:r>
    </w:p>
    <w:p w14:paraId="72B67017">
      <w:pPr>
        <w:rPr>
          <w:rFonts w:hint="default" w:ascii="Times New Roman" w:hAnsi="Times New Roman" w:eastAsia="Times New Roman"/>
          <w:color w:val="24292F"/>
          <w:sz w:val="24"/>
          <w:szCs w:val="24"/>
          <w:lang w:val="en-US" w:eastAsia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">
    <w:panose1 w:val="020B0502040504020204"/>
    <w:charset w:val="00"/>
    <w:family w:val="auto"/>
    <w:pitch w:val="default"/>
    <w:sig w:usb0="E00002FF" w:usb1="400078FF" w:usb2="00000021" w:usb3="00000000" w:csb0="2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3F354"/>
    <w:multiLevelType w:val="multilevel"/>
    <w:tmpl w:val="1853F3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46D29"/>
    <w:rsid w:val="10F47484"/>
    <w:rsid w:val="1958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2024-11-25T10:21:00Z</dcterms:created>
  <dc:creator>Nataly</dc:creator>
  <cp:lastModifiedBy>not today</cp:lastModifiedBy>
  <dcterms:modified xsi:type="dcterms:W3CDTF">2024-11-27T18:59:46Z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60CBCDA41EB14548BEAF63D4B4EB853D_12</vt:lpwstr>
  </property>
</Properties>
</file>