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E25B9" w14:textId="2EDDED95" w:rsidR="005F20E7" w:rsidRPr="00B80CB4" w:rsidRDefault="00144942" w:rsidP="00B80CB4">
      <w:pPr>
        <w:spacing w:line="240" w:lineRule="auto"/>
        <w:jc w:val="center"/>
        <w:rPr>
          <w:rFonts w:ascii="Arial" w:eastAsia="Arial" w:hAnsi="Arial" w:cs="Arial"/>
          <w:b/>
        </w:rPr>
      </w:pPr>
      <w:r w:rsidRPr="00B80CB4">
        <w:rPr>
          <w:rFonts w:ascii="Arial" w:eastAsia="Arial" w:hAnsi="Arial" w:cs="Arial"/>
          <w:b/>
        </w:rPr>
        <w:t>THEORETICAL</w:t>
      </w:r>
      <w:r w:rsidR="00041241" w:rsidRPr="00B80CB4">
        <w:rPr>
          <w:rFonts w:ascii="Arial" w:eastAsia="Arial" w:hAnsi="Arial" w:cs="Arial"/>
          <w:b/>
        </w:rPr>
        <w:t xml:space="preserve"> </w:t>
      </w:r>
      <w:r w:rsidRPr="00B80CB4">
        <w:rPr>
          <w:rFonts w:ascii="Arial" w:eastAsia="Arial" w:hAnsi="Arial" w:cs="Arial"/>
          <w:b/>
        </w:rPr>
        <w:t>EVALUATION</w:t>
      </w:r>
    </w:p>
    <w:p w14:paraId="5B79F98E" w14:textId="77777777" w:rsidR="005F20E7" w:rsidRPr="00B80CB4" w:rsidRDefault="005F20E7" w:rsidP="00B80CB4">
      <w:pPr>
        <w:spacing w:line="240" w:lineRule="auto"/>
        <w:rPr>
          <w:rFonts w:ascii="Arial" w:eastAsia="Arial" w:hAnsi="Arial" w:cs="Arial"/>
          <w:b/>
        </w:rPr>
      </w:pPr>
    </w:p>
    <w:p w14:paraId="73C2B354" w14:textId="21125CBF" w:rsidR="00F56652" w:rsidRDefault="00041241" w:rsidP="00F56652">
      <w:pPr>
        <w:spacing w:line="240" w:lineRule="auto"/>
        <w:jc w:val="both"/>
        <w:rPr>
          <w:rFonts w:ascii="Arial" w:eastAsia="Arial" w:hAnsi="Arial" w:cs="Arial"/>
          <w:b/>
        </w:rPr>
      </w:pPr>
      <w:r w:rsidRPr="00B80CB4">
        <w:rPr>
          <w:rFonts w:ascii="Arial" w:eastAsia="Arial" w:hAnsi="Arial" w:cs="Arial"/>
          <w:b/>
        </w:rPr>
        <w:t xml:space="preserve">NAME OF COURSE: </w:t>
      </w:r>
      <w:r w:rsidR="008A696A" w:rsidRPr="008A696A">
        <w:rPr>
          <w:rFonts w:ascii="Arial" w:eastAsia="Arial" w:hAnsi="Arial" w:cs="Arial"/>
          <w:b/>
        </w:rPr>
        <w:t>Basic Training for Oil and Chemical Tanker Cargo Operations</w:t>
      </w:r>
    </w:p>
    <w:p w14:paraId="3010AD9B" w14:textId="50ADD28B" w:rsidR="005F20E7" w:rsidRPr="00B80CB4" w:rsidRDefault="00041241" w:rsidP="00F56652">
      <w:pPr>
        <w:spacing w:line="240" w:lineRule="auto"/>
        <w:jc w:val="both"/>
        <w:rPr>
          <w:rFonts w:ascii="Arial" w:eastAsia="Arial" w:hAnsi="Arial" w:cs="Arial"/>
          <w:color w:val="000000"/>
        </w:rPr>
      </w:pPr>
      <w:r w:rsidRPr="00B80CB4">
        <w:rPr>
          <w:rFonts w:ascii="Arial" w:eastAsia="Arial" w:hAnsi="Arial" w:cs="Arial"/>
          <w:b/>
          <w:color w:val="000000"/>
        </w:rPr>
        <w:t xml:space="preserve">STANDARD: </w:t>
      </w:r>
      <w:r w:rsidR="002C5312" w:rsidRPr="002C5312">
        <w:rPr>
          <w:rFonts w:ascii="Arial" w:eastAsia="Arial" w:hAnsi="Arial" w:cs="Arial"/>
          <w:bCs/>
        </w:rPr>
        <w:t xml:space="preserve">Regulation </w:t>
      </w:r>
      <w:r w:rsidR="008A696A" w:rsidRPr="008A696A">
        <w:rPr>
          <w:rFonts w:ascii="Arial" w:eastAsia="Arial" w:hAnsi="Arial" w:cs="Arial"/>
          <w:bCs/>
        </w:rPr>
        <w:t>V/1-1, P</w:t>
      </w:r>
      <w:r w:rsidR="008A696A">
        <w:rPr>
          <w:rFonts w:ascii="Arial" w:eastAsia="Arial" w:hAnsi="Arial" w:cs="Arial"/>
          <w:bCs/>
        </w:rPr>
        <w:t>aragraph</w:t>
      </w:r>
      <w:r w:rsidR="008A696A" w:rsidRPr="008A696A">
        <w:rPr>
          <w:rFonts w:ascii="Arial" w:eastAsia="Arial" w:hAnsi="Arial" w:cs="Arial"/>
          <w:bCs/>
        </w:rPr>
        <w:t xml:space="preserve"> 2.2, Sec</w:t>
      </w:r>
      <w:r w:rsidR="008A696A">
        <w:rPr>
          <w:rFonts w:ascii="Arial" w:eastAsia="Arial" w:hAnsi="Arial" w:cs="Arial"/>
          <w:bCs/>
        </w:rPr>
        <w:t>tio</w:t>
      </w:r>
      <w:r w:rsidR="008A696A" w:rsidRPr="008A696A">
        <w:rPr>
          <w:rFonts w:ascii="Arial" w:eastAsia="Arial" w:hAnsi="Arial" w:cs="Arial"/>
          <w:bCs/>
        </w:rPr>
        <w:t>n A-V/1-1, Pa</w:t>
      </w:r>
      <w:r w:rsidR="008A696A">
        <w:rPr>
          <w:rFonts w:ascii="Arial" w:eastAsia="Arial" w:hAnsi="Arial" w:cs="Arial"/>
          <w:bCs/>
        </w:rPr>
        <w:t xml:space="preserve">ragraph </w:t>
      </w:r>
      <w:r w:rsidR="008A696A" w:rsidRPr="008A696A">
        <w:rPr>
          <w:rFonts w:ascii="Arial" w:eastAsia="Arial" w:hAnsi="Arial" w:cs="Arial"/>
          <w:bCs/>
        </w:rPr>
        <w:t xml:space="preserve">1 </w:t>
      </w:r>
      <w:r w:rsidR="008A696A">
        <w:rPr>
          <w:rFonts w:ascii="Arial" w:eastAsia="Arial" w:hAnsi="Arial" w:cs="Arial"/>
          <w:bCs/>
        </w:rPr>
        <w:t>and Table</w:t>
      </w:r>
      <w:r w:rsidR="008A696A" w:rsidRPr="008A696A">
        <w:rPr>
          <w:rFonts w:ascii="Arial" w:eastAsia="Arial" w:hAnsi="Arial" w:cs="Arial"/>
          <w:bCs/>
        </w:rPr>
        <w:t xml:space="preserve"> A-V/1-1-1) </w:t>
      </w:r>
      <w:r w:rsidRPr="00B80CB4">
        <w:rPr>
          <w:rFonts w:ascii="Arial" w:eastAsia="Arial" w:hAnsi="Arial" w:cs="Arial"/>
          <w:color w:val="000000"/>
        </w:rPr>
        <w:t>of the Convention STCW´78, as amended and the STCW Code.</w:t>
      </w:r>
    </w:p>
    <w:p w14:paraId="0AE0D387" w14:textId="77777777" w:rsidR="005F20E7" w:rsidRPr="00B80CB4" w:rsidRDefault="005F20E7" w:rsidP="00B80CB4">
      <w:pPr>
        <w:spacing w:line="240" w:lineRule="auto"/>
        <w:jc w:val="both"/>
        <w:rPr>
          <w:rFonts w:ascii="Arial" w:eastAsia="Arial" w:hAnsi="Arial" w:cs="Arial"/>
          <w:b/>
          <w:color w:val="000000"/>
        </w:rPr>
      </w:pPr>
    </w:p>
    <w:tbl>
      <w:tblPr>
        <w:tblStyle w:val="a5"/>
        <w:tblW w:w="1049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4"/>
        <w:gridCol w:w="2834"/>
        <w:gridCol w:w="2410"/>
        <w:gridCol w:w="2412"/>
      </w:tblGrid>
      <w:tr w:rsidR="005F20E7" w:rsidRPr="00B80CB4" w14:paraId="24A09600" w14:textId="77777777">
        <w:trPr>
          <w:trHeight w:val="376"/>
        </w:trPr>
        <w:tc>
          <w:tcPr>
            <w:tcW w:w="2834" w:type="dxa"/>
            <w:shd w:val="clear" w:color="auto" w:fill="auto"/>
          </w:tcPr>
          <w:p w14:paraId="6E1F88B4" w14:textId="77777777" w:rsidR="005F20E7" w:rsidRPr="00B80CB4" w:rsidRDefault="00041241" w:rsidP="00B80CB4">
            <w:pPr>
              <w:tabs>
                <w:tab w:val="center" w:pos="7200"/>
                <w:tab w:val="left" w:pos="12720"/>
              </w:tabs>
              <w:rPr>
                <w:rFonts w:ascii="Arial" w:eastAsia="Arial" w:hAnsi="Arial" w:cs="Arial"/>
                <w:b/>
                <w:lang w:val="es-MX"/>
              </w:rPr>
            </w:pPr>
            <w:proofErr w:type="spellStart"/>
            <w:r w:rsidRPr="00B80CB4">
              <w:rPr>
                <w:rFonts w:ascii="Arial" w:eastAsia="Arial" w:hAnsi="Arial" w:cs="Arial"/>
                <w:b/>
                <w:lang w:val="es-MX"/>
              </w:rPr>
              <w:t>Name</w:t>
            </w:r>
            <w:proofErr w:type="spellEnd"/>
            <w:r w:rsidRPr="00B80CB4">
              <w:rPr>
                <w:rFonts w:ascii="Arial" w:eastAsia="Arial" w:hAnsi="Arial" w:cs="Arial"/>
                <w:b/>
                <w:lang w:val="es-MX"/>
              </w:rPr>
              <w:t xml:space="preserve"> </w:t>
            </w:r>
            <w:proofErr w:type="spellStart"/>
            <w:r w:rsidRPr="00B80CB4">
              <w:rPr>
                <w:rFonts w:ascii="Arial" w:eastAsia="Arial" w:hAnsi="Arial" w:cs="Arial"/>
                <w:b/>
                <w:lang w:val="es-MX"/>
              </w:rPr>
              <w:t>of</w:t>
            </w:r>
            <w:proofErr w:type="spellEnd"/>
            <w:r w:rsidRPr="00B80CB4">
              <w:rPr>
                <w:rFonts w:ascii="Arial" w:eastAsia="Arial" w:hAnsi="Arial" w:cs="Arial"/>
                <w:b/>
                <w:lang w:val="es-MX"/>
              </w:rPr>
              <w:t xml:space="preserve"> </w:t>
            </w:r>
            <w:proofErr w:type="spellStart"/>
            <w:r w:rsidRPr="00B80CB4">
              <w:rPr>
                <w:rFonts w:ascii="Arial" w:eastAsia="Arial" w:hAnsi="Arial" w:cs="Arial"/>
                <w:b/>
                <w:lang w:val="es-MX"/>
              </w:rPr>
              <w:t>Participant</w:t>
            </w:r>
            <w:proofErr w:type="spellEnd"/>
            <w:r w:rsidRPr="00B80CB4">
              <w:rPr>
                <w:rFonts w:ascii="Arial" w:eastAsia="Arial" w:hAnsi="Arial" w:cs="Arial"/>
                <w:b/>
                <w:lang w:val="es-MX"/>
              </w:rPr>
              <w:t>:</w:t>
            </w:r>
          </w:p>
          <w:p w14:paraId="4ACC571A" w14:textId="77777777" w:rsidR="005F20E7" w:rsidRPr="00B80CB4" w:rsidRDefault="00041241" w:rsidP="00B80CB4">
            <w:pPr>
              <w:tabs>
                <w:tab w:val="center" w:pos="7200"/>
                <w:tab w:val="left" w:pos="12720"/>
              </w:tabs>
              <w:rPr>
                <w:rFonts w:ascii="Arial" w:eastAsia="Arial" w:hAnsi="Arial" w:cs="Arial"/>
                <w:i/>
                <w:lang w:val="es-MX"/>
              </w:rPr>
            </w:pPr>
            <w:r w:rsidRPr="00B80CB4">
              <w:rPr>
                <w:rFonts w:ascii="Arial" w:eastAsia="Arial" w:hAnsi="Arial" w:cs="Arial"/>
                <w:i/>
                <w:lang w:val="es-MX"/>
              </w:rPr>
              <w:t>Nombre del Participante</w:t>
            </w:r>
          </w:p>
        </w:tc>
        <w:tc>
          <w:tcPr>
            <w:tcW w:w="2834" w:type="dxa"/>
            <w:shd w:val="clear" w:color="auto" w:fill="auto"/>
          </w:tcPr>
          <w:p w14:paraId="1C366813" w14:textId="77777777" w:rsidR="005F20E7" w:rsidRPr="00B80CB4" w:rsidRDefault="005F20E7" w:rsidP="00B80CB4">
            <w:pPr>
              <w:tabs>
                <w:tab w:val="center" w:pos="7200"/>
                <w:tab w:val="left" w:pos="12720"/>
              </w:tabs>
              <w:rPr>
                <w:rFonts w:ascii="Arial" w:eastAsia="Arial" w:hAnsi="Arial" w:cs="Arial"/>
                <w:i/>
                <w:lang w:val="es-MX"/>
              </w:rPr>
            </w:pPr>
          </w:p>
          <w:p w14:paraId="6E435C65" w14:textId="77777777" w:rsidR="005F20E7" w:rsidRPr="00B80CB4" w:rsidRDefault="005F20E7" w:rsidP="00B80CB4">
            <w:pPr>
              <w:tabs>
                <w:tab w:val="center" w:pos="7200"/>
                <w:tab w:val="left" w:pos="12720"/>
              </w:tabs>
              <w:rPr>
                <w:rFonts w:ascii="Arial" w:eastAsia="Arial" w:hAnsi="Arial" w:cs="Arial"/>
                <w:i/>
                <w:lang w:val="es-MX"/>
              </w:rPr>
            </w:pPr>
          </w:p>
        </w:tc>
        <w:tc>
          <w:tcPr>
            <w:tcW w:w="2410" w:type="dxa"/>
            <w:shd w:val="clear" w:color="auto" w:fill="auto"/>
          </w:tcPr>
          <w:p w14:paraId="293C7113" w14:textId="77777777" w:rsidR="005F20E7" w:rsidRPr="00B80CB4" w:rsidRDefault="00041241" w:rsidP="00B80CB4">
            <w:pPr>
              <w:tabs>
                <w:tab w:val="center" w:pos="7200"/>
                <w:tab w:val="left" w:pos="12720"/>
              </w:tabs>
              <w:rPr>
                <w:rFonts w:ascii="Arial" w:eastAsia="Arial" w:hAnsi="Arial" w:cs="Arial"/>
                <w:b/>
              </w:rPr>
            </w:pPr>
            <w:r w:rsidRPr="00B80CB4">
              <w:rPr>
                <w:rFonts w:ascii="Arial" w:eastAsia="Arial" w:hAnsi="Arial" w:cs="Arial"/>
                <w:b/>
              </w:rPr>
              <w:t>National ID or Passport:</w:t>
            </w:r>
          </w:p>
          <w:p w14:paraId="0ECAAC6A" w14:textId="77777777" w:rsidR="005F20E7" w:rsidRPr="00B80CB4" w:rsidRDefault="00041241" w:rsidP="00B80CB4">
            <w:pPr>
              <w:tabs>
                <w:tab w:val="center" w:pos="7200"/>
                <w:tab w:val="left" w:pos="12720"/>
              </w:tabs>
              <w:rPr>
                <w:rFonts w:ascii="Arial" w:eastAsia="Arial" w:hAnsi="Arial" w:cs="Arial"/>
                <w:i/>
              </w:rPr>
            </w:pPr>
            <w:r w:rsidRPr="00B80CB4">
              <w:rPr>
                <w:rFonts w:ascii="Arial" w:eastAsia="Arial" w:hAnsi="Arial" w:cs="Arial"/>
                <w:i/>
              </w:rPr>
              <w:t xml:space="preserve">Cédula o </w:t>
            </w:r>
            <w:proofErr w:type="spellStart"/>
            <w:r w:rsidRPr="00B80CB4">
              <w:rPr>
                <w:rFonts w:ascii="Arial" w:eastAsia="Arial" w:hAnsi="Arial" w:cs="Arial"/>
                <w:i/>
              </w:rPr>
              <w:t>Pasaporte</w:t>
            </w:r>
            <w:proofErr w:type="spellEnd"/>
          </w:p>
        </w:tc>
        <w:tc>
          <w:tcPr>
            <w:tcW w:w="2412" w:type="dxa"/>
            <w:shd w:val="clear" w:color="auto" w:fill="auto"/>
            <w:vAlign w:val="center"/>
          </w:tcPr>
          <w:p w14:paraId="10450F11" w14:textId="77777777" w:rsidR="005F20E7" w:rsidRPr="00B80CB4" w:rsidRDefault="005F20E7" w:rsidP="00B80CB4">
            <w:pPr>
              <w:tabs>
                <w:tab w:val="center" w:pos="7200"/>
                <w:tab w:val="left" w:pos="12720"/>
              </w:tabs>
              <w:rPr>
                <w:rFonts w:ascii="Arial" w:eastAsia="Arial" w:hAnsi="Arial" w:cs="Arial"/>
                <w:i/>
              </w:rPr>
            </w:pPr>
          </w:p>
          <w:p w14:paraId="445FA743" w14:textId="77777777" w:rsidR="005F20E7" w:rsidRPr="00B80CB4" w:rsidRDefault="005F20E7" w:rsidP="00B80CB4">
            <w:pPr>
              <w:tabs>
                <w:tab w:val="center" w:pos="7200"/>
                <w:tab w:val="left" w:pos="12720"/>
              </w:tabs>
              <w:rPr>
                <w:rFonts w:ascii="Arial" w:eastAsia="Arial" w:hAnsi="Arial" w:cs="Arial"/>
                <w:i/>
              </w:rPr>
            </w:pPr>
          </w:p>
        </w:tc>
      </w:tr>
      <w:tr w:rsidR="005F20E7" w:rsidRPr="00B80CB4" w14:paraId="0ADD962F" w14:textId="77777777">
        <w:trPr>
          <w:trHeight w:val="848"/>
        </w:trPr>
        <w:tc>
          <w:tcPr>
            <w:tcW w:w="2834" w:type="dxa"/>
            <w:shd w:val="clear" w:color="auto" w:fill="auto"/>
          </w:tcPr>
          <w:p w14:paraId="3FA73D9D" w14:textId="77777777" w:rsidR="005F20E7" w:rsidRPr="00B80CB4" w:rsidRDefault="00041241" w:rsidP="00B80CB4">
            <w:pPr>
              <w:tabs>
                <w:tab w:val="center" w:pos="7200"/>
                <w:tab w:val="left" w:pos="12720"/>
              </w:tabs>
              <w:rPr>
                <w:rFonts w:ascii="Arial" w:eastAsia="Arial" w:hAnsi="Arial" w:cs="Arial"/>
                <w:b/>
              </w:rPr>
            </w:pPr>
            <w:r w:rsidRPr="00B80CB4">
              <w:rPr>
                <w:rFonts w:ascii="Arial" w:eastAsia="Arial" w:hAnsi="Arial" w:cs="Arial"/>
                <w:b/>
              </w:rPr>
              <w:t>Place of Course</w:t>
            </w:r>
          </w:p>
          <w:p w14:paraId="0DF3920B" w14:textId="77777777" w:rsidR="005F20E7" w:rsidRPr="00B80CB4" w:rsidRDefault="00041241" w:rsidP="00B80CB4">
            <w:pPr>
              <w:tabs>
                <w:tab w:val="center" w:pos="7200"/>
                <w:tab w:val="left" w:pos="12720"/>
              </w:tabs>
              <w:rPr>
                <w:rFonts w:ascii="Arial" w:eastAsia="Arial" w:hAnsi="Arial" w:cs="Arial"/>
                <w:b/>
              </w:rPr>
            </w:pPr>
            <w:r w:rsidRPr="00B80CB4">
              <w:rPr>
                <w:rFonts w:ascii="Arial" w:eastAsia="Arial" w:hAnsi="Arial" w:cs="Arial"/>
                <w:i/>
              </w:rPr>
              <w:t xml:space="preserve">Lugar del </w:t>
            </w:r>
            <w:proofErr w:type="spellStart"/>
            <w:r w:rsidRPr="00B80CB4">
              <w:rPr>
                <w:rFonts w:ascii="Arial" w:eastAsia="Arial" w:hAnsi="Arial" w:cs="Arial"/>
                <w:i/>
              </w:rPr>
              <w:t>Curso</w:t>
            </w:r>
            <w:proofErr w:type="spellEnd"/>
            <w:r w:rsidRPr="00B80CB4">
              <w:rPr>
                <w:rFonts w:ascii="Arial" w:eastAsia="Arial" w:hAnsi="Arial" w:cs="Arial"/>
                <w:b/>
              </w:rPr>
              <w:t xml:space="preserve"> </w:t>
            </w:r>
          </w:p>
        </w:tc>
        <w:tc>
          <w:tcPr>
            <w:tcW w:w="2834" w:type="dxa"/>
            <w:shd w:val="clear" w:color="auto" w:fill="auto"/>
          </w:tcPr>
          <w:p w14:paraId="543679F3" w14:textId="77777777" w:rsidR="005F20E7" w:rsidRPr="00B80CB4" w:rsidRDefault="005F20E7" w:rsidP="00B80CB4">
            <w:pPr>
              <w:tabs>
                <w:tab w:val="center" w:pos="7200"/>
                <w:tab w:val="left" w:pos="12720"/>
              </w:tabs>
              <w:rPr>
                <w:rFonts w:ascii="Arial" w:eastAsia="Arial" w:hAnsi="Arial" w:cs="Arial"/>
                <w:b/>
              </w:rPr>
            </w:pPr>
          </w:p>
        </w:tc>
        <w:tc>
          <w:tcPr>
            <w:tcW w:w="2410" w:type="dxa"/>
            <w:shd w:val="clear" w:color="auto" w:fill="auto"/>
          </w:tcPr>
          <w:p w14:paraId="48F143D5" w14:textId="77777777" w:rsidR="005F20E7" w:rsidRPr="00B80CB4" w:rsidRDefault="00041241" w:rsidP="00B80CB4">
            <w:pPr>
              <w:tabs>
                <w:tab w:val="center" w:pos="7200"/>
                <w:tab w:val="left" w:pos="12720"/>
              </w:tabs>
              <w:rPr>
                <w:rFonts w:ascii="Arial" w:eastAsia="Arial" w:hAnsi="Arial" w:cs="Arial"/>
                <w:b/>
              </w:rPr>
            </w:pPr>
            <w:r w:rsidRPr="00B80CB4">
              <w:rPr>
                <w:rFonts w:ascii="Arial" w:eastAsia="Arial" w:hAnsi="Arial" w:cs="Arial"/>
                <w:b/>
              </w:rPr>
              <w:t>Date of Exam:</w:t>
            </w:r>
          </w:p>
          <w:p w14:paraId="6AC41313" w14:textId="77777777" w:rsidR="005F20E7" w:rsidRPr="00B80CB4" w:rsidRDefault="00041241" w:rsidP="00B80CB4">
            <w:pPr>
              <w:tabs>
                <w:tab w:val="center" w:pos="7200"/>
                <w:tab w:val="left" w:pos="12720"/>
              </w:tabs>
              <w:rPr>
                <w:rFonts w:ascii="Arial" w:eastAsia="Arial" w:hAnsi="Arial" w:cs="Arial"/>
                <w:b/>
              </w:rPr>
            </w:pPr>
            <w:proofErr w:type="spellStart"/>
            <w:r w:rsidRPr="00B80CB4">
              <w:rPr>
                <w:rFonts w:ascii="Arial" w:eastAsia="Arial" w:hAnsi="Arial" w:cs="Arial"/>
                <w:i/>
              </w:rPr>
              <w:t>Fecha</w:t>
            </w:r>
            <w:proofErr w:type="spellEnd"/>
            <w:r w:rsidRPr="00B80CB4">
              <w:rPr>
                <w:rFonts w:ascii="Arial" w:eastAsia="Arial" w:hAnsi="Arial" w:cs="Arial"/>
                <w:i/>
              </w:rPr>
              <w:t xml:space="preserve"> del Examen</w:t>
            </w:r>
          </w:p>
        </w:tc>
        <w:tc>
          <w:tcPr>
            <w:tcW w:w="2412" w:type="dxa"/>
            <w:shd w:val="clear" w:color="auto" w:fill="auto"/>
          </w:tcPr>
          <w:p w14:paraId="7F1CB1CA" w14:textId="77777777" w:rsidR="005F20E7" w:rsidRPr="00B80CB4" w:rsidRDefault="005F20E7" w:rsidP="00B80CB4">
            <w:pPr>
              <w:tabs>
                <w:tab w:val="center" w:pos="7200"/>
                <w:tab w:val="left" w:pos="12720"/>
              </w:tabs>
              <w:rPr>
                <w:rFonts w:ascii="Arial" w:eastAsia="Arial" w:hAnsi="Arial" w:cs="Arial"/>
                <w:b/>
              </w:rPr>
            </w:pPr>
          </w:p>
        </w:tc>
      </w:tr>
      <w:tr w:rsidR="005F20E7" w:rsidRPr="00B80CB4" w14:paraId="0DECA91E" w14:textId="77777777">
        <w:trPr>
          <w:trHeight w:val="376"/>
        </w:trPr>
        <w:tc>
          <w:tcPr>
            <w:tcW w:w="2834" w:type="dxa"/>
            <w:shd w:val="clear" w:color="auto" w:fill="auto"/>
          </w:tcPr>
          <w:p w14:paraId="71D75007" w14:textId="77777777" w:rsidR="005F20E7" w:rsidRPr="00B80CB4" w:rsidRDefault="00041241" w:rsidP="00B80CB4">
            <w:pPr>
              <w:tabs>
                <w:tab w:val="center" w:pos="7200"/>
                <w:tab w:val="left" w:pos="12720"/>
              </w:tabs>
              <w:rPr>
                <w:rFonts w:ascii="Arial" w:eastAsia="Arial" w:hAnsi="Arial" w:cs="Arial"/>
                <w:b/>
              </w:rPr>
            </w:pPr>
            <w:r w:rsidRPr="00B80CB4">
              <w:rPr>
                <w:rFonts w:ascii="Arial" w:eastAsia="Arial" w:hAnsi="Arial" w:cs="Arial"/>
                <w:b/>
              </w:rPr>
              <w:t>Instructor´s Name</w:t>
            </w:r>
          </w:p>
          <w:p w14:paraId="6C261D44" w14:textId="77777777" w:rsidR="005F20E7" w:rsidRPr="00B80CB4" w:rsidRDefault="00041241" w:rsidP="00B80CB4">
            <w:pPr>
              <w:tabs>
                <w:tab w:val="center" w:pos="7200"/>
                <w:tab w:val="left" w:pos="12720"/>
              </w:tabs>
              <w:rPr>
                <w:rFonts w:ascii="Arial" w:eastAsia="Arial" w:hAnsi="Arial" w:cs="Arial"/>
                <w:i/>
              </w:rPr>
            </w:pPr>
            <w:r w:rsidRPr="00B80CB4">
              <w:rPr>
                <w:rFonts w:ascii="Arial" w:eastAsia="Arial" w:hAnsi="Arial" w:cs="Arial"/>
                <w:i/>
              </w:rPr>
              <w:t>Nombre del Instructor</w:t>
            </w:r>
          </w:p>
        </w:tc>
        <w:tc>
          <w:tcPr>
            <w:tcW w:w="2834" w:type="dxa"/>
            <w:shd w:val="clear" w:color="auto" w:fill="auto"/>
          </w:tcPr>
          <w:p w14:paraId="0D3DBC4E" w14:textId="77777777" w:rsidR="005F20E7" w:rsidRPr="00B80CB4" w:rsidRDefault="005F20E7" w:rsidP="00B80CB4">
            <w:pPr>
              <w:tabs>
                <w:tab w:val="center" w:pos="7200"/>
                <w:tab w:val="left" w:pos="12720"/>
              </w:tabs>
              <w:rPr>
                <w:rFonts w:ascii="Arial" w:eastAsia="Arial" w:hAnsi="Arial" w:cs="Arial"/>
                <w:b/>
              </w:rPr>
            </w:pPr>
          </w:p>
        </w:tc>
        <w:tc>
          <w:tcPr>
            <w:tcW w:w="2410" w:type="dxa"/>
            <w:shd w:val="clear" w:color="auto" w:fill="auto"/>
          </w:tcPr>
          <w:p w14:paraId="146DC6E4" w14:textId="77777777" w:rsidR="005F20E7" w:rsidRPr="00B80CB4" w:rsidRDefault="00041241" w:rsidP="00B80CB4">
            <w:pPr>
              <w:tabs>
                <w:tab w:val="center" w:pos="7200"/>
                <w:tab w:val="left" w:pos="12720"/>
              </w:tabs>
              <w:rPr>
                <w:rFonts w:ascii="Arial" w:eastAsia="Arial" w:hAnsi="Arial" w:cs="Arial"/>
                <w:b/>
              </w:rPr>
            </w:pPr>
            <w:r w:rsidRPr="00B80CB4">
              <w:rPr>
                <w:rFonts w:ascii="Arial" w:eastAsia="Arial" w:hAnsi="Arial" w:cs="Arial"/>
                <w:b/>
              </w:rPr>
              <w:t>Final Evaluation</w:t>
            </w:r>
          </w:p>
          <w:p w14:paraId="5273E867" w14:textId="77777777" w:rsidR="005F20E7" w:rsidRPr="00B80CB4" w:rsidRDefault="00041241" w:rsidP="00B80CB4">
            <w:pPr>
              <w:tabs>
                <w:tab w:val="center" w:pos="7200"/>
                <w:tab w:val="left" w:pos="12720"/>
              </w:tabs>
              <w:rPr>
                <w:rFonts w:ascii="Arial" w:eastAsia="Arial" w:hAnsi="Arial" w:cs="Arial"/>
                <w:i/>
              </w:rPr>
            </w:pPr>
            <w:proofErr w:type="spellStart"/>
            <w:r w:rsidRPr="00B80CB4">
              <w:rPr>
                <w:rFonts w:ascii="Arial" w:eastAsia="Arial" w:hAnsi="Arial" w:cs="Arial"/>
                <w:i/>
              </w:rPr>
              <w:t>Evaluación</w:t>
            </w:r>
            <w:proofErr w:type="spellEnd"/>
            <w:r w:rsidRPr="00B80CB4">
              <w:rPr>
                <w:rFonts w:ascii="Arial" w:eastAsia="Arial" w:hAnsi="Arial" w:cs="Arial"/>
                <w:i/>
              </w:rPr>
              <w:t xml:space="preserve"> Final</w:t>
            </w:r>
          </w:p>
        </w:tc>
        <w:tc>
          <w:tcPr>
            <w:tcW w:w="2412" w:type="dxa"/>
            <w:shd w:val="clear" w:color="auto" w:fill="auto"/>
          </w:tcPr>
          <w:p w14:paraId="43A78D83" w14:textId="77777777" w:rsidR="005F20E7" w:rsidRPr="00B80CB4" w:rsidRDefault="005F20E7" w:rsidP="00B80CB4">
            <w:pPr>
              <w:tabs>
                <w:tab w:val="center" w:pos="7200"/>
                <w:tab w:val="left" w:pos="12720"/>
              </w:tabs>
              <w:rPr>
                <w:rFonts w:ascii="Arial" w:eastAsia="Arial" w:hAnsi="Arial" w:cs="Arial"/>
                <w:b/>
              </w:rPr>
            </w:pPr>
          </w:p>
        </w:tc>
      </w:tr>
    </w:tbl>
    <w:p w14:paraId="4B20A529" w14:textId="77777777" w:rsidR="005F20E7" w:rsidRPr="00B80CB4" w:rsidRDefault="005F20E7" w:rsidP="00B80CB4">
      <w:pPr>
        <w:tabs>
          <w:tab w:val="center" w:pos="7200"/>
          <w:tab w:val="left" w:pos="12720"/>
        </w:tabs>
        <w:spacing w:line="240" w:lineRule="auto"/>
        <w:rPr>
          <w:rFonts w:ascii="Arial" w:eastAsia="Arial" w:hAnsi="Arial" w:cs="Arial"/>
          <w:b/>
        </w:rPr>
      </w:pPr>
    </w:p>
    <w:tbl>
      <w:tblPr>
        <w:tblStyle w:val="a6"/>
        <w:tblW w:w="10458" w:type="dxa"/>
        <w:jc w:val="center"/>
        <w:tblInd w:w="0" w:type="dxa"/>
        <w:tblLayout w:type="fixed"/>
        <w:tblLook w:val="0400" w:firstRow="0" w:lastRow="0" w:firstColumn="0" w:lastColumn="0" w:noHBand="0" w:noVBand="1"/>
      </w:tblPr>
      <w:tblGrid>
        <w:gridCol w:w="10458"/>
      </w:tblGrid>
      <w:tr w:rsidR="005F20E7" w:rsidRPr="006E0906" w14:paraId="6C9CD66E" w14:textId="77777777">
        <w:trPr>
          <w:trHeight w:val="378"/>
          <w:jc w:val="center"/>
        </w:trPr>
        <w:tc>
          <w:tcPr>
            <w:tcW w:w="10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6CF7C0" w14:textId="77777777" w:rsidR="005F20E7" w:rsidRPr="006E0906" w:rsidRDefault="00041241" w:rsidP="00B80CB4">
            <w:pPr>
              <w:rPr>
                <w:rFonts w:ascii="Arial" w:eastAsia="Arial" w:hAnsi="Arial" w:cs="Arial"/>
                <w:b/>
                <w:color w:val="000000"/>
              </w:rPr>
            </w:pPr>
            <w:r w:rsidRPr="006E0906">
              <w:rPr>
                <w:rFonts w:ascii="Arial" w:eastAsia="Arial" w:hAnsi="Arial" w:cs="Arial"/>
                <w:b/>
                <w:color w:val="000000"/>
              </w:rPr>
              <w:t>Competence:</w:t>
            </w:r>
          </w:p>
          <w:p w14:paraId="351DC1D3" w14:textId="77777777" w:rsidR="00BD17D3" w:rsidRPr="00570B4B" w:rsidRDefault="00BD17D3" w:rsidP="00BD17D3">
            <w:pPr>
              <w:numPr>
                <w:ilvl w:val="0"/>
                <w:numId w:val="19"/>
              </w:numPr>
              <w:pBdr>
                <w:top w:val="nil"/>
                <w:left w:val="nil"/>
                <w:bottom w:val="nil"/>
                <w:right w:val="nil"/>
                <w:between w:val="nil"/>
              </w:pBdr>
              <w:jc w:val="both"/>
              <w:rPr>
                <w:rFonts w:ascii="Arial" w:eastAsia="Arial" w:hAnsi="Arial" w:cs="Arial"/>
                <w:color w:val="000000"/>
                <w:sz w:val="24"/>
                <w:szCs w:val="24"/>
              </w:rPr>
            </w:pPr>
            <w:r w:rsidRPr="00570B4B">
              <w:rPr>
                <w:rFonts w:ascii="Arial" w:eastAsia="Arial" w:hAnsi="Arial" w:cs="Arial"/>
                <w:color w:val="000000"/>
                <w:sz w:val="24"/>
                <w:szCs w:val="24"/>
              </w:rPr>
              <w:t>Contribute to the safe cargo operation of oil and chemical tankers</w:t>
            </w:r>
            <w:r>
              <w:rPr>
                <w:rFonts w:ascii="Arial" w:eastAsia="Arial" w:hAnsi="Arial" w:cs="Arial"/>
                <w:color w:val="000000"/>
                <w:sz w:val="24"/>
                <w:szCs w:val="24"/>
              </w:rPr>
              <w:t>.</w:t>
            </w:r>
            <w:r w:rsidRPr="00570B4B">
              <w:rPr>
                <w:rFonts w:ascii="Arial" w:eastAsia="Arial" w:hAnsi="Arial" w:cs="Arial"/>
                <w:color w:val="000000"/>
                <w:sz w:val="24"/>
                <w:szCs w:val="24"/>
              </w:rPr>
              <w:t xml:space="preserve"> </w:t>
            </w:r>
          </w:p>
          <w:p w14:paraId="51A18FCC" w14:textId="77777777" w:rsidR="00BD17D3" w:rsidRPr="00570B4B" w:rsidRDefault="00BD17D3" w:rsidP="00BD17D3">
            <w:pPr>
              <w:numPr>
                <w:ilvl w:val="0"/>
                <w:numId w:val="19"/>
              </w:numPr>
              <w:pBdr>
                <w:top w:val="nil"/>
                <w:left w:val="nil"/>
                <w:bottom w:val="nil"/>
                <w:right w:val="nil"/>
                <w:between w:val="nil"/>
              </w:pBdr>
              <w:jc w:val="both"/>
              <w:rPr>
                <w:rFonts w:ascii="Arial" w:eastAsia="Arial" w:hAnsi="Arial" w:cs="Arial"/>
                <w:color w:val="000000"/>
                <w:sz w:val="24"/>
                <w:szCs w:val="24"/>
              </w:rPr>
            </w:pPr>
            <w:r w:rsidRPr="00570B4B">
              <w:rPr>
                <w:rFonts w:ascii="Arial" w:eastAsia="Arial" w:hAnsi="Arial" w:cs="Arial"/>
                <w:color w:val="000000"/>
                <w:sz w:val="24"/>
                <w:szCs w:val="24"/>
              </w:rPr>
              <w:t>Take precautions to prevent hazards</w:t>
            </w:r>
            <w:r>
              <w:rPr>
                <w:rFonts w:ascii="Arial" w:eastAsia="Arial" w:hAnsi="Arial" w:cs="Arial"/>
                <w:color w:val="000000"/>
                <w:sz w:val="24"/>
                <w:szCs w:val="24"/>
              </w:rPr>
              <w:t>.</w:t>
            </w:r>
            <w:r w:rsidRPr="00570B4B">
              <w:rPr>
                <w:rFonts w:ascii="Arial" w:eastAsia="Arial" w:hAnsi="Arial" w:cs="Arial"/>
                <w:color w:val="000000"/>
                <w:sz w:val="24"/>
                <w:szCs w:val="24"/>
              </w:rPr>
              <w:t xml:space="preserve"> </w:t>
            </w:r>
          </w:p>
          <w:p w14:paraId="3E165E46" w14:textId="77777777" w:rsidR="00BD17D3" w:rsidRPr="00570B4B" w:rsidRDefault="00BD17D3" w:rsidP="00BD17D3">
            <w:pPr>
              <w:numPr>
                <w:ilvl w:val="0"/>
                <w:numId w:val="19"/>
              </w:numPr>
              <w:pBdr>
                <w:top w:val="nil"/>
                <w:left w:val="nil"/>
                <w:bottom w:val="nil"/>
                <w:right w:val="nil"/>
                <w:between w:val="nil"/>
              </w:pBdr>
              <w:jc w:val="both"/>
              <w:rPr>
                <w:rFonts w:ascii="Arial" w:eastAsia="Arial" w:hAnsi="Arial" w:cs="Arial"/>
                <w:color w:val="000000"/>
                <w:sz w:val="24"/>
                <w:szCs w:val="24"/>
              </w:rPr>
            </w:pPr>
            <w:r w:rsidRPr="00570B4B">
              <w:rPr>
                <w:rFonts w:ascii="Arial" w:eastAsia="Arial" w:hAnsi="Arial" w:cs="Arial"/>
                <w:color w:val="000000"/>
                <w:sz w:val="24"/>
                <w:szCs w:val="24"/>
              </w:rPr>
              <w:t>Apply occupational health and safety precautions and measures</w:t>
            </w:r>
            <w:r>
              <w:rPr>
                <w:rFonts w:ascii="Arial" w:eastAsia="Arial" w:hAnsi="Arial" w:cs="Arial"/>
                <w:color w:val="000000"/>
                <w:sz w:val="24"/>
                <w:szCs w:val="24"/>
              </w:rPr>
              <w:t>.</w:t>
            </w:r>
          </w:p>
          <w:p w14:paraId="7B2B831C" w14:textId="77777777" w:rsidR="00BD17D3" w:rsidRPr="00570B4B" w:rsidRDefault="00BD17D3" w:rsidP="00BD17D3">
            <w:pPr>
              <w:numPr>
                <w:ilvl w:val="0"/>
                <w:numId w:val="19"/>
              </w:numPr>
              <w:pBdr>
                <w:top w:val="nil"/>
                <w:left w:val="nil"/>
                <w:bottom w:val="nil"/>
                <w:right w:val="nil"/>
                <w:between w:val="nil"/>
              </w:pBdr>
              <w:jc w:val="both"/>
              <w:rPr>
                <w:rFonts w:ascii="Arial" w:eastAsia="Arial" w:hAnsi="Arial" w:cs="Arial"/>
                <w:color w:val="000000"/>
                <w:sz w:val="24"/>
                <w:szCs w:val="24"/>
              </w:rPr>
            </w:pPr>
            <w:r w:rsidRPr="00570B4B">
              <w:rPr>
                <w:rFonts w:ascii="Arial" w:eastAsia="Arial" w:hAnsi="Arial" w:cs="Arial"/>
                <w:color w:val="000000"/>
                <w:sz w:val="24"/>
                <w:szCs w:val="24"/>
              </w:rPr>
              <w:t>Carry out fire-fighting operations</w:t>
            </w:r>
            <w:r>
              <w:rPr>
                <w:rFonts w:ascii="Arial" w:eastAsia="Arial" w:hAnsi="Arial" w:cs="Arial"/>
                <w:color w:val="000000"/>
                <w:sz w:val="24"/>
                <w:szCs w:val="24"/>
              </w:rPr>
              <w:t>.</w:t>
            </w:r>
            <w:r w:rsidRPr="00570B4B">
              <w:rPr>
                <w:rFonts w:ascii="Arial" w:eastAsia="Arial" w:hAnsi="Arial" w:cs="Arial"/>
                <w:color w:val="000000"/>
                <w:sz w:val="24"/>
                <w:szCs w:val="24"/>
              </w:rPr>
              <w:t xml:space="preserve"> </w:t>
            </w:r>
          </w:p>
          <w:p w14:paraId="4F51C7A6" w14:textId="77777777" w:rsidR="00BD17D3" w:rsidRPr="00570B4B" w:rsidRDefault="00BD17D3" w:rsidP="00BD17D3">
            <w:pPr>
              <w:numPr>
                <w:ilvl w:val="0"/>
                <w:numId w:val="19"/>
              </w:numPr>
              <w:pBdr>
                <w:top w:val="nil"/>
                <w:left w:val="nil"/>
                <w:bottom w:val="nil"/>
                <w:right w:val="nil"/>
                <w:between w:val="nil"/>
              </w:pBdr>
              <w:jc w:val="both"/>
              <w:rPr>
                <w:rFonts w:ascii="Arial" w:eastAsia="Arial" w:hAnsi="Arial" w:cs="Arial"/>
                <w:color w:val="000000"/>
                <w:sz w:val="24"/>
                <w:szCs w:val="24"/>
              </w:rPr>
            </w:pPr>
            <w:r w:rsidRPr="00570B4B">
              <w:rPr>
                <w:rFonts w:ascii="Arial" w:eastAsia="Arial" w:hAnsi="Arial" w:cs="Arial"/>
                <w:color w:val="000000"/>
                <w:sz w:val="24"/>
                <w:szCs w:val="24"/>
              </w:rPr>
              <w:t>Respond to emergency</w:t>
            </w:r>
            <w:r>
              <w:rPr>
                <w:rFonts w:ascii="Arial" w:eastAsia="Arial" w:hAnsi="Arial" w:cs="Arial"/>
                <w:color w:val="000000"/>
                <w:sz w:val="24"/>
                <w:szCs w:val="24"/>
              </w:rPr>
              <w:t>.</w:t>
            </w:r>
          </w:p>
          <w:p w14:paraId="0F651C86" w14:textId="77777777" w:rsidR="00BD17D3" w:rsidRPr="00570B4B" w:rsidRDefault="00BD17D3" w:rsidP="00BD17D3">
            <w:pPr>
              <w:numPr>
                <w:ilvl w:val="0"/>
                <w:numId w:val="19"/>
              </w:numPr>
              <w:pBdr>
                <w:top w:val="nil"/>
                <w:left w:val="nil"/>
                <w:bottom w:val="nil"/>
                <w:right w:val="nil"/>
                <w:between w:val="nil"/>
              </w:pBdr>
              <w:jc w:val="both"/>
              <w:rPr>
                <w:rFonts w:ascii="Arial" w:eastAsia="Arial" w:hAnsi="Arial" w:cs="Arial"/>
                <w:color w:val="000000"/>
                <w:sz w:val="24"/>
                <w:szCs w:val="24"/>
              </w:rPr>
            </w:pPr>
            <w:r w:rsidRPr="00570B4B">
              <w:rPr>
                <w:rFonts w:ascii="Arial" w:eastAsia="Arial" w:hAnsi="Arial" w:cs="Arial"/>
                <w:color w:val="000000"/>
                <w:sz w:val="24"/>
                <w:szCs w:val="24"/>
              </w:rPr>
              <w:t>Take precautions to prevent pollution of the environment from the release of oil or chemicals</w:t>
            </w:r>
            <w:r>
              <w:rPr>
                <w:rFonts w:ascii="Arial" w:eastAsia="Arial" w:hAnsi="Arial" w:cs="Arial"/>
                <w:color w:val="000000"/>
                <w:sz w:val="24"/>
                <w:szCs w:val="24"/>
              </w:rPr>
              <w:t>.</w:t>
            </w:r>
          </w:p>
          <w:p w14:paraId="4CF4F661" w14:textId="2A05C5C5" w:rsidR="005F20E7" w:rsidRPr="006E0906" w:rsidRDefault="005F20E7" w:rsidP="00CE1155">
            <w:pPr>
              <w:pBdr>
                <w:top w:val="nil"/>
                <w:left w:val="nil"/>
                <w:bottom w:val="nil"/>
                <w:right w:val="nil"/>
                <w:between w:val="nil"/>
              </w:pBdr>
              <w:ind w:left="720"/>
              <w:jc w:val="both"/>
              <w:rPr>
                <w:rFonts w:ascii="Arial" w:eastAsia="Arial" w:hAnsi="Arial" w:cs="Arial"/>
                <w:b/>
                <w:color w:val="000000"/>
              </w:rPr>
            </w:pPr>
          </w:p>
        </w:tc>
      </w:tr>
    </w:tbl>
    <w:p w14:paraId="2B88CAA7" w14:textId="77777777" w:rsidR="005F20E7" w:rsidRPr="00B80CB4" w:rsidRDefault="005F20E7" w:rsidP="00B80CB4">
      <w:pPr>
        <w:spacing w:line="240" w:lineRule="auto"/>
        <w:rPr>
          <w:rFonts w:ascii="Arial" w:eastAsia="Arial" w:hAnsi="Arial" w:cs="Arial"/>
          <w:b/>
        </w:rPr>
      </w:pPr>
    </w:p>
    <w:p w14:paraId="39D32A15" w14:textId="2AAD902B" w:rsidR="005F20E7" w:rsidRDefault="00041241" w:rsidP="00B80CB4">
      <w:pPr>
        <w:spacing w:line="240" w:lineRule="auto"/>
        <w:rPr>
          <w:rFonts w:ascii="Arial" w:eastAsia="Arial" w:hAnsi="Arial" w:cs="Arial"/>
          <w:b/>
        </w:rPr>
      </w:pPr>
      <w:r w:rsidRPr="00B80CB4">
        <w:rPr>
          <w:rFonts w:ascii="Arial" w:eastAsia="Arial" w:hAnsi="Arial" w:cs="Arial"/>
          <w:b/>
        </w:rPr>
        <w:t>PART A. CHOOSES THE BEST ANSWER.</w:t>
      </w:r>
    </w:p>
    <w:p w14:paraId="092D962E" w14:textId="5FC72A7E" w:rsidR="00D30BB2" w:rsidRPr="008953A6" w:rsidRDefault="00D30BB2" w:rsidP="00D30BB2">
      <w:pPr>
        <w:spacing w:line="240" w:lineRule="auto"/>
        <w:rPr>
          <w:rFonts w:ascii="Arial" w:hAnsi="Arial" w:cs="Arial"/>
          <w:bCs/>
        </w:rPr>
      </w:pPr>
    </w:p>
    <w:p w14:paraId="1A1EE8AB" w14:textId="77777777" w:rsidR="0059347A" w:rsidRPr="00BD17D3" w:rsidRDefault="0059347A" w:rsidP="0059347A">
      <w:pPr>
        <w:rPr>
          <w:rFonts w:ascii="Arial" w:hAnsi="Arial" w:cs="Arial"/>
          <w:sz w:val="24"/>
          <w:szCs w:val="24"/>
        </w:rPr>
      </w:pPr>
      <w:r w:rsidRPr="00BD17D3">
        <w:rPr>
          <w:rFonts w:ascii="Arial" w:hAnsi="Arial" w:cs="Arial"/>
          <w:sz w:val="24"/>
          <w:szCs w:val="24"/>
          <w:lang w:val="en-GB"/>
        </w:rPr>
        <w:t xml:space="preserve">1-The </w:t>
      </w:r>
      <w:r w:rsidRPr="00BD17D3">
        <w:rPr>
          <w:rFonts w:ascii="Arial" w:hAnsi="Arial" w:cs="Arial"/>
          <w:sz w:val="24"/>
          <w:szCs w:val="24"/>
        </w:rPr>
        <w:t xml:space="preserve">process used to separate the substances composing a mixture. </w:t>
      </w:r>
    </w:p>
    <w:p w14:paraId="2ED0AF3B" w14:textId="77777777" w:rsidR="0059347A" w:rsidRPr="00FB08E7" w:rsidRDefault="0059347A">
      <w:pPr>
        <w:numPr>
          <w:ilvl w:val="0"/>
          <w:numId w:val="2"/>
        </w:numPr>
        <w:rPr>
          <w:rFonts w:ascii="Arial" w:hAnsi="Arial" w:cs="Arial"/>
          <w:sz w:val="24"/>
          <w:szCs w:val="24"/>
          <w:highlight w:val="yellow"/>
          <w:lang w:val="en-GB"/>
        </w:rPr>
      </w:pPr>
      <w:r w:rsidRPr="00FB08E7">
        <w:rPr>
          <w:rStyle w:val="Ttulo10"/>
          <w:rFonts w:ascii="Arial" w:hAnsi="Arial" w:cs="Arial"/>
          <w:b w:val="0"/>
          <w:color w:val="auto"/>
          <w:sz w:val="24"/>
          <w:szCs w:val="24"/>
          <w:highlight w:val="yellow"/>
        </w:rPr>
        <w:t>Distillation</w:t>
      </w:r>
      <w:r w:rsidRPr="00FB08E7">
        <w:rPr>
          <w:rFonts w:ascii="Arial" w:hAnsi="Arial" w:cs="Arial"/>
          <w:sz w:val="24"/>
          <w:szCs w:val="24"/>
          <w:highlight w:val="yellow"/>
          <w:lang w:val="en-GB"/>
        </w:rPr>
        <w:t>.</w:t>
      </w:r>
    </w:p>
    <w:p w14:paraId="16DF2C60" w14:textId="77777777" w:rsidR="0059347A" w:rsidRPr="00BD17D3" w:rsidRDefault="0059347A">
      <w:pPr>
        <w:numPr>
          <w:ilvl w:val="0"/>
          <w:numId w:val="2"/>
        </w:numPr>
        <w:spacing w:line="240" w:lineRule="auto"/>
        <w:rPr>
          <w:rFonts w:ascii="Arial" w:hAnsi="Arial" w:cs="Arial"/>
          <w:sz w:val="24"/>
          <w:szCs w:val="24"/>
          <w:lang w:val="en-GB"/>
        </w:rPr>
      </w:pPr>
      <w:r w:rsidRPr="00BD17D3">
        <w:rPr>
          <w:rStyle w:val="Ttulo10"/>
          <w:rFonts w:ascii="Arial" w:hAnsi="Arial" w:cs="Arial"/>
          <w:b w:val="0"/>
          <w:color w:val="auto"/>
          <w:sz w:val="24"/>
          <w:szCs w:val="24"/>
        </w:rPr>
        <w:t>Condensation</w:t>
      </w:r>
      <w:r w:rsidRPr="00BD17D3">
        <w:rPr>
          <w:rFonts w:ascii="Arial" w:hAnsi="Arial" w:cs="Arial"/>
          <w:sz w:val="24"/>
          <w:szCs w:val="24"/>
          <w:lang w:val="en-GB"/>
        </w:rPr>
        <w:t>.</w:t>
      </w:r>
    </w:p>
    <w:p w14:paraId="0AB60C5C" w14:textId="77777777" w:rsidR="0059347A" w:rsidRPr="00BD17D3" w:rsidRDefault="0059347A">
      <w:pPr>
        <w:numPr>
          <w:ilvl w:val="0"/>
          <w:numId w:val="2"/>
        </w:numPr>
        <w:spacing w:line="240" w:lineRule="auto"/>
        <w:rPr>
          <w:rFonts w:ascii="Arial" w:hAnsi="Arial" w:cs="Arial"/>
          <w:sz w:val="24"/>
          <w:szCs w:val="24"/>
          <w:lang w:val="en-GB"/>
        </w:rPr>
      </w:pPr>
      <w:r w:rsidRPr="00BD17D3">
        <w:rPr>
          <w:rFonts w:ascii="Arial" w:hAnsi="Arial" w:cs="Arial"/>
          <w:sz w:val="24"/>
          <w:szCs w:val="24"/>
          <w:lang w:val="en-GB"/>
        </w:rPr>
        <w:t>Evaporation.</w:t>
      </w:r>
    </w:p>
    <w:p w14:paraId="0504E2B8" w14:textId="77777777" w:rsidR="0059347A" w:rsidRPr="00BD17D3" w:rsidRDefault="0059347A">
      <w:pPr>
        <w:numPr>
          <w:ilvl w:val="0"/>
          <w:numId w:val="2"/>
        </w:numPr>
        <w:spacing w:line="240" w:lineRule="auto"/>
        <w:rPr>
          <w:rFonts w:ascii="Arial" w:hAnsi="Arial" w:cs="Arial"/>
          <w:sz w:val="24"/>
          <w:szCs w:val="24"/>
          <w:lang w:val="en-GB"/>
        </w:rPr>
      </w:pPr>
      <w:r w:rsidRPr="00BD17D3">
        <w:rPr>
          <w:rFonts w:ascii="Arial" w:hAnsi="Arial" w:cs="Arial"/>
          <w:sz w:val="24"/>
          <w:szCs w:val="24"/>
          <w:lang w:val="en-GB"/>
        </w:rPr>
        <w:t>None</w:t>
      </w:r>
    </w:p>
    <w:p w14:paraId="277A5049" w14:textId="77777777" w:rsidR="0059347A" w:rsidRPr="00BD17D3" w:rsidRDefault="0059347A" w:rsidP="0059347A">
      <w:pPr>
        <w:spacing w:line="240" w:lineRule="auto"/>
        <w:ind w:left="1890"/>
        <w:rPr>
          <w:rFonts w:ascii="Arial" w:hAnsi="Arial" w:cs="Arial"/>
          <w:sz w:val="24"/>
          <w:szCs w:val="24"/>
          <w:lang w:val="en-GB"/>
        </w:rPr>
      </w:pPr>
    </w:p>
    <w:p w14:paraId="1A66D724" w14:textId="404CB1DE"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 2- It </w:t>
      </w:r>
      <w:r w:rsidRPr="00BD17D3">
        <w:rPr>
          <w:rFonts w:ascii="Arial" w:hAnsi="Arial" w:cs="Arial"/>
          <w:sz w:val="24"/>
          <w:szCs w:val="24"/>
        </w:rPr>
        <w:t>has been pressurized and cooled so as to liquefy it for convenience in shipping and storage</w:t>
      </w:r>
      <w:r w:rsidRPr="00BD17D3">
        <w:rPr>
          <w:rFonts w:ascii="Arial" w:hAnsi="Arial" w:cs="Arial"/>
          <w:sz w:val="24"/>
          <w:szCs w:val="24"/>
          <w:lang w:val="en-GB"/>
        </w:rPr>
        <w:t>,</w:t>
      </w:r>
    </w:p>
    <w:p w14:paraId="765832A7" w14:textId="77777777" w:rsidR="0059347A" w:rsidRPr="00BD17D3" w:rsidRDefault="0059347A">
      <w:pPr>
        <w:numPr>
          <w:ilvl w:val="0"/>
          <w:numId w:val="3"/>
        </w:numPr>
        <w:spacing w:line="240" w:lineRule="auto"/>
        <w:rPr>
          <w:rFonts w:ascii="Arial" w:hAnsi="Arial" w:cs="Arial"/>
          <w:sz w:val="24"/>
          <w:szCs w:val="24"/>
          <w:lang w:val="en-GB"/>
        </w:rPr>
      </w:pPr>
      <w:r w:rsidRPr="00BD17D3">
        <w:rPr>
          <w:rStyle w:val="Ttulo10"/>
          <w:rFonts w:ascii="Arial" w:hAnsi="Arial" w:cs="Arial"/>
          <w:b w:val="0"/>
          <w:color w:val="auto"/>
          <w:sz w:val="24"/>
          <w:szCs w:val="24"/>
        </w:rPr>
        <w:t>Petrolatum</w:t>
      </w:r>
      <w:r w:rsidRPr="00BD17D3">
        <w:rPr>
          <w:rFonts w:ascii="Arial" w:hAnsi="Arial" w:cs="Arial"/>
          <w:sz w:val="24"/>
          <w:szCs w:val="24"/>
          <w:lang w:val="en-GB"/>
        </w:rPr>
        <w:t>.</w:t>
      </w:r>
    </w:p>
    <w:p w14:paraId="309C21D0" w14:textId="77777777" w:rsidR="0059347A" w:rsidRPr="00FB08E7" w:rsidRDefault="0059347A">
      <w:pPr>
        <w:numPr>
          <w:ilvl w:val="0"/>
          <w:numId w:val="3"/>
        </w:numPr>
        <w:spacing w:line="240" w:lineRule="auto"/>
        <w:rPr>
          <w:rFonts w:ascii="Arial" w:hAnsi="Arial" w:cs="Arial"/>
          <w:sz w:val="24"/>
          <w:szCs w:val="24"/>
          <w:highlight w:val="yellow"/>
          <w:lang w:val="en-GB"/>
        </w:rPr>
      </w:pPr>
      <w:r w:rsidRPr="00FB08E7">
        <w:rPr>
          <w:rStyle w:val="Ttulo10"/>
          <w:rFonts w:ascii="Arial" w:hAnsi="Arial" w:cs="Arial"/>
          <w:b w:val="0"/>
          <w:color w:val="auto"/>
          <w:sz w:val="24"/>
          <w:szCs w:val="24"/>
          <w:highlight w:val="yellow"/>
        </w:rPr>
        <w:t>Natural Gas</w:t>
      </w:r>
      <w:r w:rsidRPr="00FB08E7">
        <w:rPr>
          <w:rFonts w:ascii="Arial" w:hAnsi="Arial" w:cs="Arial"/>
          <w:sz w:val="24"/>
          <w:szCs w:val="24"/>
          <w:highlight w:val="yellow"/>
          <w:lang w:val="en-GB"/>
        </w:rPr>
        <w:t>.</w:t>
      </w:r>
    </w:p>
    <w:p w14:paraId="70C9E6D3" w14:textId="77777777" w:rsidR="0059347A" w:rsidRPr="00BD17D3" w:rsidRDefault="0059347A">
      <w:pPr>
        <w:numPr>
          <w:ilvl w:val="0"/>
          <w:numId w:val="3"/>
        </w:numPr>
        <w:spacing w:line="240" w:lineRule="auto"/>
        <w:rPr>
          <w:rFonts w:ascii="Arial" w:hAnsi="Arial" w:cs="Arial"/>
          <w:sz w:val="24"/>
          <w:szCs w:val="24"/>
          <w:lang w:val="en-GB"/>
        </w:rPr>
      </w:pPr>
      <w:r w:rsidRPr="00BD17D3">
        <w:rPr>
          <w:rStyle w:val="Ttulo10"/>
          <w:rFonts w:ascii="Arial" w:hAnsi="Arial" w:cs="Arial"/>
          <w:b w:val="0"/>
          <w:color w:val="auto"/>
          <w:sz w:val="24"/>
          <w:szCs w:val="24"/>
        </w:rPr>
        <w:t>Naphtha</w:t>
      </w:r>
      <w:r w:rsidRPr="00BD17D3">
        <w:rPr>
          <w:rFonts w:ascii="Arial" w:hAnsi="Arial" w:cs="Arial"/>
          <w:sz w:val="24"/>
          <w:szCs w:val="24"/>
          <w:lang w:val="en-GB"/>
        </w:rPr>
        <w:t>.</w:t>
      </w:r>
    </w:p>
    <w:p w14:paraId="0CA92AAF" w14:textId="77777777" w:rsidR="0059347A" w:rsidRPr="00BD17D3" w:rsidRDefault="0059347A">
      <w:pPr>
        <w:numPr>
          <w:ilvl w:val="0"/>
          <w:numId w:val="3"/>
        </w:numPr>
        <w:spacing w:line="240" w:lineRule="auto"/>
        <w:rPr>
          <w:rStyle w:val="Ttulo10"/>
          <w:rFonts w:ascii="Arial" w:hAnsi="Arial" w:cs="Arial"/>
          <w:b w:val="0"/>
          <w:bCs w:val="0"/>
          <w:color w:val="auto"/>
          <w:sz w:val="24"/>
          <w:szCs w:val="24"/>
          <w:lang w:val="en-GB"/>
        </w:rPr>
      </w:pPr>
      <w:r w:rsidRPr="00BD17D3">
        <w:rPr>
          <w:rStyle w:val="Ttulo10"/>
          <w:rFonts w:ascii="Arial" w:hAnsi="Arial" w:cs="Arial"/>
          <w:b w:val="0"/>
          <w:color w:val="auto"/>
          <w:sz w:val="24"/>
          <w:szCs w:val="24"/>
        </w:rPr>
        <w:t>None</w:t>
      </w:r>
    </w:p>
    <w:p w14:paraId="50D74321" w14:textId="77777777" w:rsidR="0059347A" w:rsidRPr="00BD17D3" w:rsidRDefault="0059347A" w:rsidP="0059347A">
      <w:pPr>
        <w:spacing w:line="240" w:lineRule="auto"/>
        <w:ind w:left="1890"/>
        <w:rPr>
          <w:rFonts w:ascii="Arial" w:hAnsi="Arial" w:cs="Arial"/>
          <w:sz w:val="24"/>
          <w:szCs w:val="24"/>
          <w:lang w:val="en-GB"/>
        </w:rPr>
      </w:pPr>
    </w:p>
    <w:p w14:paraId="6D3734BC" w14:textId="59506A96"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3- </w:t>
      </w:r>
      <w:r w:rsidRPr="00BD17D3">
        <w:rPr>
          <w:rFonts w:ascii="Arial" w:hAnsi="Arial" w:cs="Arial"/>
          <w:sz w:val="24"/>
          <w:szCs w:val="24"/>
        </w:rPr>
        <w:t>The atmosphere in the crude oil tanks itself is inserted with</w:t>
      </w:r>
      <w:r w:rsidRPr="00BD17D3">
        <w:rPr>
          <w:rFonts w:ascii="Arial" w:hAnsi="Arial" w:cs="Arial"/>
          <w:sz w:val="24"/>
          <w:szCs w:val="24"/>
          <w:lang w:val="en-GB"/>
        </w:rPr>
        <w:t>,</w:t>
      </w:r>
    </w:p>
    <w:p w14:paraId="79EEF1C6" w14:textId="77777777" w:rsidR="0059347A" w:rsidRPr="00BD17D3" w:rsidRDefault="0059347A">
      <w:pPr>
        <w:numPr>
          <w:ilvl w:val="0"/>
          <w:numId w:val="4"/>
        </w:numPr>
        <w:spacing w:line="240" w:lineRule="auto"/>
        <w:rPr>
          <w:rFonts w:ascii="Arial" w:hAnsi="Arial" w:cs="Arial"/>
          <w:sz w:val="24"/>
          <w:szCs w:val="24"/>
          <w:lang w:val="en-GB"/>
        </w:rPr>
      </w:pPr>
      <w:r w:rsidRPr="00BD17D3">
        <w:rPr>
          <w:rFonts w:ascii="Arial" w:hAnsi="Arial" w:cs="Arial"/>
          <w:sz w:val="24"/>
          <w:szCs w:val="24"/>
          <w:lang w:val="en-GB"/>
        </w:rPr>
        <w:t>Fresh Air</w:t>
      </w:r>
    </w:p>
    <w:p w14:paraId="5EBE4545" w14:textId="77777777" w:rsidR="0059347A" w:rsidRPr="00BD17D3" w:rsidRDefault="0059347A">
      <w:pPr>
        <w:numPr>
          <w:ilvl w:val="0"/>
          <w:numId w:val="4"/>
        </w:numPr>
        <w:spacing w:line="240" w:lineRule="auto"/>
        <w:rPr>
          <w:rFonts w:ascii="Arial" w:hAnsi="Arial" w:cs="Arial"/>
          <w:sz w:val="24"/>
          <w:szCs w:val="24"/>
          <w:lang w:val="en-GB"/>
        </w:rPr>
      </w:pPr>
      <w:r w:rsidRPr="00BD17D3">
        <w:rPr>
          <w:rFonts w:ascii="Arial" w:hAnsi="Arial" w:cs="Arial"/>
          <w:sz w:val="24"/>
          <w:szCs w:val="24"/>
          <w:lang w:val="en-GB"/>
        </w:rPr>
        <w:t>Halon Gas</w:t>
      </w:r>
    </w:p>
    <w:p w14:paraId="44744A26" w14:textId="77777777" w:rsidR="0059347A" w:rsidRPr="00BD17D3" w:rsidRDefault="0059347A">
      <w:pPr>
        <w:numPr>
          <w:ilvl w:val="0"/>
          <w:numId w:val="4"/>
        </w:numPr>
        <w:spacing w:line="240" w:lineRule="auto"/>
        <w:rPr>
          <w:rFonts w:ascii="Arial" w:hAnsi="Arial" w:cs="Arial"/>
          <w:sz w:val="24"/>
          <w:szCs w:val="24"/>
          <w:lang w:val="en-GB"/>
        </w:rPr>
      </w:pPr>
      <w:r w:rsidRPr="00BD17D3">
        <w:rPr>
          <w:rFonts w:ascii="Arial" w:hAnsi="Arial" w:cs="Arial"/>
          <w:sz w:val="24"/>
          <w:szCs w:val="24"/>
          <w:lang w:val="en-GB"/>
        </w:rPr>
        <w:t>Carbon Dioxide Gas</w:t>
      </w:r>
    </w:p>
    <w:p w14:paraId="3C4D64BA" w14:textId="77777777" w:rsidR="0059347A" w:rsidRPr="00FB08E7" w:rsidRDefault="0059347A">
      <w:pPr>
        <w:numPr>
          <w:ilvl w:val="0"/>
          <w:numId w:val="4"/>
        </w:numPr>
        <w:spacing w:line="240" w:lineRule="auto"/>
        <w:rPr>
          <w:rFonts w:ascii="Arial" w:hAnsi="Arial" w:cs="Arial"/>
          <w:sz w:val="24"/>
          <w:szCs w:val="24"/>
          <w:highlight w:val="yellow"/>
          <w:lang w:val="en-GB"/>
        </w:rPr>
      </w:pPr>
      <w:r w:rsidRPr="00FB08E7">
        <w:rPr>
          <w:rFonts w:ascii="Arial" w:hAnsi="Arial" w:cs="Arial"/>
          <w:sz w:val="24"/>
          <w:szCs w:val="24"/>
          <w:highlight w:val="yellow"/>
          <w:lang w:val="en-GB"/>
        </w:rPr>
        <w:t>None</w:t>
      </w:r>
    </w:p>
    <w:p w14:paraId="001E1402" w14:textId="77777777" w:rsidR="0059347A" w:rsidRPr="00BD17D3" w:rsidRDefault="0059347A" w:rsidP="0059347A">
      <w:pPr>
        <w:spacing w:line="240" w:lineRule="auto"/>
        <w:rPr>
          <w:rFonts w:ascii="Arial" w:hAnsi="Arial" w:cs="Arial"/>
          <w:sz w:val="24"/>
          <w:szCs w:val="24"/>
          <w:lang w:val="en-GB"/>
        </w:rPr>
      </w:pPr>
    </w:p>
    <w:p w14:paraId="1CF23B70" w14:textId="7D15EDA1"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4- One of the procedures </w:t>
      </w:r>
      <w:r w:rsidRPr="00BD17D3">
        <w:rPr>
          <w:rFonts w:ascii="Arial" w:hAnsi="Arial" w:cs="Arial"/>
          <w:sz w:val="24"/>
          <w:szCs w:val="24"/>
        </w:rPr>
        <w:t>to minimize the free surface effect is</w:t>
      </w:r>
      <w:r w:rsidRPr="00BD17D3">
        <w:rPr>
          <w:rFonts w:ascii="Arial" w:hAnsi="Arial" w:cs="Arial"/>
          <w:sz w:val="24"/>
          <w:szCs w:val="24"/>
          <w:lang w:val="en-GB"/>
        </w:rPr>
        <w:t>,</w:t>
      </w:r>
    </w:p>
    <w:p w14:paraId="13DEFFB3" w14:textId="77777777" w:rsidR="0059347A" w:rsidRPr="00BD17D3" w:rsidRDefault="0059347A">
      <w:pPr>
        <w:numPr>
          <w:ilvl w:val="0"/>
          <w:numId w:val="5"/>
        </w:numPr>
        <w:spacing w:line="240" w:lineRule="auto"/>
        <w:rPr>
          <w:rFonts w:ascii="Arial" w:hAnsi="Arial" w:cs="Arial"/>
          <w:sz w:val="24"/>
          <w:szCs w:val="24"/>
          <w:lang w:val="en-GB"/>
        </w:rPr>
      </w:pPr>
      <w:r w:rsidRPr="00BD17D3">
        <w:rPr>
          <w:rFonts w:ascii="Arial" w:hAnsi="Arial" w:cs="Arial"/>
          <w:sz w:val="24"/>
          <w:szCs w:val="24"/>
        </w:rPr>
        <w:t>To fill the tanks nearly 33% full</w:t>
      </w:r>
      <w:r w:rsidRPr="00BD17D3">
        <w:rPr>
          <w:rFonts w:ascii="Arial" w:hAnsi="Arial" w:cs="Arial"/>
          <w:sz w:val="24"/>
          <w:szCs w:val="24"/>
          <w:lang w:val="en-GB"/>
        </w:rPr>
        <w:t>.</w:t>
      </w:r>
    </w:p>
    <w:p w14:paraId="6D0426E1" w14:textId="77777777" w:rsidR="0059347A" w:rsidRPr="00BD17D3" w:rsidRDefault="0059347A">
      <w:pPr>
        <w:numPr>
          <w:ilvl w:val="0"/>
          <w:numId w:val="5"/>
        </w:numPr>
        <w:spacing w:line="240" w:lineRule="auto"/>
        <w:rPr>
          <w:rFonts w:ascii="Arial" w:hAnsi="Arial" w:cs="Arial"/>
          <w:sz w:val="24"/>
          <w:szCs w:val="24"/>
          <w:lang w:val="en-GB"/>
        </w:rPr>
      </w:pPr>
      <w:r w:rsidRPr="00BD17D3">
        <w:rPr>
          <w:rFonts w:ascii="Arial" w:hAnsi="Arial" w:cs="Arial"/>
          <w:sz w:val="24"/>
          <w:szCs w:val="24"/>
        </w:rPr>
        <w:lastRenderedPageBreak/>
        <w:t>To fill the tanks nearly 50% full</w:t>
      </w:r>
      <w:r w:rsidRPr="00BD17D3">
        <w:rPr>
          <w:rFonts w:ascii="Arial" w:hAnsi="Arial" w:cs="Arial"/>
          <w:sz w:val="24"/>
          <w:szCs w:val="24"/>
          <w:lang w:val="en-GB"/>
        </w:rPr>
        <w:t>.</w:t>
      </w:r>
    </w:p>
    <w:p w14:paraId="53547010" w14:textId="77777777" w:rsidR="0059347A" w:rsidRPr="00FB08E7" w:rsidRDefault="0059347A">
      <w:pPr>
        <w:numPr>
          <w:ilvl w:val="0"/>
          <w:numId w:val="5"/>
        </w:numPr>
        <w:spacing w:line="240" w:lineRule="auto"/>
        <w:rPr>
          <w:rFonts w:ascii="Arial" w:hAnsi="Arial" w:cs="Arial"/>
          <w:sz w:val="24"/>
          <w:szCs w:val="24"/>
          <w:highlight w:val="yellow"/>
          <w:lang w:val="en-GB"/>
        </w:rPr>
      </w:pPr>
      <w:r w:rsidRPr="00FB08E7">
        <w:rPr>
          <w:rFonts w:ascii="Arial" w:hAnsi="Arial" w:cs="Arial"/>
          <w:sz w:val="24"/>
          <w:szCs w:val="24"/>
          <w:highlight w:val="yellow"/>
        </w:rPr>
        <w:t>To fill the tanks nearly 90% full</w:t>
      </w:r>
      <w:r w:rsidRPr="00FB08E7">
        <w:rPr>
          <w:rFonts w:ascii="Arial" w:hAnsi="Arial" w:cs="Arial"/>
          <w:sz w:val="24"/>
          <w:szCs w:val="24"/>
          <w:highlight w:val="yellow"/>
          <w:lang w:val="en-GB"/>
        </w:rPr>
        <w:t>.</w:t>
      </w:r>
    </w:p>
    <w:p w14:paraId="695BE60F" w14:textId="77777777" w:rsidR="0059347A" w:rsidRPr="00BD17D3" w:rsidRDefault="0059347A">
      <w:pPr>
        <w:numPr>
          <w:ilvl w:val="0"/>
          <w:numId w:val="5"/>
        </w:numPr>
        <w:spacing w:line="240" w:lineRule="auto"/>
        <w:rPr>
          <w:rFonts w:ascii="Arial" w:hAnsi="Arial" w:cs="Arial"/>
          <w:sz w:val="24"/>
          <w:szCs w:val="24"/>
          <w:lang w:val="en-GB"/>
        </w:rPr>
      </w:pPr>
      <w:r w:rsidRPr="00BD17D3">
        <w:rPr>
          <w:rFonts w:ascii="Arial" w:hAnsi="Arial" w:cs="Arial"/>
          <w:sz w:val="24"/>
          <w:szCs w:val="24"/>
          <w:lang w:val="en-GB"/>
        </w:rPr>
        <w:t>None.</w:t>
      </w:r>
    </w:p>
    <w:p w14:paraId="0595BBE6" w14:textId="77777777" w:rsidR="0059347A" w:rsidRPr="00BD17D3" w:rsidRDefault="0059347A" w:rsidP="0059347A">
      <w:pPr>
        <w:spacing w:line="240" w:lineRule="auto"/>
        <w:ind w:left="1890"/>
        <w:rPr>
          <w:rFonts w:ascii="Arial" w:hAnsi="Arial" w:cs="Arial"/>
          <w:sz w:val="24"/>
          <w:szCs w:val="24"/>
          <w:lang w:val="en-GB"/>
        </w:rPr>
      </w:pPr>
      <w:r w:rsidRPr="00BD17D3">
        <w:rPr>
          <w:rFonts w:ascii="Arial" w:hAnsi="Arial" w:cs="Arial"/>
          <w:sz w:val="24"/>
          <w:szCs w:val="24"/>
          <w:lang w:val="en-GB"/>
        </w:rPr>
        <w:tab/>
      </w:r>
    </w:p>
    <w:p w14:paraId="5C560FFD" w14:textId="7CD42230" w:rsidR="0059347A" w:rsidRPr="00BD17D3" w:rsidRDefault="0059347A" w:rsidP="0059347A">
      <w:pPr>
        <w:jc w:val="both"/>
        <w:rPr>
          <w:rFonts w:ascii="Arial" w:hAnsi="Arial" w:cs="Arial"/>
          <w:sz w:val="24"/>
          <w:szCs w:val="24"/>
        </w:rPr>
      </w:pPr>
      <w:r w:rsidRPr="00BD17D3">
        <w:rPr>
          <w:rFonts w:ascii="Arial" w:hAnsi="Arial" w:cs="Arial"/>
          <w:sz w:val="24"/>
          <w:szCs w:val="24"/>
          <w:lang w:val="en-GB"/>
        </w:rPr>
        <w:t xml:space="preserve">5- </w:t>
      </w:r>
      <w:r w:rsidRPr="00BD17D3">
        <w:rPr>
          <w:rFonts w:ascii="Arial" w:hAnsi="Arial" w:cs="Arial"/>
          <w:sz w:val="24"/>
          <w:szCs w:val="24"/>
        </w:rPr>
        <w:t>LNG Vessel is:</w:t>
      </w:r>
    </w:p>
    <w:p w14:paraId="6CB047E8" w14:textId="77777777" w:rsidR="0059347A" w:rsidRPr="00BD17D3" w:rsidRDefault="0059347A" w:rsidP="0059347A">
      <w:pPr>
        <w:ind w:firstLine="708"/>
        <w:jc w:val="both"/>
        <w:rPr>
          <w:rFonts w:ascii="Arial" w:hAnsi="Arial" w:cs="Arial"/>
          <w:sz w:val="24"/>
          <w:szCs w:val="24"/>
        </w:rPr>
      </w:pPr>
    </w:p>
    <w:p w14:paraId="41C377CE"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a- Special cargo vessels.</w:t>
      </w:r>
    </w:p>
    <w:p w14:paraId="02D802AA"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b- Vessels whose cargos are petroleum and its derivates.</w:t>
      </w:r>
    </w:p>
    <w:p w14:paraId="33EAEBA8"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r>
      <w:r w:rsidRPr="00FB08E7">
        <w:rPr>
          <w:rFonts w:ascii="Arial" w:hAnsi="Arial" w:cs="Arial"/>
          <w:sz w:val="24"/>
          <w:szCs w:val="24"/>
          <w:highlight w:val="yellow"/>
        </w:rPr>
        <w:t>c- Vessels whose cargo is liquefied natural gas.</w:t>
      </w:r>
    </w:p>
    <w:p w14:paraId="565F52D7" w14:textId="22DDB740" w:rsidR="0059347A" w:rsidRPr="00BD17D3" w:rsidRDefault="0059347A" w:rsidP="0059347A">
      <w:pPr>
        <w:jc w:val="both"/>
        <w:rPr>
          <w:rFonts w:ascii="Arial" w:hAnsi="Arial" w:cs="Arial"/>
          <w:sz w:val="24"/>
          <w:szCs w:val="24"/>
        </w:rPr>
      </w:pPr>
      <w:r w:rsidRPr="00BD17D3">
        <w:rPr>
          <w:rFonts w:ascii="Arial" w:hAnsi="Arial" w:cs="Arial"/>
          <w:sz w:val="24"/>
          <w:szCs w:val="24"/>
        </w:rPr>
        <w:t xml:space="preserve">           d- Ships known as mammoth vessels.</w:t>
      </w:r>
    </w:p>
    <w:p w14:paraId="0AE79409" w14:textId="77777777" w:rsidR="0059347A" w:rsidRPr="00BD17D3" w:rsidRDefault="0059347A" w:rsidP="0059347A">
      <w:pPr>
        <w:jc w:val="both"/>
        <w:rPr>
          <w:rFonts w:ascii="Arial" w:hAnsi="Arial" w:cs="Arial"/>
          <w:sz w:val="24"/>
          <w:szCs w:val="24"/>
        </w:rPr>
      </w:pPr>
      <w:r w:rsidRPr="00BD17D3">
        <w:rPr>
          <w:rFonts w:ascii="Arial" w:hAnsi="Arial" w:cs="Arial"/>
          <w:sz w:val="24"/>
          <w:szCs w:val="24"/>
        </w:rPr>
        <w:t>6- OBO Vessel is:</w:t>
      </w:r>
    </w:p>
    <w:p w14:paraId="7126D9E2" w14:textId="77777777" w:rsidR="0059347A" w:rsidRPr="00BD17D3" w:rsidRDefault="0059347A" w:rsidP="0059347A">
      <w:pPr>
        <w:jc w:val="both"/>
        <w:rPr>
          <w:rFonts w:ascii="Arial" w:hAnsi="Arial" w:cs="Arial"/>
          <w:sz w:val="24"/>
          <w:szCs w:val="24"/>
        </w:rPr>
      </w:pPr>
    </w:p>
    <w:p w14:paraId="7A81B147"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r>
      <w:r w:rsidRPr="00FB08E7">
        <w:rPr>
          <w:rFonts w:ascii="Arial" w:hAnsi="Arial" w:cs="Arial"/>
          <w:sz w:val="24"/>
          <w:szCs w:val="24"/>
          <w:highlight w:val="yellow"/>
        </w:rPr>
        <w:t>a- Vessel whose cargo is Petroleum or mineral in bulk.</w:t>
      </w:r>
    </w:p>
    <w:p w14:paraId="5C7AEC80"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b- Vessel whose cargos are dangerous goods.</w:t>
      </w:r>
    </w:p>
    <w:p w14:paraId="72CFC024"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c- Vessel whose cargos are refined petroleum.</w:t>
      </w:r>
    </w:p>
    <w:p w14:paraId="3BB051FE" w14:textId="71308ABD"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d- Vessel whose cargos are minerals.</w:t>
      </w:r>
    </w:p>
    <w:p w14:paraId="76465AEE" w14:textId="77777777" w:rsidR="0059347A" w:rsidRPr="00BD17D3" w:rsidRDefault="0059347A" w:rsidP="0059347A">
      <w:pPr>
        <w:jc w:val="both"/>
        <w:rPr>
          <w:rFonts w:ascii="Arial" w:hAnsi="Arial" w:cs="Arial"/>
          <w:sz w:val="24"/>
          <w:szCs w:val="24"/>
        </w:rPr>
      </w:pPr>
    </w:p>
    <w:p w14:paraId="041B5E9E" w14:textId="77777777" w:rsidR="0059347A" w:rsidRPr="00BD17D3" w:rsidRDefault="0059347A" w:rsidP="0059347A">
      <w:pPr>
        <w:jc w:val="both"/>
        <w:rPr>
          <w:rFonts w:ascii="Arial" w:hAnsi="Arial" w:cs="Arial"/>
          <w:sz w:val="24"/>
          <w:szCs w:val="24"/>
        </w:rPr>
      </w:pPr>
      <w:r w:rsidRPr="00BD17D3">
        <w:rPr>
          <w:rFonts w:ascii="Arial" w:hAnsi="Arial" w:cs="Arial"/>
          <w:sz w:val="24"/>
          <w:szCs w:val="24"/>
        </w:rPr>
        <w:t>7- V.L.C.C. Vessel is,</w:t>
      </w:r>
    </w:p>
    <w:p w14:paraId="29097425"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a- Are vessels in a range between 35000 and 160000 tons.</w:t>
      </w:r>
    </w:p>
    <w:p w14:paraId="6AB97160"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b- Are vessels over 300000 tons.</w:t>
      </w:r>
    </w:p>
    <w:p w14:paraId="673F6A15"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r>
      <w:r w:rsidRPr="00FB08E7">
        <w:rPr>
          <w:rFonts w:ascii="Arial" w:hAnsi="Arial" w:cs="Arial"/>
          <w:sz w:val="24"/>
          <w:szCs w:val="24"/>
          <w:highlight w:val="yellow"/>
        </w:rPr>
        <w:t>c- Are vessels in a range between 160000 and 300000 tons.</w:t>
      </w:r>
    </w:p>
    <w:p w14:paraId="06D58B4A" w14:textId="77777777" w:rsidR="0059347A" w:rsidRPr="00BD17D3" w:rsidRDefault="0059347A" w:rsidP="0059347A">
      <w:pPr>
        <w:ind w:firstLine="708"/>
        <w:jc w:val="both"/>
        <w:rPr>
          <w:rFonts w:ascii="Arial" w:hAnsi="Arial" w:cs="Arial"/>
          <w:sz w:val="24"/>
          <w:szCs w:val="24"/>
        </w:rPr>
      </w:pPr>
      <w:r w:rsidRPr="00BD17D3">
        <w:rPr>
          <w:rFonts w:ascii="Arial" w:hAnsi="Arial" w:cs="Arial"/>
          <w:sz w:val="24"/>
          <w:szCs w:val="24"/>
        </w:rPr>
        <w:tab/>
        <w:t>d- Are vessels in a range between 6000 and 35000 tons.</w:t>
      </w:r>
    </w:p>
    <w:p w14:paraId="494D3953" w14:textId="77777777" w:rsidR="0059347A" w:rsidRPr="00BD17D3" w:rsidRDefault="0059347A" w:rsidP="0059347A">
      <w:pPr>
        <w:rPr>
          <w:rFonts w:ascii="Arial" w:hAnsi="Arial" w:cs="Arial"/>
          <w:sz w:val="24"/>
          <w:szCs w:val="24"/>
        </w:rPr>
      </w:pPr>
    </w:p>
    <w:p w14:paraId="329CFBC5" w14:textId="77777777"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 8- </w:t>
      </w:r>
      <w:r w:rsidRPr="00BD17D3">
        <w:rPr>
          <w:rFonts w:ascii="Arial" w:hAnsi="Arial" w:cs="Arial"/>
          <w:sz w:val="24"/>
          <w:szCs w:val="24"/>
        </w:rPr>
        <w:t>After the completion of loading arm connection, preparations for loading should be started in the following manner</w:t>
      </w:r>
      <w:r w:rsidRPr="00BD17D3">
        <w:rPr>
          <w:rFonts w:ascii="Arial" w:hAnsi="Arial" w:cs="Arial"/>
          <w:sz w:val="24"/>
          <w:szCs w:val="24"/>
          <w:lang w:val="en-GB"/>
        </w:rPr>
        <w:t>,</w:t>
      </w:r>
    </w:p>
    <w:p w14:paraId="4B738D82" w14:textId="77777777" w:rsidR="0059347A" w:rsidRPr="00BD17D3" w:rsidRDefault="0059347A">
      <w:pPr>
        <w:numPr>
          <w:ilvl w:val="0"/>
          <w:numId w:val="6"/>
        </w:numPr>
        <w:spacing w:line="240" w:lineRule="auto"/>
        <w:rPr>
          <w:rFonts w:ascii="Arial" w:hAnsi="Arial" w:cs="Arial"/>
          <w:sz w:val="24"/>
          <w:szCs w:val="24"/>
          <w:lang w:val="en-GB"/>
        </w:rPr>
      </w:pPr>
      <w:r w:rsidRPr="00BD17D3">
        <w:rPr>
          <w:rFonts w:ascii="Arial" w:hAnsi="Arial" w:cs="Arial"/>
          <w:sz w:val="24"/>
          <w:szCs w:val="24"/>
        </w:rPr>
        <w:t>Keep gate valves at the manifold open until the start of cargo loading</w:t>
      </w:r>
      <w:r w:rsidRPr="00BD17D3">
        <w:rPr>
          <w:rFonts w:ascii="Arial" w:hAnsi="Arial" w:cs="Arial"/>
          <w:sz w:val="24"/>
          <w:szCs w:val="24"/>
          <w:lang w:val="en-GB"/>
        </w:rPr>
        <w:t>.</w:t>
      </w:r>
    </w:p>
    <w:p w14:paraId="2B087F02" w14:textId="77777777" w:rsidR="0059347A" w:rsidRPr="00BD17D3" w:rsidRDefault="0059347A">
      <w:pPr>
        <w:numPr>
          <w:ilvl w:val="0"/>
          <w:numId w:val="6"/>
        </w:numPr>
        <w:spacing w:line="240" w:lineRule="auto"/>
        <w:rPr>
          <w:rFonts w:ascii="Arial" w:hAnsi="Arial" w:cs="Arial"/>
          <w:sz w:val="24"/>
          <w:szCs w:val="24"/>
          <w:lang w:val="en-GB"/>
        </w:rPr>
      </w:pPr>
      <w:r w:rsidRPr="00FB08E7">
        <w:rPr>
          <w:rFonts w:ascii="Arial" w:hAnsi="Arial" w:cs="Arial"/>
          <w:sz w:val="24"/>
          <w:szCs w:val="24"/>
          <w:highlight w:val="yellow"/>
        </w:rPr>
        <w:t>Keep gate valves at the manifold closed until the start of cargo loading</w:t>
      </w:r>
      <w:r w:rsidRPr="00BD17D3">
        <w:rPr>
          <w:rFonts w:ascii="Arial" w:hAnsi="Arial" w:cs="Arial"/>
          <w:sz w:val="24"/>
          <w:szCs w:val="24"/>
          <w:lang w:val="en-GB"/>
        </w:rPr>
        <w:t xml:space="preserve"> </w:t>
      </w:r>
    </w:p>
    <w:p w14:paraId="7FFD2DD7" w14:textId="77777777" w:rsidR="0059347A" w:rsidRPr="00BD17D3" w:rsidRDefault="0059347A">
      <w:pPr>
        <w:numPr>
          <w:ilvl w:val="0"/>
          <w:numId w:val="6"/>
        </w:numPr>
        <w:spacing w:line="240" w:lineRule="auto"/>
        <w:rPr>
          <w:rFonts w:ascii="Arial" w:hAnsi="Arial" w:cs="Arial"/>
          <w:sz w:val="24"/>
          <w:szCs w:val="24"/>
          <w:lang w:val="en-GB"/>
        </w:rPr>
      </w:pPr>
      <w:r w:rsidRPr="00BD17D3">
        <w:rPr>
          <w:rFonts w:ascii="Arial" w:hAnsi="Arial" w:cs="Arial"/>
          <w:sz w:val="24"/>
          <w:szCs w:val="24"/>
          <w:lang w:val="en-GB"/>
        </w:rPr>
        <w:t>Never use the</w:t>
      </w:r>
      <w:r w:rsidRPr="00BD17D3">
        <w:rPr>
          <w:rFonts w:ascii="Arial" w:hAnsi="Arial" w:cs="Arial"/>
          <w:sz w:val="24"/>
          <w:szCs w:val="24"/>
        </w:rPr>
        <w:t xml:space="preserve"> gate valves for cargo loading</w:t>
      </w:r>
      <w:r w:rsidRPr="00BD17D3">
        <w:rPr>
          <w:rFonts w:ascii="Arial" w:hAnsi="Arial" w:cs="Arial"/>
          <w:sz w:val="24"/>
          <w:szCs w:val="24"/>
          <w:lang w:val="en-GB"/>
        </w:rPr>
        <w:t>.</w:t>
      </w:r>
    </w:p>
    <w:p w14:paraId="2ED48133" w14:textId="77777777" w:rsidR="0059347A" w:rsidRPr="00BD17D3" w:rsidRDefault="0059347A">
      <w:pPr>
        <w:numPr>
          <w:ilvl w:val="0"/>
          <w:numId w:val="6"/>
        </w:numPr>
        <w:spacing w:line="240" w:lineRule="auto"/>
        <w:rPr>
          <w:rFonts w:ascii="Arial" w:hAnsi="Arial" w:cs="Arial"/>
          <w:sz w:val="24"/>
          <w:szCs w:val="24"/>
          <w:lang w:val="en-GB"/>
        </w:rPr>
      </w:pPr>
      <w:r w:rsidRPr="00BD17D3">
        <w:rPr>
          <w:rFonts w:ascii="Arial" w:hAnsi="Arial" w:cs="Arial"/>
          <w:sz w:val="24"/>
          <w:szCs w:val="24"/>
          <w:lang w:val="en-GB"/>
        </w:rPr>
        <w:t>None</w:t>
      </w:r>
    </w:p>
    <w:p w14:paraId="296D512E" w14:textId="77777777" w:rsidR="0059347A" w:rsidRPr="00BD17D3" w:rsidRDefault="0059347A" w:rsidP="0059347A">
      <w:pPr>
        <w:spacing w:line="240" w:lineRule="auto"/>
        <w:ind w:left="1890"/>
        <w:rPr>
          <w:rFonts w:ascii="Arial" w:hAnsi="Arial" w:cs="Arial"/>
          <w:sz w:val="24"/>
          <w:szCs w:val="24"/>
          <w:lang w:val="en-GB"/>
        </w:rPr>
      </w:pPr>
    </w:p>
    <w:p w14:paraId="61D00868" w14:textId="08199D36"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9- MARPOL means,</w:t>
      </w:r>
    </w:p>
    <w:p w14:paraId="04DF6E8D" w14:textId="77777777" w:rsidR="0059347A" w:rsidRPr="00BD17D3" w:rsidRDefault="0059347A">
      <w:pPr>
        <w:numPr>
          <w:ilvl w:val="0"/>
          <w:numId w:val="7"/>
        </w:numPr>
        <w:spacing w:line="240" w:lineRule="auto"/>
        <w:rPr>
          <w:rFonts w:ascii="Arial" w:hAnsi="Arial" w:cs="Arial"/>
          <w:sz w:val="24"/>
          <w:szCs w:val="24"/>
          <w:lang w:val="en-GB"/>
        </w:rPr>
      </w:pPr>
      <w:r w:rsidRPr="00BD17D3">
        <w:rPr>
          <w:rFonts w:ascii="Arial" w:hAnsi="Arial" w:cs="Arial"/>
          <w:sz w:val="24"/>
          <w:szCs w:val="24"/>
          <w:lang w:val="en-GB"/>
        </w:rPr>
        <w:t>The International Convention for Maritime Policy for Tanker Ships 76/84.</w:t>
      </w:r>
    </w:p>
    <w:p w14:paraId="0AA0D8DD" w14:textId="77777777" w:rsidR="0059347A" w:rsidRPr="00BD17D3" w:rsidRDefault="0059347A">
      <w:pPr>
        <w:numPr>
          <w:ilvl w:val="0"/>
          <w:numId w:val="7"/>
        </w:numPr>
        <w:spacing w:line="240" w:lineRule="auto"/>
        <w:rPr>
          <w:rFonts w:ascii="Arial" w:hAnsi="Arial" w:cs="Arial"/>
          <w:sz w:val="24"/>
          <w:szCs w:val="24"/>
          <w:lang w:val="en-GB"/>
        </w:rPr>
      </w:pPr>
      <w:r w:rsidRPr="00BD17D3">
        <w:rPr>
          <w:rFonts w:ascii="Arial" w:hAnsi="Arial" w:cs="Arial"/>
          <w:sz w:val="24"/>
          <w:szCs w:val="24"/>
          <w:lang w:val="en-GB"/>
        </w:rPr>
        <w:t>The International Convention of Life at Sea 74/88</w:t>
      </w:r>
    </w:p>
    <w:p w14:paraId="57AC4E41" w14:textId="77777777" w:rsidR="0059347A" w:rsidRPr="00FB08E7" w:rsidRDefault="0059347A">
      <w:pPr>
        <w:numPr>
          <w:ilvl w:val="0"/>
          <w:numId w:val="7"/>
        </w:numPr>
        <w:spacing w:line="240" w:lineRule="auto"/>
        <w:rPr>
          <w:rFonts w:ascii="Arial" w:hAnsi="Arial" w:cs="Arial"/>
          <w:sz w:val="24"/>
          <w:szCs w:val="24"/>
          <w:highlight w:val="yellow"/>
          <w:lang w:val="en-GB"/>
        </w:rPr>
      </w:pPr>
      <w:r w:rsidRPr="00FB08E7">
        <w:rPr>
          <w:rFonts w:ascii="Arial" w:hAnsi="Arial" w:cs="Arial"/>
          <w:sz w:val="24"/>
          <w:szCs w:val="24"/>
          <w:highlight w:val="yellow"/>
          <w:lang w:val="en-GB"/>
        </w:rPr>
        <w:t>T</w:t>
      </w:r>
      <w:r w:rsidRPr="00FB08E7">
        <w:rPr>
          <w:rFonts w:ascii="Arial" w:hAnsi="Arial" w:cs="Arial"/>
          <w:sz w:val="24"/>
          <w:szCs w:val="24"/>
          <w:highlight w:val="yellow"/>
        </w:rPr>
        <w:t>he International Convention for the Prevention of Pollution from ships 73/78</w:t>
      </w:r>
    </w:p>
    <w:p w14:paraId="084307C1" w14:textId="77777777" w:rsidR="0059347A" w:rsidRPr="00BD17D3" w:rsidRDefault="0059347A">
      <w:pPr>
        <w:numPr>
          <w:ilvl w:val="0"/>
          <w:numId w:val="7"/>
        </w:numPr>
        <w:spacing w:line="240" w:lineRule="auto"/>
        <w:rPr>
          <w:rFonts w:ascii="Arial" w:hAnsi="Arial" w:cs="Arial"/>
          <w:sz w:val="24"/>
          <w:szCs w:val="24"/>
          <w:lang w:val="en-GB"/>
        </w:rPr>
      </w:pPr>
      <w:r w:rsidRPr="00BD17D3">
        <w:rPr>
          <w:rFonts w:ascii="Arial" w:hAnsi="Arial" w:cs="Arial"/>
          <w:sz w:val="24"/>
          <w:szCs w:val="24"/>
          <w:lang w:val="en-GB"/>
        </w:rPr>
        <w:t>None</w:t>
      </w:r>
    </w:p>
    <w:p w14:paraId="0E8D3F6C" w14:textId="77777777" w:rsidR="0059347A" w:rsidRPr="00BD17D3" w:rsidRDefault="0059347A" w:rsidP="0059347A">
      <w:pPr>
        <w:spacing w:line="240" w:lineRule="auto"/>
        <w:ind w:left="1890"/>
        <w:rPr>
          <w:rFonts w:ascii="Arial" w:hAnsi="Arial" w:cs="Arial"/>
          <w:sz w:val="24"/>
          <w:szCs w:val="24"/>
          <w:lang w:val="en-GB"/>
        </w:rPr>
      </w:pPr>
    </w:p>
    <w:p w14:paraId="5BC6D093" w14:textId="59B0CD20"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10- It use </w:t>
      </w:r>
      <w:r w:rsidRPr="00BD17D3">
        <w:rPr>
          <w:rFonts w:ascii="Arial" w:hAnsi="Arial" w:cs="Arial"/>
          <w:sz w:val="24"/>
          <w:szCs w:val="24"/>
        </w:rPr>
        <w:t>in order to prevent drops in tank pressure as a result of cargo discharge and also in order to make the tank atmosphere inert</w:t>
      </w:r>
      <w:r w:rsidRPr="00BD17D3">
        <w:rPr>
          <w:rFonts w:ascii="Arial" w:hAnsi="Arial" w:cs="Arial"/>
          <w:sz w:val="24"/>
          <w:szCs w:val="24"/>
          <w:lang w:val="en-GB"/>
        </w:rPr>
        <w:t>,</w:t>
      </w:r>
    </w:p>
    <w:p w14:paraId="753C7609" w14:textId="77777777" w:rsidR="0059347A" w:rsidRPr="00FB08E7" w:rsidRDefault="0059347A">
      <w:pPr>
        <w:numPr>
          <w:ilvl w:val="0"/>
          <w:numId w:val="8"/>
        </w:numPr>
        <w:spacing w:line="240" w:lineRule="auto"/>
        <w:rPr>
          <w:rFonts w:ascii="Arial" w:hAnsi="Arial" w:cs="Arial"/>
          <w:sz w:val="24"/>
          <w:szCs w:val="24"/>
          <w:highlight w:val="yellow"/>
          <w:lang w:val="en-GB"/>
        </w:rPr>
      </w:pPr>
      <w:r w:rsidRPr="00FB08E7">
        <w:rPr>
          <w:rFonts w:ascii="Arial" w:hAnsi="Arial" w:cs="Arial"/>
          <w:sz w:val="24"/>
          <w:szCs w:val="24"/>
          <w:highlight w:val="yellow"/>
          <w:lang w:val="en-GB"/>
        </w:rPr>
        <w:t>IGS</w:t>
      </w:r>
    </w:p>
    <w:p w14:paraId="2B8920EC" w14:textId="77777777" w:rsidR="0059347A" w:rsidRPr="00BD17D3" w:rsidRDefault="0059347A">
      <w:pPr>
        <w:numPr>
          <w:ilvl w:val="0"/>
          <w:numId w:val="8"/>
        </w:numPr>
        <w:spacing w:line="240" w:lineRule="auto"/>
        <w:rPr>
          <w:rFonts w:ascii="Arial" w:hAnsi="Arial" w:cs="Arial"/>
          <w:sz w:val="24"/>
          <w:szCs w:val="24"/>
          <w:lang w:val="en-GB"/>
        </w:rPr>
      </w:pPr>
      <w:r w:rsidRPr="00BD17D3">
        <w:rPr>
          <w:rFonts w:ascii="Arial" w:hAnsi="Arial" w:cs="Arial"/>
          <w:sz w:val="24"/>
          <w:szCs w:val="24"/>
          <w:lang w:val="en-GB"/>
        </w:rPr>
        <w:t>EEBD</w:t>
      </w:r>
    </w:p>
    <w:p w14:paraId="46C0B5B5" w14:textId="77777777" w:rsidR="0059347A" w:rsidRPr="00BD17D3" w:rsidRDefault="0059347A">
      <w:pPr>
        <w:numPr>
          <w:ilvl w:val="0"/>
          <w:numId w:val="8"/>
        </w:numPr>
        <w:spacing w:line="240" w:lineRule="auto"/>
        <w:rPr>
          <w:rFonts w:ascii="Arial" w:hAnsi="Arial" w:cs="Arial"/>
          <w:sz w:val="24"/>
          <w:szCs w:val="24"/>
          <w:lang w:val="en-GB"/>
        </w:rPr>
      </w:pPr>
      <w:r w:rsidRPr="00BD17D3">
        <w:rPr>
          <w:rFonts w:ascii="Arial" w:hAnsi="Arial" w:cs="Arial"/>
          <w:sz w:val="24"/>
          <w:szCs w:val="24"/>
          <w:lang w:val="en-GB"/>
        </w:rPr>
        <w:t>IMDG</w:t>
      </w:r>
    </w:p>
    <w:p w14:paraId="6A07AE87" w14:textId="77777777" w:rsidR="0059347A" w:rsidRPr="00BD17D3" w:rsidRDefault="0059347A">
      <w:pPr>
        <w:numPr>
          <w:ilvl w:val="0"/>
          <w:numId w:val="8"/>
        </w:numPr>
        <w:spacing w:line="240" w:lineRule="auto"/>
        <w:rPr>
          <w:rFonts w:ascii="Arial" w:hAnsi="Arial" w:cs="Arial"/>
          <w:sz w:val="24"/>
          <w:szCs w:val="24"/>
          <w:lang w:val="en-GB"/>
        </w:rPr>
      </w:pPr>
      <w:r w:rsidRPr="00BD17D3">
        <w:rPr>
          <w:rFonts w:ascii="Arial" w:hAnsi="Arial" w:cs="Arial"/>
          <w:sz w:val="24"/>
          <w:szCs w:val="24"/>
          <w:lang w:val="en-GB"/>
        </w:rPr>
        <w:t>None.</w:t>
      </w:r>
    </w:p>
    <w:p w14:paraId="43BF5FB6" w14:textId="77777777" w:rsidR="0059347A" w:rsidRPr="00BD17D3" w:rsidRDefault="0059347A" w:rsidP="0059347A">
      <w:pPr>
        <w:spacing w:line="240" w:lineRule="auto"/>
        <w:ind w:left="1890"/>
        <w:rPr>
          <w:rFonts w:ascii="Arial" w:hAnsi="Arial" w:cs="Arial"/>
          <w:sz w:val="24"/>
          <w:szCs w:val="24"/>
          <w:lang w:val="en-GB"/>
        </w:rPr>
      </w:pPr>
    </w:p>
    <w:p w14:paraId="1FC7ADD3" w14:textId="749453E2"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lastRenderedPageBreak/>
        <w:t xml:space="preserve">11- </w:t>
      </w:r>
      <w:r w:rsidRPr="00BD17D3">
        <w:rPr>
          <w:rFonts w:ascii="Arial" w:hAnsi="Arial" w:cs="Arial"/>
          <w:sz w:val="24"/>
          <w:szCs w:val="24"/>
        </w:rPr>
        <w:t xml:space="preserve">After the oxygen content </w:t>
      </w:r>
      <w:proofErr w:type="gramStart"/>
      <w:r w:rsidRPr="00BD17D3">
        <w:rPr>
          <w:rFonts w:ascii="Arial" w:hAnsi="Arial" w:cs="Arial"/>
          <w:sz w:val="24"/>
          <w:szCs w:val="24"/>
        </w:rPr>
        <w:t>drops  to</w:t>
      </w:r>
      <w:proofErr w:type="gramEnd"/>
      <w:r w:rsidRPr="00BD17D3">
        <w:rPr>
          <w:rFonts w:ascii="Arial" w:hAnsi="Arial" w:cs="Arial"/>
          <w:sz w:val="24"/>
          <w:szCs w:val="24"/>
        </w:rPr>
        <w:t xml:space="preserve"> below 5% after the start of cargo discharge by starting cargo pumps, start supplying inert gas to cargo tanks. The tank pressure is set within a range of </w:t>
      </w:r>
    </w:p>
    <w:p w14:paraId="4A642FEC" w14:textId="77777777" w:rsidR="0059347A" w:rsidRPr="00BD17D3" w:rsidRDefault="0059347A">
      <w:pPr>
        <w:numPr>
          <w:ilvl w:val="0"/>
          <w:numId w:val="9"/>
        </w:numPr>
        <w:spacing w:line="240" w:lineRule="auto"/>
        <w:rPr>
          <w:rFonts w:ascii="Arial" w:hAnsi="Arial" w:cs="Arial"/>
          <w:sz w:val="24"/>
          <w:szCs w:val="24"/>
          <w:lang w:val="en-GB"/>
        </w:rPr>
      </w:pPr>
      <w:r w:rsidRPr="00BD17D3">
        <w:rPr>
          <w:rFonts w:ascii="Arial" w:hAnsi="Arial" w:cs="Arial"/>
          <w:sz w:val="24"/>
          <w:szCs w:val="24"/>
        </w:rPr>
        <w:t xml:space="preserve">0 to 100 </w:t>
      </w:r>
      <w:proofErr w:type="spellStart"/>
      <w:r w:rsidRPr="00BD17D3">
        <w:rPr>
          <w:rFonts w:ascii="Arial" w:hAnsi="Arial" w:cs="Arial"/>
          <w:sz w:val="24"/>
          <w:szCs w:val="24"/>
        </w:rPr>
        <w:t>mmAq</w:t>
      </w:r>
      <w:proofErr w:type="spellEnd"/>
      <w:r w:rsidRPr="00BD17D3">
        <w:rPr>
          <w:rFonts w:ascii="Arial" w:hAnsi="Arial" w:cs="Arial"/>
          <w:sz w:val="24"/>
          <w:szCs w:val="24"/>
          <w:lang w:val="en-GB"/>
        </w:rPr>
        <w:t>.</w:t>
      </w:r>
    </w:p>
    <w:p w14:paraId="008F5A63" w14:textId="77777777" w:rsidR="0059347A" w:rsidRPr="00BD17D3" w:rsidRDefault="0059347A">
      <w:pPr>
        <w:numPr>
          <w:ilvl w:val="0"/>
          <w:numId w:val="9"/>
        </w:numPr>
        <w:spacing w:line="240" w:lineRule="auto"/>
        <w:rPr>
          <w:rFonts w:ascii="Arial" w:hAnsi="Arial" w:cs="Arial"/>
          <w:sz w:val="24"/>
          <w:szCs w:val="24"/>
          <w:lang w:val="en-GB"/>
        </w:rPr>
      </w:pPr>
      <w:r w:rsidRPr="00BD17D3">
        <w:rPr>
          <w:rFonts w:ascii="Arial" w:hAnsi="Arial" w:cs="Arial"/>
          <w:sz w:val="24"/>
          <w:szCs w:val="24"/>
        </w:rPr>
        <w:t xml:space="preserve">100 to 200 </w:t>
      </w:r>
      <w:proofErr w:type="spellStart"/>
      <w:r w:rsidRPr="00BD17D3">
        <w:rPr>
          <w:rFonts w:ascii="Arial" w:hAnsi="Arial" w:cs="Arial"/>
          <w:sz w:val="24"/>
          <w:szCs w:val="24"/>
        </w:rPr>
        <w:t>mmAq</w:t>
      </w:r>
      <w:proofErr w:type="spellEnd"/>
      <w:r w:rsidRPr="00BD17D3">
        <w:rPr>
          <w:rFonts w:ascii="Arial" w:hAnsi="Arial" w:cs="Arial"/>
          <w:sz w:val="24"/>
          <w:szCs w:val="24"/>
          <w:lang w:val="en-GB"/>
        </w:rPr>
        <w:t>.</w:t>
      </w:r>
    </w:p>
    <w:p w14:paraId="168B3FCA" w14:textId="77777777" w:rsidR="0059347A" w:rsidRPr="00FB08E7" w:rsidRDefault="0059347A">
      <w:pPr>
        <w:numPr>
          <w:ilvl w:val="0"/>
          <w:numId w:val="9"/>
        </w:numPr>
        <w:spacing w:line="240" w:lineRule="auto"/>
        <w:rPr>
          <w:rFonts w:ascii="Arial" w:hAnsi="Arial" w:cs="Arial"/>
          <w:sz w:val="24"/>
          <w:szCs w:val="24"/>
          <w:highlight w:val="yellow"/>
          <w:lang w:val="en-GB"/>
        </w:rPr>
      </w:pPr>
      <w:r w:rsidRPr="00FB08E7">
        <w:rPr>
          <w:rFonts w:ascii="Arial" w:hAnsi="Arial" w:cs="Arial"/>
          <w:sz w:val="24"/>
          <w:szCs w:val="24"/>
          <w:highlight w:val="yellow"/>
        </w:rPr>
        <w:t xml:space="preserve">300 to 900 </w:t>
      </w:r>
      <w:proofErr w:type="spellStart"/>
      <w:r w:rsidRPr="00FB08E7">
        <w:rPr>
          <w:rFonts w:ascii="Arial" w:hAnsi="Arial" w:cs="Arial"/>
          <w:sz w:val="24"/>
          <w:szCs w:val="24"/>
          <w:highlight w:val="yellow"/>
        </w:rPr>
        <w:t>mmAq</w:t>
      </w:r>
      <w:proofErr w:type="spellEnd"/>
      <w:r w:rsidRPr="00FB08E7">
        <w:rPr>
          <w:rFonts w:ascii="Arial" w:hAnsi="Arial" w:cs="Arial"/>
          <w:sz w:val="24"/>
          <w:szCs w:val="24"/>
          <w:highlight w:val="yellow"/>
          <w:lang w:val="en-GB"/>
        </w:rPr>
        <w:t xml:space="preserve"> </w:t>
      </w:r>
    </w:p>
    <w:p w14:paraId="771AE838" w14:textId="77777777" w:rsidR="0059347A" w:rsidRPr="00BD17D3" w:rsidRDefault="0059347A">
      <w:pPr>
        <w:numPr>
          <w:ilvl w:val="0"/>
          <w:numId w:val="9"/>
        </w:numPr>
        <w:spacing w:line="240" w:lineRule="auto"/>
        <w:rPr>
          <w:rFonts w:ascii="Arial" w:hAnsi="Arial" w:cs="Arial"/>
          <w:sz w:val="24"/>
          <w:szCs w:val="24"/>
          <w:lang w:val="en-GB"/>
        </w:rPr>
      </w:pPr>
      <w:r w:rsidRPr="00BD17D3">
        <w:rPr>
          <w:rFonts w:ascii="Arial" w:hAnsi="Arial" w:cs="Arial"/>
          <w:sz w:val="24"/>
          <w:szCs w:val="24"/>
          <w:lang w:val="en-GB"/>
        </w:rPr>
        <w:t>None.</w:t>
      </w:r>
    </w:p>
    <w:p w14:paraId="5E4BAEC1" w14:textId="77777777" w:rsidR="0059347A" w:rsidRPr="00BD17D3" w:rsidRDefault="0059347A" w:rsidP="0059347A">
      <w:pPr>
        <w:spacing w:line="240" w:lineRule="auto"/>
        <w:ind w:left="1890"/>
        <w:rPr>
          <w:rFonts w:ascii="Arial" w:hAnsi="Arial" w:cs="Arial"/>
          <w:sz w:val="24"/>
          <w:szCs w:val="24"/>
          <w:lang w:val="en-GB"/>
        </w:rPr>
      </w:pPr>
    </w:p>
    <w:p w14:paraId="187C14D5" w14:textId="7962FD35"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12- </w:t>
      </w:r>
      <w:r w:rsidRPr="00BD17D3">
        <w:rPr>
          <w:rFonts w:ascii="Arial" w:hAnsi="Arial" w:cs="Arial"/>
          <w:sz w:val="24"/>
          <w:szCs w:val="24"/>
        </w:rPr>
        <w:t>Crude oil washing is a system to remove deposits of crude oil such as sludge adhering to the inside of tanks by utilizing the solvency of crude oil which is jetted by tank cleaning machines at a high pressure of</w:t>
      </w:r>
      <w:r w:rsidRPr="00BD17D3">
        <w:rPr>
          <w:rFonts w:ascii="Arial" w:hAnsi="Arial" w:cs="Arial"/>
          <w:sz w:val="24"/>
          <w:szCs w:val="24"/>
          <w:lang w:val="en-GB"/>
        </w:rPr>
        <w:t>,</w:t>
      </w:r>
    </w:p>
    <w:p w14:paraId="6B37E660" w14:textId="77777777" w:rsidR="0059347A" w:rsidRPr="00BD17D3" w:rsidRDefault="0059347A">
      <w:pPr>
        <w:numPr>
          <w:ilvl w:val="0"/>
          <w:numId w:val="10"/>
        </w:numPr>
        <w:spacing w:line="240" w:lineRule="auto"/>
        <w:rPr>
          <w:rFonts w:ascii="Arial" w:hAnsi="Arial" w:cs="Arial"/>
          <w:sz w:val="24"/>
          <w:szCs w:val="24"/>
          <w:lang w:val="en-GB"/>
        </w:rPr>
      </w:pPr>
      <w:r w:rsidRPr="00BD17D3">
        <w:rPr>
          <w:rFonts w:ascii="Arial" w:hAnsi="Arial" w:cs="Arial"/>
          <w:sz w:val="24"/>
          <w:szCs w:val="24"/>
        </w:rPr>
        <w:t>1.5 kg/cm2 or more</w:t>
      </w:r>
      <w:r w:rsidRPr="00BD17D3">
        <w:rPr>
          <w:rFonts w:ascii="Arial" w:hAnsi="Arial" w:cs="Arial"/>
          <w:sz w:val="24"/>
          <w:szCs w:val="24"/>
          <w:lang w:val="en-GB"/>
        </w:rPr>
        <w:t>.</w:t>
      </w:r>
    </w:p>
    <w:p w14:paraId="5A8DD727" w14:textId="77777777" w:rsidR="0059347A" w:rsidRPr="00FB08E7" w:rsidRDefault="0059347A">
      <w:pPr>
        <w:numPr>
          <w:ilvl w:val="0"/>
          <w:numId w:val="10"/>
        </w:numPr>
        <w:spacing w:line="240" w:lineRule="auto"/>
        <w:rPr>
          <w:rFonts w:ascii="Arial" w:hAnsi="Arial" w:cs="Arial"/>
          <w:sz w:val="24"/>
          <w:szCs w:val="24"/>
          <w:highlight w:val="yellow"/>
          <w:lang w:val="en-GB"/>
        </w:rPr>
      </w:pPr>
      <w:r w:rsidRPr="00FB08E7">
        <w:rPr>
          <w:rFonts w:ascii="Arial" w:hAnsi="Arial" w:cs="Arial"/>
          <w:sz w:val="24"/>
          <w:szCs w:val="24"/>
          <w:highlight w:val="yellow"/>
        </w:rPr>
        <w:t>5 kg/cm2 or more</w:t>
      </w:r>
      <w:r w:rsidRPr="00FB08E7">
        <w:rPr>
          <w:rFonts w:ascii="Arial" w:hAnsi="Arial" w:cs="Arial"/>
          <w:sz w:val="24"/>
          <w:szCs w:val="24"/>
          <w:highlight w:val="yellow"/>
          <w:lang w:val="en-GB"/>
        </w:rPr>
        <w:t>.</w:t>
      </w:r>
    </w:p>
    <w:p w14:paraId="0E83CAC3" w14:textId="77777777" w:rsidR="0059347A" w:rsidRPr="00BD17D3" w:rsidRDefault="0059347A">
      <w:pPr>
        <w:numPr>
          <w:ilvl w:val="0"/>
          <w:numId w:val="10"/>
        </w:numPr>
        <w:spacing w:line="240" w:lineRule="auto"/>
        <w:rPr>
          <w:rFonts w:ascii="Arial" w:hAnsi="Arial" w:cs="Arial"/>
          <w:sz w:val="24"/>
          <w:szCs w:val="24"/>
          <w:lang w:val="en-GB"/>
        </w:rPr>
      </w:pPr>
      <w:r w:rsidRPr="00BD17D3">
        <w:rPr>
          <w:rFonts w:ascii="Arial" w:hAnsi="Arial" w:cs="Arial"/>
          <w:sz w:val="24"/>
          <w:szCs w:val="24"/>
        </w:rPr>
        <w:t>10 kg/cm2 or more</w:t>
      </w:r>
      <w:r w:rsidRPr="00BD17D3">
        <w:rPr>
          <w:rFonts w:ascii="Arial" w:hAnsi="Arial" w:cs="Arial"/>
          <w:sz w:val="24"/>
          <w:szCs w:val="24"/>
          <w:lang w:val="en-GB"/>
        </w:rPr>
        <w:t>.</w:t>
      </w:r>
    </w:p>
    <w:p w14:paraId="71065B47" w14:textId="77777777" w:rsidR="0059347A" w:rsidRPr="00BD17D3" w:rsidRDefault="0059347A">
      <w:pPr>
        <w:numPr>
          <w:ilvl w:val="0"/>
          <w:numId w:val="10"/>
        </w:numPr>
        <w:spacing w:line="240" w:lineRule="auto"/>
        <w:rPr>
          <w:rFonts w:ascii="Arial" w:hAnsi="Arial" w:cs="Arial"/>
          <w:sz w:val="24"/>
          <w:szCs w:val="24"/>
          <w:lang w:val="en-GB"/>
        </w:rPr>
      </w:pPr>
      <w:r w:rsidRPr="00BD17D3">
        <w:rPr>
          <w:rFonts w:ascii="Arial" w:hAnsi="Arial" w:cs="Arial"/>
          <w:sz w:val="24"/>
          <w:szCs w:val="24"/>
          <w:lang w:val="en-GB"/>
        </w:rPr>
        <w:t>None.</w:t>
      </w:r>
    </w:p>
    <w:p w14:paraId="6394CA8D" w14:textId="77777777" w:rsidR="0059347A" w:rsidRPr="00BD17D3" w:rsidRDefault="0059347A" w:rsidP="0059347A">
      <w:pPr>
        <w:spacing w:line="240" w:lineRule="auto"/>
        <w:rPr>
          <w:rFonts w:ascii="Arial" w:hAnsi="Arial" w:cs="Arial"/>
          <w:sz w:val="24"/>
          <w:szCs w:val="24"/>
          <w:lang w:val="en-GB"/>
        </w:rPr>
      </w:pPr>
    </w:p>
    <w:p w14:paraId="5E2B7902" w14:textId="6598E10C"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  13- </w:t>
      </w:r>
      <w:r w:rsidRPr="00BD17D3">
        <w:rPr>
          <w:rFonts w:ascii="Arial" w:hAnsi="Arial" w:cs="Arial"/>
          <w:sz w:val="24"/>
          <w:szCs w:val="24"/>
        </w:rPr>
        <w:t>Dirty ballast is</w:t>
      </w:r>
      <w:r w:rsidRPr="00BD17D3">
        <w:rPr>
          <w:rFonts w:ascii="Arial" w:hAnsi="Arial" w:cs="Arial"/>
          <w:sz w:val="24"/>
          <w:szCs w:val="24"/>
          <w:lang w:val="en-GB"/>
        </w:rPr>
        <w:t>,</w:t>
      </w:r>
    </w:p>
    <w:p w14:paraId="44CE303F" w14:textId="77777777" w:rsidR="0059347A" w:rsidRPr="00BD17D3" w:rsidRDefault="0059347A">
      <w:pPr>
        <w:numPr>
          <w:ilvl w:val="0"/>
          <w:numId w:val="11"/>
        </w:numPr>
        <w:spacing w:line="240" w:lineRule="auto"/>
        <w:rPr>
          <w:rFonts w:ascii="Arial" w:hAnsi="Arial" w:cs="Arial"/>
          <w:sz w:val="24"/>
          <w:szCs w:val="24"/>
          <w:lang w:val="en-GB"/>
        </w:rPr>
      </w:pPr>
      <w:r w:rsidRPr="00FB08E7">
        <w:rPr>
          <w:rFonts w:ascii="Arial" w:hAnsi="Arial" w:cs="Arial"/>
          <w:sz w:val="24"/>
          <w:szCs w:val="24"/>
          <w:highlight w:val="yellow"/>
        </w:rPr>
        <w:t>Ballast loaded in cargo tanks after cargo discharge</w:t>
      </w:r>
      <w:r w:rsidRPr="00FB08E7">
        <w:rPr>
          <w:rFonts w:ascii="Arial" w:hAnsi="Arial" w:cs="Arial"/>
          <w:sz w:val="24"/>
          <w:szCs w:val="24"/>
          <w:highlight w:val="yellow"/>
          <w:lang w:val="en-GB"/>
        </w:rPr>
        <w:t>.</w:t>
      </w:r>
    </w:p>
    <w:p w14:paraId="351DB7A8" w14:textId="77777777" w:rsidR="0059347A" w:rsidRPr="00BD17D3" w:rsidRDefault="0059347A">
      <w:pPr>
        <w:numPr>
          <w:ilvl w:val="0"/>
          <w:numId w:val="11"/>
        </w:numPr>
        <w:spacing w:line="240" w:lineRule="auto"/>
        <w:rPr>
          <w:rFonts w:ascii="Arial" w:hAnsi="Arial" w:cs="Arial"/>
          <w:sz w:val="24"/>
          <w:szCs w:val="24"/>
          <w:lang w:val="en-GB"/>
        </w:rPr>
      </w:pPr>
      <w:r w:rsidRPr="00BD17D3">
        <w:rPr>
          <w:rFonts w:ascii="Arial" w:hAnsi="Arial" w:cs="Arial"/>
          <w:sz w:val="24"/>
          <w:szCs w:val="24"/>
        </w:rPr>
        <w:t>Ballast loaded in ballast tanks from the sea during cargo discharge</w:t>
      </w:r>
      <w:r w:rsidRPr="00BD17D3">
        <w:rPr>
          <w:rFonts w:ascii="Arial" w:hAnsi="Arial" w:cs="Arial"/>
          <w:sz w:val="24"/>
          <w:szCs w:val="24"/>
          <w:lang w:val="en-GB"/>
        </w:rPr>
        <w:t>.</w:t>
      </w:r>
    </w:p>
    <w:p w14:paraId="501B688B" w14:textId="77777777" w:rsidR="0059347A" w:rsidRPr="00BD17D3" w:rsidRDefault="0059347A">
      <w:pPr>
        <w:numPr>
          <w:ilvl w:val="0"/>
          <w:numId w:val="11"/>
        </w:numPr>
        <w:spacing w:line="240" w:lineRule="auto"/>
        <w:rPr>
          <w:rFonts w:ascii="Arial" w:hAnsi="Arial" w:cs="Arial"/>
          <w:sz w:val="24"/>
          <w:szCs w:val="24"/>
          <w:lang w:val="en-GB"/>
        </w:rPr>
      </w:pPr>
      <w:r w:rsidRPr="00BD17D3">
        <w:rPr>
          <w:rFonts w:ascii="Arial" w:hAnsi="Arial" w:cs="Arial"/>
          <w:sz w:val="24"/>
          <w:szCs w:val="24"/>
        </w:rPr>
        <w:t>Ballast unloaded in ballast tanks from the sea after cargo discharge</w:t>
      </w:r>
      <w:r w:rsidRPr="00BD17D3">
        <w:rPr>
          <w:rFonts w:ascii="Arial" w:hAnsi="Arial" w:cs="Arial"/>
          <w:sz w:val="24"/>
          <w:szCs w:val="24"/>
          <w:lang w:val="en-GB"/>
        </w:rPr>
        <w:t>.</w:t>
      </w:r>
    </w:p>
    <w:p w14:paraId="46868565" w14:textId="77777777" w:rsidR="0059347A" w:rsidRPr="00BD17D3" w:rsidRDefault="0059347A">
      <w:pPr>
        <w:numPr>
          <w:ilvl w:val="0"/>
          <w:numId w:val="11"/>
        </w:numPr>
        <w:spacing w:line="240" w:lineRule="auto"/>
        <w:rPr>
          <w:rFonts w:ascii="Arial" w:hAnsi="Arial" w:cs="Arial"/>
          <w:sz w:val="24"/>
          <w:szCs w:val="24"/>
          <w:lang w:val="en-GB"/>
        </w:rPr>
      </w:pPr>
      <w:r w:rsidRPr="00BD17D3">
        <w:rPr>
          <w:rFonts w:ascii="Arial" w:hAnsi="Arial" w:cs="Arial"/>
          <w:sz w:val="24"/>
          <w:szCs w:val="24"/>
          <w:lang w:val="en-GB"/>
        </w:rPr>
        <w:t>None.</w:t>
      </w:r>
    </w:p>
    <w:p w14:paraId="31B858EC" w14:textId="77777777" w:rsidR="0059347A" w:rsidRPr="00BD17D3" w:rsidRDefault="0059347A" w:rsidP="0059347A">
      <w:pPr>
        <w:spacing w:line="240" w:lineRule="auto"/>
        <w:ind w:left="1890"/>
        <w:rPr>
          <w:rFonts w:ascii="Arial" w:hAnsi="Arial" w:cs="Arial"/>
          <w:sz w:val="24"/>
          <w:szCs w:val="24"/>
          <w:lang w:val="en-GB"/>
        </w:rPr>
      </w:pPr>
    </w:p>
    <w:p w14:paraId="0838186D" w14:textId="34FE80DF"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14- </w:t>
      </w:r>
      <w:r w:rsidRPr="00BD17D3">
        <w:rPr>
          <w:rFonts w:ascii="Arial" w:hAnsi="Arial" w:cs="Arial"/>
          <w:sz w:val="24"/>
          <w:szCs w:val="24"/>
        </w:rPr>
        <w:t>The risk of spontaneous combustion is biggest with</w:t>
      </w:r>
      <w:r w:rsidRPr="00BD17D3">
        <w:rPr>
          <w:rFonts w:ascii="Arial" w:hAnsi="Arial" w:cs="Arial"/>
          <w:sz w:val="24"/>
          <w:szCs w:val="24"/>
          <w:lang w:val="en-GB"/>
        </w:rPr>
        <w:t>,</w:t>
      </w:r>
    </w:p>
    <w:p w14:paraId="6B0DB409" w14:textId="77777777" w:rsidR="0059347A" w:rsidRPr="00FB08E7" w:rsidRDefault="0059347A">
      <w:pPr>
        <w:numPr>
          <w:ilvl w:val="0"/>
          <w:numId w:val="12"/>
        </w:numPr>
        <w:spacing w:line="240" w:lineRule="auto"/>
        <w:rPr>
          <w:rFonts w:ascii="Arial" w:hAnsi="Arial" w:cs="Arial"/>
          <w:sz w:val="24"/>
          <w:szCs w:val="24"/>
          <w:highlight w:val="yellow"/>
          <w:lang w:val="en-GB"/>
        </w:rPr>
      </w:pPr>
      <w:r w:rsidRPr="00FB08E7">
        <w:rPr>
          <w:rFonts w:ascii="Arial" w:hAnsi="Arial" w:cs="Arial"/>
          <w:sz w:val="24"/>
          <w:szCs w:val="24"/>
          <w:highlight w:val="yellow"/>
        </w:rPr>
        <w:t>Vegetable oils</w:t>
      </w:r>
      <w:r w:rsidRPr="00FB08E7">
        <w:rPr>
          <w:rFonts w:ascii="Arial" w:hAnsi="Arial" w:cs="Arial"/>
          <w:sz w:val="24"/>
          <w:szCs w:val="24"/>
          <w:highlight w:val="yellow"/>
          <w:lang w:val="en-GB"/>
        </w:rPr>
        <w:t>.</w:t>
      </w:r>
    </w:p>
    <w:p w14:paraId="07C09E15" w14:textId="77777777" w:rsidR="0059347A" w:rsidRPr="00BD17D3" w:rsidRDefault="0059347A">
      <w:pPr>
        <w:numPr>
          <w:ilvl w:val="0"/>
          <w:numId w:val="12"/>
        </w:numPr>
        <w:spacing w:line="240" w:lineRule="auto"/>
        <w:rPr>
          <w:rFonts w:ascii="Arial" w:hAnsi="Arial" w:cs="Arial"/>
          <w:sz w:val="24"/>
          <w:szCs w:val="24"/>
          <w:lang w:val="en-GB"/>
        </w:rPr>
      </w:pPr>
      <w:r w:rsidRPr="00BD17D3">
        <w:rPr>
          <w:rFonts w:ascii="Arial" w:hAnsi="Arial" w:cs="Arial"/>
          <w:sz w:val="24"/>
          <w:szCs w:val="24"/>
        </w:rPr>
        <w:t>Heavy Petroleum oils</w:t>
      </w:r>
      <w:r w:rsidRPr="00BD17D3">
        <w:rPr>
          <w:rFonts w:ascii="Arial" w:hAnsi="Arial" w:cs="Arial"/>
          <w:sz w:val="24"/>
          <w:szCs w:val="24"/>
          <w:lang w:val="en-GB"/>
        </w:rPr>
        <w:t>.</w:t>
      </w:r>
    </w:p>
    <w:p w14:paraId="037D32D2" w14:textId="77777777" w:rsidR="0059347A" w:rsidRPr="00BD17D3" w:rsidRDefault="0059347A">
      <w:pPr>
        <w:numPr>
          <w:ilvl w:val="0"/>
          <w:numId w:val="12"/>
        </w:numPr>
        <w:spacing w:line="240" w:lineRule="auto"/>
        <w:rPr>
          <w:rFonts w:ascii="Arial" w:hAnsi="Arial" w:cs="Arial"/>
          <w:sz w:val="24"/>
          <w:szCs w:val="24"/>
          <w:lang w:val="en-GB"/>
        </w:rPr>
      </w:pPr>
      <w:r w:rsidRPr="00BD17D3">
        <w:rPr>
          <w:rFonts w:ascii="Arial" w:hAnsi="Arial" w:cs="Arial"/>
          <w:sz w:val="24"/>
          <w:szCs w:val="24"/>
          <w:lang w:val="en-GB"/>
        </w:rPr>
        <w:t>Diesel fuel oils.</w:t>
      </w:r>
    </w:p>
    <w:p w14:paraId="751355B0" w14:textId="77777777" w:rsidR="0059347A" w:rsidRPr="00BD17D3" w:rsidRDefault="0059347A">
      <w:pPr>
        <w:numPr>
          <w:ilvl w:val="0"/>
          <w:numId w:val="12"/>
        </w:numPr>
        <w:spacing w:line="240" w:lineRule="auto"/>
        <w:rPr>
          <w:rFonts w:ascii="Arial" w:hAnsi="Arial" w:cs="Arial"/>
          <w:sz w:val="24"/>
          <w:szCs w:val="24"/>
          <w:lang w:val="en-GB"/>
        </w:rPr>
      </w:pPr>
      <w:r w:rsidRPr="00BD17D3">
        <w:rPr>
          <w:rFonts w:ascii="Arial" w:hAnsi="Arial" w:cs="Arial"/>
          <w:sz w:val="24"/>
          <w:szCs w:val="24"/>
          <w:lang w:val="en-GB"/>
        </w:rPr>
        <w:t>None.</w:t>
      </w:r>
    </w:p>
    <w:p w14:paraId="01CB3202" w14:textId="77777777" w:rsidR="0059347A" w:rsidRPr="00BD17D3" w:rsidRDefault="0059347A" w:rsidP="0059347A">
      <w:pPr>
        <w:spacing w:line="240" w:lineRule="auto"/>
        <w:ind w:left="1890"/>
        <w:rPr>
          <w:rFonts w:ascii="Arial" w:hAnsi="Arial" w:cs="Arial"/>
          <w:sz w:val="24"/>
          <w:szCs w:val="24"/>
          <w:lang w:val="en-GB"/>
        </w:rPr>
      </w:pPr>
    </w:p>
    <w:p w14:paraId="6B4A2DF2" w14:textId="22A2B9FD" w:rsidR="0059347A" w:rsidRPr="00BD17D3" w:rsidRDefault="0059347A" w:rsidP="0059347A">
      <w:pPr>
        <w:jc w:val="both"/>
        <w:rPr>
          <w:rFonts w:ascii="Arial" w:hAnsi="Arial" w:cs="Arial"/>
          <w:sz w:val="24"/>
          <w:szCs w:val="24"/>
        </w:rPr>
      </w:pPr>
      <w:r w:rsidRPr="00BD17D3">
        <w:rPr>
          <w:rFonts w:ascii="Arial" w:hAnsi="Arial" w:cs="Arial"/>
          <w:sz w:val="24"/>
          <w:szCs w:val="24"/>
          <w:lang w:val="en-GB"/>
        </w:rPr>
        <w:t xml:space="preserve">15- </w:t>
      </w:r>
      <w:r w:rsidRPr="00BD17D3">
        <w:rPr>
          <w:rFonts w:ascii="Arial" w:hAnsi="Arial" w:cs="Arial"/>
          <w:sz w:val="24"/>
          <w:szCs w:val="24"/>
        </w:rPr>
        <w:t>The instrument for measuring the composition of hydrocarbon gas/air mixtures, usually giving the result as a percentage of the lower flammable limit is,</w:t>
      </w:r>
    </w:p>
    <w:p w14:paraId="17D1981A" w14:textId="77777777" w:rsidR="0059347A" w:rsidRPr="00BD17D3" w:rsidRDefault="0059347A">
      <w:pPr>
        <w:numPr>
          <w:ilvl w:val="0"/>
          <w:numId w:val="13"/>
        </w:numPr>
        <w:spacing w:line="240" w:lineRule="auto"/>
        <w:rPr>
          <w:rFonts w:ascii="Arial" w:hAnsi="Arial" w:cs="Arial"/>
          <w:sz w:val="24"/>
          <w:szCs w:val="24"/>
          <w:lang w:val="en-GB"/>
        </w:rPr>
      </w:pPr>
      <w:r w:rsidRPr="00BD17D3">
        <w:rPr>
          <w:rFonts w:ascii="Arial" w:hAnsi="Arial" w:cs="Arial"/>
          <w:bCs/>
          <w:sz w:val="24"/>
          <w:szCs w:val="24"/>
        </w:rPr>
        <w:t>Interface detector</w:t>
      </w:r>
      <w:r w:rsidRPr="00BD17D3">
        <w:rPr>
          <w:rFonts w:ascii="Arial" w:hAnsi="Arial" w:cs="Arial"/>
          <w:sz w:val="24"/>
          <w:szCs w:val="24"/>
          <w:lang w:val="en-GB"/>
        </w:rPr>
        <w:t>.</w:t>
      </w:r>
    </w:p>
    <w:p w14:paraId="5EC4D950" w14:textId="77777777" w:rsidR="0059347A" w:rsidRPr="00BD17D3" w:rsidRDefault="0059347A">
      <w:pPr>
        <w:numPr>
          <w:ilvl w:val="0"/>
          <w:numId w:val="13"/>
        </w:numPr>
        <w:spacing w:line="240" w:lineRule="auto"/>
        <w:rPr>
          <w:rFonts w:ascii="Arial" w:hAnsi="Arial" w:cs="Arial"/>
          <w:sz w:val="24"/>
          <w:szCs w:val="24"/>
          <w:lang w:val="en-GB"/>
        </w:rPr>
      </w:pPr>
      <w:r w:rsidRPr="00BD17D3">
        <w:rPr>
          <w:rFonts w:ascii="Arial" w:hAnsi="Arial" w:cs="Arial"/>
          <w:bCs/>
          <w:sz w:val="24"/>
          <w:szCs w:val="24"/>
        </w:rPr>
        <w:t>Flame arrester</w:t>
      </w:r>
      <w:r w:rsidRPr="00BD17D3">
        <w:rPr>
          <w:rFonts w:ascii="Arial" w:hAnsi="Arial" w:cs="Arial"/>
          <w:sz w:val="24"/>
          <w:szCs w:val="24"/>
          <w:lang w:val="en-GB"/>
        </w:rPr>
        <w:t>.</w:t>
      </w:r>
    </w:p>
    <w:p w14:paraId="40D1B0EC" w14:textId="77777777" w:rsidR="0059347A" w:rsidRPr="00FB08E7" w:rsidRDefault="0059347A">
      <w:pPr>
        <w:numPr>
          <w:ilvl w:val="0"/>
          <w:numId w:val="13"/>
        </w:numPr>
        <w:spacing w:line="240" w:lineRule="auto"/>
        <w:rPr>
          <w:rFonts w:ascii="Arial" w:hAnsi="Arial" w:cs="Arial"/>
          <w:sz w:val="24"/>
          <w:szCs w:val="24"/>
          <w:highlight w:val="yellow"/>
          <w:lang w:val="en-GB"/>
        </w:rPr>
      </w:pPr>
      <w:r w:rsidRPr="00FB08E7">
        <w:rPr>
          <w:rFonts w:ascii="Arial" w:hAnsi="Arial" w:cs="Arial"/>
          <w:bCs/>
          <w:sz w:val="24"/>
          <w:szCs w:val="24"/>
          <w:highlight w:val="yellow"/>
        </w:rPr>
        <w:t>Combustible gas indicator</w:t>
      </w:r>
      <w:r w:rsidRPr="00FB08E7">
        <w:rPr>
          <w:rFonts w:ascii="Arial" w:hAnsi="Arial" w:cs="Arial"/>
          <w:sz w:val="24"/>
          <w:szCs w:val="24"/>
          <w:highlight w:val="yellow"/>
          <w:lang w:val="en-GB"/>
        </w:rPr>
        <w:t>.</w:t>
      </w:r>
    </w:p>
    <w:p w14:paraId="477D25ED" w14:textId="77777777" w:rsidR="0059347A" w:rsidRPr="00BD17D3" w:rsidRDefault="0059347A">
      <w:pPr>
        <w:numPr>
          <w:ilvl w:val="0"/>
          <w:numId w:val="13"/>
        </w:numPr>
        <w:spacing w:line="240" w:lineRule="auto"/>
        <w:rPr>
          <w:rFonts w:ascii="Arial" w:hAnsi="Arial" w:cs="Arial"/>
          <w:sz w:val="24"/>
          <w:szCs w:val="24"/>
          <w:lang w:val="en-GB"/>
        </w:rPr>
      </w:pPr>
      <w:r w:rsidRPr="00BD17D3">
        <w:rPr>
          <w:rFonts w:ascii="Arial" w:hAnsi="Arial" w:cs="Arial"/>
          <w:sz w:val="24"/>
          <w:szCs w:val="24"/>
          <w:lang w:val="en-GB"/>
        </w:rPr>
        <w:t>None.</w:t>
      </w:r>
    </w:p>
    <w:p w14:paraId="2724C6EC" w14:textId="77777777" w:rsidR="0059347A" w:rsidRPr="00BD17D3" w:rsidRDefault="0059347A" w:rsidP="0059347A">
      <w:pPr>
        <w:spacing w:line="240" w:lineRule="auto"/>
        <w:ind w:left="1890"/>
        <w:rPr>
          <w:rFonts w:ascii="Arial" w:hAnsi="Arial" w:cs="Arial"/>
          <w:sz w:val="24"/>
          <w:szCs w:val="24"/>
          <w:lang w:val="en-GB"/>
        </w:rPr>
      </w:pPr>
    </w:p>
    <w:p w14:paraId="48F00CB2" w14:textId="3D04A1C1"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 16- The </w:t>
      </w:r>
      <w:r w:rsidRPr="00BD17D3">
        <w:rPr>
          <w:rFonts w:ascii="Arial" w:hAnsi="Arial" w:cs="Arial"/>
          <w:bCs/>
          <w:sz w:val="24"/>
          <w:szCs w:val="24"/>
        </w:rPr>
        <w:t>Flashpoint is</w:t>
      </w:r>
      <w:r w:rsidRPr="00BD17D3">
        <w:rPr>
          <w:rFonts w:ascii="Arial" w:hAnsi="Arial" w:cs="Arial"/>
          <w:sz w:val="24"/>
          <w:szCs w:val="24"/>
          <w:lang w:val="en-GB"/>
        </w:rPr>
        <w:t>,</w:t>
      </w:r>
    </w:p>
    <w:p w14:paraId="3C23F503" w14:textId="77777777" w:rsidR="0059347A" w:rsidRPr="00FB08E7" w:rsidRDefault="0059347A">
      <w:pPr>
        <w:numPr>
          <w:ilvl w:val="0"/>
          <w:numId w:val="14"/>
        </w:numPr>
        <w:spacing w:line="240" w:lineRule="auto"/>
        <w:rPr>
          <w:rFonts w:ascii="Arial" w:hAnsi="Arial" w:cs="Arial"/>
          <w:sz w:val="24"/>
          <w:szCs w:val="24"/>
          <w:highlight w:val="yellow"/>
          <w:lang w:val="en-GB"/>
        </w:rPr>
      </w:pPr>
      <w:r w:rsidRPr="00FB08E7">
        <w:rPr>
          <w:rFonts w:ascii="Arial" w:hAnsi="Arial" w:cs="Arial"/>
          <w:sz w:val="24"/>
          <w:szCs w:val="24"/>
          <w:highlight w:val="yellow"/>
          <w:lang w:val="en-GB"/>
        </w:rPr>
        <w:t>T</w:t>
      </w:r>
      <w:r w:rsidRPr="00FB08E7">
        <w:rPr>
          <w:rFonts w:ascii="Arial" w:hAnsi="Arial" w:cs="Arial"/>
          <w:sz w:val="24"/>
          <w:szCs w:val="24"/>
          <w:highlight w:val="yellow"/>
        </w:rPr>
        <w:t>he lowest temperature at which a liquid gives off sufficient gas to form a flammable gas mixture near the surface of the liquid</w:t>
      </w:r>
      <w:r w:rsidRPr="00FB08E7">
        <w:rPr>
          <w:rFonts w:ascii="Arial" w:hAnsi="Arial" w:cs="Arial"/>
          <w:sz w:val="24"/>
          <w:szCs w:val="24"/>
          <w:highlight w:val="yellow"/>
          <w:lang w:val="en-GB"/>
        </w:rPr>
        <w:t>.</w:t>
      </w:r>
    </w:p>
    <w:p w14:paraId="4A7B4097" w14:textId="77777777" w:rsidR="0059347A" w:rsidRPr="00BD17D3" w:rsidRDefault="0059347A">
      <w:pPr>
        <w:numPr>
          <w:ilvl w:val="0"/>
          <w:numId w:val="14"/>
        </w:numPr>
        <w:spacing w:line="240" w:lineRule="auto"/>
        <w:rPr>
          <w:rFonts w:ascii="Arial" w:hAnsi="Arial" w:cs="Arial"/>
          <w:sz w:val="24"/>
          <w:szCs w:val="24"/>
          <w:lang w:val="en-GB"/>
        </w:rPr>
      </w:pPr>
      <w:r w:rsidRPr="00BD17D3">
        <w:rPr>
          <w:rFonts w:ascii="Arial" w:hAnsi="Arial" w:cs="Arial"/>
          <w:sz w:val="24"/>
          <w:szCs w:val="24"/>
          <w:lang w:val="en-GB"/>
        </w:rPr>
        <w:t>T</w:t>
      </w:r>
      <w:r w:rsidRPr="00BD17D3">
        <w:rPr>
          <w:rFonts w:ascii="Arial" w:hAnsi="Arial" w:cs="Arial"/>
          <w:sz w:val="24"/>
          <w:szCs w:val="24"/>
        </w:rPr>
        <w:t>he highest temperature at which a liquid gives off sufficient gas to form a flammable gas mixture near the surface of the liquid</w:t>
      </w:r>
      <w:r w:rsidRPr="00BD17D3">
        <w:rPr>
          <w:rFonts w:ascii="Arial" w:hAnsi="Arial" w:cs="Arial"/>
          <w:sz w:val="24"/>
          <w:szCs w:val="24"/>
          <w:lang w:val="en-GB"/>
        </w:rPr>
        <w:t>.</w:t>
      </w:r>
    </w:p>
    <w:p w14:paraId="7569CC26" w14:textId="77777777" w:rsidR="0059347A" w:rsidRPr="00BD17D3" w:rsidRDefault="0059347A">
      <w:pPr>
        <w:numPr>
          <w:ilvl w:val="0"/>
          <w:numId w:val="14"/>
        </w:numPr>
        <w:tabs>
          <w:tab w:val="left" w:pos="6090"/>
        </w:tabs>
        <w:spacing w:line="240" w:lineRule="auto"/>
        <w:rPr>
          <w:rFonts w:ascii="Arial" w:hAnsi="Arial" w:cs="Arial"/>
          <w:sz w:val="24"/>
          <w:szCs w:val="24"/>
          <w:lang w:val="en-GB"/>
        </w:rPr>
      </w:pPr>
      <w:r w:rsidRPr="00BD17D3">
        <w:rPr>
          <w:rFonts w:ascii="Arial" w:hAnsi="Arial" w:cs="Arial"/>
          <w:sz w:val="24"/>
          <w:szCs w:val="24"/>
          <w:lang w:val="en-GB"/>
        </w:rPr>
        <w:t>T</w:t>
      </w:r>
      <w:r w:rsidRPr="00BD17D3">
        <w:rPr>
          <w:rFonts w:ascii="Arial" w:hAnsi="Arial" w:cs="Arial"/>
          <w:sz w:val="24"/>
          <w:szCs w:val="24"/>
        </w:rPr>
        <w:t>he point of concentrate to hydrocarbon gas in air below which there is insufficient hydrocarbon to support and propagate combustion</w:t>
      </w:r>
      <w:r w:rsidRPr="00BD17D3">
        <w:rPr>
          <w:rFonts w:ascii="Arial" w:hAnsi="Arial" w:cs="Arial"/>
          <w:sz w:val="24"/>
          <w:szCs w:val="24"/>
          <w:lang w:val="en-GB"/>
        </w:rPr>
        <w:tab/>
      </w:r>
    </w:p>
    <w:p w14:paraId="76C9D233" w14:textId="77777777" w:rsidR="0059347A" w:rsidRPr="00BD17D3" w:rsidRDefault="0059347A">
      <w:pPr>
        <w:numPr>
          <w:ilvl w:val="0"/>
          <w:numId w:val="14"/>
        </w:numPr>
        <w:spacing w:line="240" w:lineRule="auto"/>
        <w:rPr>
          <w:rFonts w:ascii="Arial" w:hAnsi="Arial" w:cs="Arial"/>
          <w:sz w:val="24"/>
          <w:szCs w:val="24"/>
          <w:lang w:val="en-GB"/>
        </w:rPr>
      </w:pPr>
      <w:r w:rsidRPr="00BD17D3">
        <w:rPr>
          <w:rFonts w:ascii="Arial" w:hAnsi="Arial" w:cs="Arial"/>
          <w:sz w:val="24"/>
          <w:szCs w:val="24"/>
          <w:lang w:val="en-GB"/>
        </w:rPr>
        <w:t>None</w:t>
      </w:r>
    </w:p>
    <w:p w14:paraId="765D7BE0" w14:textId="77777777" w:rsidR="0059347A" w:rsidRPr="00BD17D3" w:rsidRDefault="0059347A" w:rsidP="0059347A">
      <w:pPr>
        <w:rPr>
          <w:rFonts w:ascii="Arial" w:hAnsi="Arial" w:cs="Arial"/>
          <w:sz w:val="24"/>
          <w:szCs w:val="24"/>
          <w:lang w:val="en-GB"/>
        </w:rPr>
      </w:pPr>
    </w:p>
    <w:p w14:paraId="7446D044" w14:textId="40FAF388"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 17- The </w:t>
      </w:r>
      <w:r w:rsidRPr="00BD17D3">
        <w:rPr>
          <w:rFonts w:ascii="Arial" w:hAnsi="Arial" w:cs="Arial"/>
          <w:sz w:val="24"/>
          <w:szCs w:val="24"/>
        </w:rPr>
        <w:t>petroleum having a flash point of</w:t>
      </w:r>
      <w:r w:rsidRPr="00BD17D3">
        <w:rPr>
          <w:rFonts w:ascii="Arial" w:hAnsi="Arial" w:cs="Arial"/>
          <w:sz w:val="24"/>
          <w:szCs w:val="24"/>
          <w:lang w:val="en-GB"/>
        </w:rPr>
        <w:t>,</w:t>
      </w:r>
    </w:p>
    <w:p w14:paraId="5BB0A6C1" w14:textId="77777777" w:rsidR="0059347A" w:rsidRPr="00BD17D3" w:rsidRDefault="0059347A">
      <w:pPr>
        <w:numPr>
          <w:ilvl w:val="0"/>
          <w:numId w:val="15"/>
        </w:numPr>
        <w:spacing w:line="240" w:lineRule="auto"/>
        <w:rPr>
          <w:rFonts w:ascii="Arial" w:hAnsi="Arial" w:cs="Arial"/>
          <w:sz w:val="24"/>
          <w:szCs w:val="24"/>
          <w:lang w:val="en-GB"/>
        </w:rPr>
      </w:pPr>
      <w:r w:rsidRPr="00BD17D3">
        <w:rPr>
          <w:rFonts w:ascii="Arial" w:hAnsi="Arial" w:cs="Arial"/>
          <w:sz w:val="24"/>
          <w:szCs w:val="24"/>
          <w:lang w:val="en-GB"/>
        </w:rPr>
        <w:t>20º C.</w:t>
      </w:r>
    </w:p>
    <w:p w14:paraId="22FA233D" w14:textId="77777777" w:rsidR="0059347A" w:rsidRPr="00BD17D3" w:rsidRDefault="0059347A">
      <w:pPr>
        <w:numPr>
          <w:ilvl w:val="0"/>
          <w:numId w:val="15"/>
        </w:numPr>
        <w:spacing w:line="240" w:lineRule="auto"/>
        <w:rPr>
          <w:rFonts w:ascii="Arial" w:hAnsi="Arial" w:cs="Arial"/>
          <w:sz w:val="24"/>
          <w:szCs w:val="24"/>
          <w:lang w:val="en-GB"/>
        </w:rPr>
      </w:pPr>
      <w:r w:rsidRPr="00BD17D3">
        <w:rPr>
          <w:rFonts w:ascii="Arial" w:hAnsi="Arial" w:cs="Arial"/>
          <w:sz w:val="24"/>
          <w:szCs w:val="24"/>
          <w:lang w:val="en-GB"/>
        </w:rPr>
        <w:lastRenderedPageBreak/>
        <w:t>40º C.</w:t>
      </w:r>
    </w:p>
    <w:p w14:paraId="7126AEED" w14:textId="77777777" w:rsidR="0059347A" w:rsidRPr="00FB08E7" w:rsidRDefault="0059347A">
      <w:pPr>
        <w:numPr>
          <w:ilvl w:val="0"/>
          <w:numId w:val="15"/>
        </w:numPr>
        <w:spacing w:line="240" w:lineRule="auto"/>
        <w:rPr>
          <w:rFonts w:ascii="Arial" w:hAnsi="Arial" w:cs="Arial"/>
          <w:sz w:val="24"/>
          <w:szCs w:val="24"/>
          <w:highlight w:val="yellow"/>
          <w:lang w:val="en-GB"/>
        </w:rPr>
      </w:pPr>
      <w:r w:rsidRPr="00FB08E7">
        <w:rPr>
          <w:rFonts w:ascii="Arial" w:hAnsi="Arial" w:cs="Arial"/>
          <w:sz w:val="24"/>
          <w:szCs w:val="24"/>
          <w:highlight w:val="yellow"/>
          <w:lang w:val="en-GB"/>
        </w:rPr>
        <w:t>60º C.</w:t>
      </w:r>
    </w:p>
    <w:p w14:paraId="7411BD25" w14:textId="77777777" w:rsidR="0059347A" w:rsidRPr="00BD17D3" w:rsidRDefault="0059347A">
      <w:pPr>
        <w:numPr>
          <w:ilvl w:val="0"/>
          <w:numId w:val="15"/>
        </w:numPr>
        <w:spacing w:line="240" w:lineRule="auto"/>
        <w:rPr>
          <w:rFonts w:ascii="Arial" w:hAnsi="Arial" w:cs="Arial"/>
          <w:sz w:val="24"/>
          <w:szCs w:val="24"/>
          <w:lang w:val="en-GB"/>
        </w:rPr>
      </w:pPr>
      <w:r w:rsidRPr="00BD17D3">
        <w:rPr>
          <w:rFonts w:ascii="Arial" w:hAnsi="Arial" w:cs="Arial"/>
          <w:sz w:val="24"/>
          <w:szCs w:val="24"/>
          <w:lang w:val="en-GB"/>
        </w:rPr>
        <w:t>None</w:t>
      </w:r>
    </w:p>
    <w:p w14:paraId="679228CE" w14:textId="77777777" w:rsidR="0059347A" w:rsidRPr="00BD17D3" w:rsidRDefault="0059347A" w:rsidP="0059347A">
      <w:pPr>
        <w:spacing w:line="240" w:lineRule="auto"/>
        <w:ind w:left="1890"/>
        <w:rPr>
          <w:rFonts w:ascii="Arial" w:hAnsi="Arial" w:cs="Arial"/>
          <w:sz w:val="24"/>
          <w:szCs w:val="24"/>
          <w:lang w:val="en-GB"/>
        </w:rPr>
      </w:pPr>
    </w:p>
    <w:p w14:paraId="6D34441F" w14:textId="77777777"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 18- </w:t>
      </w:r>
      <w:r w:rsidRPr="00BD17D3">
        <w:rPr>
          <w:rFonts w:ascii="Arial" w:hAnsi="Arial" w:cs="Arial"/>
          <w:sz w:val="24"/>
          <w:szCs w:val="24"/>
        </w:rPr>
        <w:t>The total quantity of oil which a tanker may discharge in any ballast voyage whilst under way must not exceed of</w:t>
      </w:r>
      <w:r w:rsidRPr="00BD17D3">
        <w:rPr>
          <w:rFonts w:ascii="Arial" w:hAnsi="Arial" w:cs="Arial"/>
          <w:sz w:val="24"/>
          <w:szCs w:val="24"/>
          <w:lang w:val="en-GB"/>
        </w:rPr>
        <w:t>,</w:t>
      </w:r>
    </w:p>
    <w:p w14:paraId="09263893" w14:textId="77777777" w:rsidR="0059347A" w:rsidRPr="00BD17D3" w:rsidRDefault="0059347A">
      <w:pPr>
        <w:numPr>
          <w:ilvl w:val="0"/>
          <w:numId w:val="16"/>
        </w:numPr>
        <w:spacing w:line="240" w:lineRule="auto"/>
        <w:rPr>
          <w:rFonts w:ascii="Arial" w:hAnsi="Arial" w:cs="Arial"/>
          <w:sz w:val="24"/>
          <w:szCs w:val="24"/>
          <w:lang w:val="en-GB"/>
        </w:rPr>
      </w:pPr>
      <w:r w:rsidRPr="00BD17D3">
        <w:rPr>
          <w:rFonts w:ascii="Arial" w:hAnsi="Arial" w:cs="Arial"/>
          <w:sz w:val="24"/>
          <w:szCs w:val="24"/>
        </w:rPr>
        <w:t>1/20,000 of the total cargo carrying capacity of the vessel</w:t>
      </w:r>
      <w:r w:rsidRPr="00BD17D3">
        <w:rPr>
          <w:rFonts w:ascii="Arial" w:hAnsi="Arial" w:cs="Arial"/>
          <w:sz w:val="24"/>
          <w:szCs w:val="24"/>
          <w:lang w:val="en-GB"/>
        </w:rPr>
        <w:t>.</w:t>
      </w:r>
    </w:p>
    <w:p w14:paraId="1A5514AE" w14:textId="77777777" w:rsidR="0059347A" w:rsidRPr="00FB08E7" w:rsidRDefault="0059347A">
      <w:pPr>
        <w:numPr>
          <w:ilvl w:val="0"/>
          <w:numId w:val="16"/>
        </w:numPr>
        <w:spacing w:line="240" w:lineRule="auto"/>
        <w:rPr>
          <w:rFonts w:ascii="Arial" w:hAnsi="Arial" w:cs="Arial"/>
          <w:sz w:val="24"/>
          <w:szCs w:val="24"/>
          <w:highlight w:val="yellow"/>
          <w:lang w:val="en-GB"/>
        </w:rPr>
      </w:pPr>
      <w:r w:rsidRPr="00FB08E7">
        <w:rPr>
          <w:rFonts w:ascii="Arial" w:hAnsi="Arial" w:cs="Arial"/>
          <w:sz w:val="24"/>
          <w:szCs w:val="24"/>
          <w:highlight w:val="yellow"/>
        </w:rPr>
        <w:t>1/25,000 of the total cargo carrying capacity of the vessel</w:t>
      </w:r>
      <w:r w:rsidRPr="00FB08E7">
        <w:rPr>
          <w:rFonts w:ascii="Arial" w:hAnsi="Arial" w:cs="Arial"/>
          <w:sz w:val="24"/>
          <w:szCs w:val="24"/>
          <w:highlight w:val="yellow"/>
          <w:lang w:val="en-GB"/>
        </w:rPr>
        <w:t>.</w:t>
      </w:r>
    </w:p>
    <w:p w14:paraId="4D07104E" w14:textId="77777777" w:rsidR="0059347A" w:rsidRPr="00BD17D3" w:rsidRDefault="0059347A">
      <w:pPr>
        <w:numPr>
          <w:ilvl w:val="0"/>
          <w:numId w:val="16"/>
        </w:numPr>
        <w:spacing w:line="240" w:lineRule="auto"/>
        <w:rPr>
          <w:rFonts w:ascii="Arial" w:hAnsi="Arial" w:cs="Arial"/>
          <w:sz w:val="24"/>
          <w:szCs w:val="24"/>
          <w:lang w:val="en-GB"/>
        </w:rPr>
      </w:pPr>
      <w:r w:rsidRPr="00BD17D3">
        <w:rPr>
          <w:rFonts w:ascii="Arial" w:hAnsi="Arial" w:cs="Arial"/>
          <w:sz w:val="24"/>
          <w:szCs w:val="24"/>
        </w:rPr>
        <w:t>1/30,000 of the total cargo carrying capacity of the vessel</w:t>
      </w:r>
      <w:r w:rsidRPr="00BD17D3">
        <w:rPr>
          <w:rFonts w:ascii="Arial" w:hAnsi="Arial" w:cs="Arial"/>
          <w:sz w:val="24"/>
          <w:szCs w:val="24"/>
          <w:lang w:val="en-GB"/>
        </w:rPr>
        <w:t>.</w:t>
      </w:r>
    </w:p>
    <w:p w14:paraId="230969E9" w14:textId="77777777" w:rsidR="0059347A" w:rsidRPr="00BD17D3" w:rsidRDefault="0059347A">
      <w:pPr>
        <w:numPr>
          <w:ilvl w:val="0"/>
          <w:numId w:val="16"/>
        </w:numPr>
        <w:spacing w:line="240" w:lineRule="auto"/>
        <w:rPr>
          <w:rFonts w:ascii="Arial" w:hAnsi="Arial" w:cs="Arial"/>
          <w:sz w:val="24"/>
          <w:szCs w:val="24"/>
          <w:lang w:val="en-GB"/>
        </w:rPr>
      </w:pPr>
      <w:r w:rsidRPr="00BD17D3">
        <w:rPr>
          <w:rFonts w:ascii="Arial" w:hAnsi="Arial" w:cs="Arial"/>
          <w:sz w:val="24"/>
          <w:szCs w:val="24"/>
          <w:lang w:val="en-GB"/>
        </w:rPr>
        <w:t>None.</w:t>
      </w:r>
    </w:p>
    <w:p w14:paraId="5E15703E" w14:textId="77777777" w:rsidR="0059347A" w:rsidRPr="00BD17D3" w:rsidRDefault="0059347A" w:rsidP="0059347A">
      <w:pPr>
        <w:spacing w:line="240" w:lineRule="auto"/>
        <w:ind w:left="1890"/>
        <w:rPr>
          <w:rFonts w:ascii="Arial" w:hAnsi="Arial" w:cs="Arial"/>
          <w:sz w:val="24"/>
          <w:szCs w:val="24"/>
          <w:lang w:val="en-GB"/>
        </w:rPr>
      </w:pPr>
    </w:p>
    <w:p w14:paraId="777FF10F" w14:textId="7B66278C"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19- </w:t>
      </w:r>
      <w:r w:rsidRPr="00BD17D3">
        <w:rPr>
          <w:rFonts w:ascii="Arial" w:hAnsi="Arial" w:cs="Arial"/>
          <w:sz w:val="24"/>
          <w:szCs w:val="24"/>
        </w:rPr>
        <w:t>When the suction pressure drops suddenly to a negative pressure</w:t>
      </w:r>
      <w:r w:rsidRPr="00BD17D3">
        <w:rPr>
          <w:rFonts w:ascii="Arial" w:hAnsi="Arial" w:cs="Arial"/>
          <w:sz w:val="24"/>
          <w:szCs w:val="24"/>
          <w:lang w:val="en-GB"/>
        </w:rPr>
        <w:t>,</w:t>
      </w:r>
    </w:p>
    <w:p w14:paraId="024FB3EE" w14:textId="77777777" w:rsidR="0059347A" w:rsidRPr="00FB08E7" w:rsidRDefault="0059347A">
      <w:pPr>
        <w:numPr>
          <w:ilvl w:val="0"/>
          <w:numId w:val="17"/>
        </w:numPr>
        <w:spacing w:line="240" w:lineRule="auto"/>
        <w:rPr>
          <w:rFonts w:ascii="Arial" w:hAnsi="Arial" w:cs="Arial"/>
          <w:sz w:val="24"/>
          <w:szCs w:val="24"/>
          <w:highlight w:val="yellow"/>
          <w:lang w:val="en-GB"/>
        </w:rPr>
      </w:pPr>
      <w:r w:rsidRPr="00FB08E7">
        <w:rPr>
          <w:rFonts w:ascii="Arial" w:hAnsi="Arial" w:cs="Arial"/>
          <w:sz w:val="24"/>
          <w:szCs w:val="24"/>
          <w:highlight w:val="yellow"/>
        </w:rPr>
        <w:t>The slop tank has become dry</w:t>
      </w:r>
      <w:r w:rsidRPr="00FB08E7">
        <w:rPr>
          <w:rFonts w:ascii="Arial" w:hAnsi="Arial" w:cs="Arial"/>
          <w:sz w:val="24"/>
          <w:szCs w:val="24"/>
          <w:highlight w:val="yellow"/>
          <w:lang w:val="en-GB"/>
        </w:rPr>
        <w:t>.</w:t>
      </w:r>
    </w:p>
    <w:p w14:paraId="46B65F18" w14:textId="77777777" w:rsidR="0059347A" w:rsidRPr="00BD17D3" w:rsidRDefault="0059347A">
      <w:pPr>
        <w:numPr>
          <w:ilvl w:val="0"/>
          <w:numId w:val="17"/>
        </w:numPr>
        <w:spacing w:line="240" w:lineRule="auto"/>
        <w:rPr>
          <w:rFonts w:ascii="Arial" w:hAnsi="Arial" w:cs="Arial"/>
          <w:sz w:val="24"/>
          <w:szCs w:val="24"/>
          <w:lang w:val="en-GB"/>
        </w:rPr>
      </w:pPr>
      <w:r w:rsidRPr="00BD17D3">
        <w:rPr>
          <w:rFonts w:ascii="Arial" w:hAnsi="Arial" w:cs="Arial"/>
          <w:sz w:val="24"/>
          <w:szCs w:val="24"/>
        </w:rPr>
        <w:t>Stop the pump</w:t>
      </w:r>
      <w:r w:rsidRPr="00BD17D3">
        <w:rPr>
          <w:rFonts w:ascii="Arial" w:hAnsi="Arial" w:cs="Arial"/>
          <w:sz w:val="24"/>
          <w:szCs w:val="24"/>
          <w:lang w:val="en-GB"/>
        </w:rPr>
        <w:t>.</w:t>
      </w:r>
    </w:p>
    <w:p w14:paraId="5D6AE6F3" w14:textId="77777777" w:rsidR="0059347A" w:rsidRPr="00BD17D3" w:rsidRDefault="0059347A">
      <w:pPr>
        <w:numPr>
          <w:ilvl w:val="0"/>
          <w:numId w:val="17"/>
        </w:numPr>
        <w:spacing w:line="240" w:lineRule="auto"/>
        <w:rPr>
          <w:rFonts w:ascii="Arial" w:hAnsi="Arial" w:cs="Arial"/>
          <w:sz w:val="24"/>
          <w:szCs w:val="24"/>
          <w:lang w:val="en-GB"/>
        </w:rPr>
      </w:pPr>
      <w:r w:rsidRPr="00BD17D3">
        <w:rPr>
          <w:rFonts w:ascii="Arial" w:hAnsi="Arial" w:cs="Arial"/>
          <w:sz w:val="24"/>
          <w:szCs w:val="24"/>
        </w:rPr>
        <w:t>Reduce the pump revolutions to the minimum</w:t>
      </w:r>
      <w:r w:rsidRPr="00BD17D3">
        <w:rPr>
          <w:rFonts w:ascii="Arial" w:hAnsi="Arial" w:cs="Arial"/>
          <w:sz w:val="24"/>
          <w:szCs w:val="24"/>
          <w:lang w:val="en-GB"/>
        </w:rPr>
        <w:t>.</w:t>
      </w:r>
    </w:p>
    <w:p w14:paraId="692AD0D7" w14:textId="77777777" w:rsidR="0059347A" w:rsidRPr="00BD17D3" w:rsidRDefault="0059347A">
      <w:pPr>
        <w:numPr>
          <w:ilvl w:val="0"/>
          <w:numId w:val="17"/>
        </w:numPr>
        <w:spacing w:line="240" w:lineRule="auto"/>
        <w:rPr>
          <w:rFonts w:ascii="Arial" w:hAnsi="Arial" w:cs="Arial"/>
          <w:sz w:val="24"/>
          <w:szCs w:val="24"/>
          <w:lang w:val="en-GB"/>
        </w:rPr>
      </w:pPr>
      <w:r w:rsidRPr="00BD17D3">
        <w:rPr>
          <w:rFonts w:ascii="Arial" w:hAnsi="Arial" w:cs="Arial"/>
          <w:sz w:val="24"/>
          <w:szCs w:val="24"/>
          <w:lang w:val="en-GB"/>
        </w:rPr>
        <w:t>None.</w:t>
      </w:r>
    </w:p>
    <w:p w14:paraId="2A9ABCC5" w14:textId="77777777" w:rsidR="0059347A" w:rsidRPr="00BD17D3" w:rsidRDefault="0059347A" w:rsidP="0059347A">
      <w:pPr>
        <w:spacing w:line="240" w:lineRule="auto"/>
        <w:ind w:left="1890"/>
        <w:rPr>
          <w:rFonts w:ascii="Arial" w:hAnsi="Arial" w:cs="Arial"/>
          <w:sz w:val="24"/>
          <w:szCs w:val="24"/>
          <w:lang w:val="en-GB"/>
        </w:rPr>
      </w:pPr>
    </w:p>
    <w:p w14:paraId="0D48A44A" w14:textId="19082AB6" w:rsidR="0059347A" w:rsidRPr="00BD17D3" w:rsidRDefault="0059347A" w:rsidP="0059347A">
      <w:pPr>
        <w:rPr>
          <w:rFonts w:ascii="Arial" w:hAnsi="Arial" w:cs="Arial"/>
          <w:sz w:val="24"/>
          <w:szCs w:val="24"/>
          <w:lang w:val="en-GB"/>
        </w:rPr>
      </w:pPr>
      <w:r w:rsidRPr="00BD17D3">
        <w:rPr>
          <w:rFonts w:ascii="Arial" w:hAnsi="Arial" w:cs="Arial"/>
          <w:sz w:val="24"/>
          <w:szCs w:val="24"/>
          <w:lang w:val="en-GB"/>
        </w:rPr>
        <w:t xml:space="preserve">20- The areas </w:t>
      </w:r>
      <w:r w:rsidRPr="00BD17D3">
        <w:rPr>
          <w:rFonts w:ascii="Arial" w:hAnsi="Arial" w:cs="Arial"/>
          <w:sz w:val="24"/>
          <w:szCs w:val="24"/>
        </w:rPr>
        <w:t>which are considered to be so vulnerable to pollution by oil that oil discharges within them have been completely prohibited, with minor and well-defined exceptions are called (as MARPOL)</w:t>
      </w:r>
      <w:r w:rsidRPr="00BD17D3">
        <w:rPr>
          <w:rFonts w:ascii="Arial" w:hAnsi="Arial" w:cs="Arial"/>
          <w:sz w:val="24"/>
          <w:szCs w:val="24"/>
          <w:lang w:val="en-GB"/>
        </w:rPr>
        <w:t>,</w:t>
      </w:r>
    </w:p>
    <w:p w14:paraId="36D372BD" w14:textId="77777777" w:rsidR="0059347A" w:rsidRPr="00FB08E7" w:rsidRDefault="0059347A">
      <w:pPr>
        <w:numPr>
          <w:ilvl w:val="0"/>
          <w:numId w:val="18"/>
        </w:numPr>
        <w:spacing w:line="240" w:lineRule="auto"/>
        <w:rPr>
          <w:rFonts w:ascii="Arial" w:hAnsi="Arial" w:cs="Arial"/>
          <w:sz w:val="24"/>
          <w:szCs w:val="24"/>
          <w:highlight w:val="yellow"/>
          <w:lang w:val="en-GB"/>
        </w:rPr>
      </w:pPr>
      <w:r w:rsidRPr="00FB08E7">
        <w:rPr>
          <w:rFonts w:ascii="Arial" w:hAnsi="Arial" w:cs="Arial"/>
          <w:sz w:val="24"/>
          <w:szCs w:val="24"/>
          <w:highlight w:val="yellow"/>
        </w:rPr>
        <w:t>Special Area</w:t>
      </w:r>
      <w:r w:rsidRPr="00FB08E7">
        <w:rPr>
          <w:rFonts w:ascii="Arial" w:hAnsi="Arial" w:cs="Arial"/>
          <w:sz w:val="24"/>
          <w:szCs w:val="24"/>
          <w:highlight w:val="yellow"/>
          <w:lang w:val="en-GB"/>
        </w:rPr>
        <w:t>.</w:t>
      </w:r>
    </w:p>
    <w:p w14:paraId="68E59DEA" w14:textId="77777777" w:rsidR="0059347A" w:rsidRPr="00BD17D3" w:rsidRDefault="0059347A">
      <w:pPr>
        <w:numPr>
          <w:ilvl w:val="0"/>
          <w:numId w:val="18"/>
        </w:numPr>
        <w:spacing w:line="240" w:lineRule="auto"/>
        <w:rPr>
          <w:rFonts w:ascii="Arial" w:hAnsi="Arial" w:cs="Arial"/>
          <w:sz w:val="24"/>
          <w:szCs w:val="24"/>
          <w:lang w:val="en-GB"/>
        </w:rPr>
      </w:pPr>
      <w:r w:rsidRPr="00BD17D3">
        <w:rPr>
          <w:rFonts w:ascii="Arial" w:hAnsi="Arial" w:cs="Arial"/>
          <w:sz w:val="24"/>
          <w:szCs w:val="24"/>
          <w:lang w:val="en-GB"/>
        </w:rPr>
        <w:t>Restricted Area.</w:t>
      </w:r>
    </w:p>
    <w:p w14:paraId="4BE8115E" w14:textId="77777777" w:rsidR="0059347A" w:rsidRPr="00BD17D3" w:rsidRDefault="0059347A">
      <w:pPr>
        <w:numPr>
          <w:ilvl w:val="0"/>
          <w:numId w:val="18"/>
        </w:numPr>
        <w:spacing w:line="240" w:lineRule="auto"/>
        <w:rPr>
          <w:rFonts w:ascii="Arial" w:hAnsi="Arial" w:cs="Arial"/>
          <w:sz w:val="24"/>
          <w:szCs w:val="24"/>
          <w:lang w:val="en-GB"/>
        </w:rPr>
      </w:pPr>
      <w:r w:rsidRPr="00BD17D3">
        <w:rPr>
          <w:rFonts w:ascii="Arial" w:hAnsi="Arial" w:cs="Arial"/>
          <w:sz w:val="24"/>
          <w:szCs w:val="24"/>
          <w:lang w:val="en-GB"/>
        </w:rPr>
        <w:t>MARPOL does not say anything about areas.</w:t>
      </w:r>
    </w:p>
    <w:p w14:paraId="20EF2A8D" w14:textId="77777777" w:rsidR="0059347A" w:rsidRPr="00BD17D3" w:rsidRDefault="0059347A">
      <w:pPr>
        <w:numPr>
          <w:ilvl w:val="0"/>
          <w:numId w:val="18"/>
        </w:numPr>
        <w:spacing w:line="240" w:lineRule="auto"/>
        <w:rPr>
          <w:rFonts w:ascii="Arial" w:hAnsi="Arial" w:cs="Arial"/>
          <w:sz w:val="24"/>
          <w:szCs w:val="24"/>
        </w:rPr>
      </w:pPr>
      <w:r w:rsidRPr="00BD17D3">
        <w:rPr>
          <w:rFonts w:ascii="Arial" w:hAnsi="Arial" w:cs="Arial"/>
          <w:sz w:val="24"/>
          <w:szCs w:val="24"/>
          <w:lang w:val="en-GB"/>
        </w:rPr>
        <w:t>None.</w:t>
      </w:r>
    </w:p>
    <w:p w14:paraId="3829789A" w14:textId="77777777" w:rsidR="00D30BB2" w:rsidRPr="00D30BB2" w:rsidRDefault="00D30BB2" w:rsidP="00C74B6C">
      <w:pPr>
        <w:spacing w:line="240" w:lineRule="auto"/>
        <w:jc w:val="both"/>
        <w:rPr>
          <w:rFonts w:ascii="Arial" w:hAnsi="Arial" w:cs="Arial"/>
          <w:color w:val="000000"/>
        </w:rPr>
      </w:pPr>
    </w:p>
    <w:p w14:paraId="525F73D4" w14:textId="77777777" w:rsidR="005F20E7" w:rsidRPr="00B80CB4" w:rsidRDefault="005F20E7" w:rsidP="00B80CB4">
      <w:pPr>
        <w:spacing w:line="240" w:lineRule="auto"/>
        <w:rPr>
          <w:rFonts w:ascii="Arial" w:eastAsia="Arial" w:hAnsi="Arial" w:cs="Arial"/>
        </w:rPr>
      </w:pPr>
    </w:p>
    <w:tbl>
      <w:tblPr>
        <w:tblStyle w:val="a7"/>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3"/>
        <w:gridCol w:w="3252"/>
        <w:gridCol w:w="3589"/>
      </w:tblGrid>
      <w:tr w:rsidR="005F20E7" w:rsidRPr="00B80CB4" w14:paraId="0F35EBA0" w14:textId="77777777" w:rsidTr="00B80CB4">
        <w:trPr>
          <w:trHeight w:val="325"/>
        </w:trPr>
        <w:tc>
          <w:tcPr>
            <w:tcW w:w="10314" w:type="dxa"/>
            <w:gridSpan w:val="3"/>
          </w:tcPr>
          <w:p w14:paraId="32EB7D62" w14:textId="77777777" w:rsidR="005F20E7" w:rsidRPr="00B80CB4" w:rsidRDefault="00041241" w:rsidP="00B80CB4">
            <w:pPr>
              <w:jc w:val="center"/>
              <w:rPr>
                <w:rFonts w:ascii="Arial" w:eastAsia="Arial" w:hAnsi="Arial" w:cs="Arial"/>
                <w:b/>
              </w:rPr>
            </w:pPr>
            <w:r w:rsidRPr="00B80CB4">
              <w:rPr>
                <w:rFonts w:ascii="Arial" w:eastAsia="Arial" w:hAnsi="Arial" w:cs="Arial"/>
                <w:b/>
              </w:rPr>
              <w:t>WEIGHTING OF EVALUATION</w:t>
            </w:r>
          </w:p>
        </w:tc>
      </w:tr>
      <w:tr w:rsidR="005F20E7" w:rsidRPr="00B80CB4" w14:paraId="035E2574" w14:textId="77777777" w:rsidTr="00B80CB4">
        <w:trPr>
          <w:trHeight w:val="377"/>
        </w:trPr>
        <w:tc>
          <w:tcPr>
            <w:tcW w:w="3473" w:type="dxa"/>
          </w:tcPr>
          <w:p w14:paraId="229D167E" w14:textId="77777777" w:rsidR="005F20E7" w:rsidRPr="00B80CB4" w:rsidRDefault="00041241" w:rsidP="00B80CB4">
            <w:pPr>
              <w:rPr>
                <w:rFonts w:ascii="Arial" w:eastAsia="Arial" w:hAnsi="Arial" w:cs="Arial"/>
                <w:b/>
              </w:rPr>
            </w:pPr>
            <w:r w:rsidRPr="00B80CB4">
              <w:rPr>
                <w:rFonts w:ascii="Arial" w:eastAsia="Arial" w:hAnsi="Arial" w:cs="Arial"/>
                <w:b/>
              </w:rPr>
              <w:t>APPROVAL CRITERIA</w:t>
            </w:r>
          </w:p>
        </w:tc>
        <w:tc>
          <w:tcPr>
            <w:tcW w:w="3252" w:type="dxa"/>
          </w:tcPr>
          <w:p w14:paraId="7F74B08B" w14:textId="77777777" w:rsidR="005F20E7" w:rsidRPr="00B80CB4" w:rsidRDefault="00041241" w:rsidP="00B80CB4">
            <w:pPr>
              <w:rPr>
                <w:rFonts w:ascii="Arial" w:eastAsia="Arial" w:hAnsi="Arial" w:cs="Arial"/>
                <w:b/>
              </w:rPr>
            </w:pPr>
            <w:r w:rsidRPr="00B80CB4">
              <w:rPr>
                <w:rFonts w:ascii="Arial" w:eastAsia="Arial" w:hAnsi="Arial" w:cs="Arial"/>
                <w:b/>
              </w:rPr>
              <w:t>MINIMUM PERCENTAGE </w:t>
            </w:r>
          </w:p>
        </w:tc>
        <w:tc>
          <w:tcPr>
            <w:tcW w:w="3589" w:type="dxa"/>
          </w:tcPr>
          <w:p w14:paraId="3AA5BD5B" w14:textId="77777777" w:rsidR="005F20E7" w:rsidRPr="00B80CB4" w:rsidRDefault="00041241" w:rsidP="00B80CB4">
            <w:pPr>
              <w:rPr>
                <w:rFonts w:ascii="Arial" w:eastAsia="Arial" w:hAnsi="Arial" w:cs="Arial"/>
                <w:b/>
              </w:rPr>
            </w:pPr>
            <w:r w:rsidRPr="00B80CB4">
              <w:rPr>
                <w:rFonts w:ascii="Arial" w:eastAsia="Arial" w:hAnsi="Arial" w:cs="Arial"/>
                <w:b/>
              </w:rPr>
              <w:t>PERCENTAGE OBTAINED</w:t>
            </w:r>
          </w:p>
        </w:tc>
      </w:tr>
      <w:tr w:rsidR="005F20E7" w:rsidRPr="00B80CB4" w14:paraId="596BBD42" w14:textId="77777777" w:rsidTr="00B80CB4">
        <w:trPr>
          <w:trHeight w:val="412"/>
        </w:trPr>
        <w:tc>
          <w:tcPr>
            <w:tcW w:w="3473" w:type="dxa"/>
          </w:tcPr>
          <w:p w14:paraId="4DCF7B01" w14:textId="77777777" w:rsidR="005F20E7" w:rsidRPr="00B80CB4" w:rsidRDefault="00041241" w:rsidP="00B80CB4">
            <w:pPr>
              <w:rPr>
                <w:rFonts w:ascii="Arial" w:eastAsia="Arial" w:hAnsi="Arial" w:cs="Arial"/>
              </w:rPr>
            </w:pPr>
            <w:r w:rsidRPr="00B80CB4">
              <w:rPr>
                <w:rFonts w:ascii="Arial" w:eastAsia="Arial" w:hAnsi="Arial" w:cs="Arial"/>
                <w:b/>
              </w:rPr>
              <w:t>THEORETICAL EVALUATION</w:t>
            </w:r>
          </w:p>
        </w:tc>
        <w:tc>
          <w:tcPr>
            <w:tcW w:w="3252" w:type="dxa"/>
          </w:tcPr>
          <w:p w14:paraId="2BAEA11E" w14:textId="77777777" w:rsidR="005F20E7" w:rsidRPr="00B80CB4" w:rsidRDefault="00041241" w:rsidP="00B80CB4">
            <w:pPr>
              <w:rPr>
                <w:rFonts w:ascii="Arial" w:eastAsia="Arial" w:hAnsi="Arial" w:cs="Arial"/>
              </w:rPr>
            </w:pPr>
            <w:r w:rsidRPr="00B80CB4">
              <w:rPr>
                <w:rFonts w:ascii="Arial" w:eastAsia="Arial" w:hAnsi="Arial" w:cs="Arial"/>
              </w:rPr>
              <w:t>70% *</w:t>
            </w:r>
          </w:p>
        </w:tc>
        <w:tc>
          <w:tcPr>
            <w:tcW w:w="3589" w:type="dxa"/>
          </w:tcPr>
          <w:p w14:paraId="6567C7E0" w14:textId="77777777" w:rsidR="005F20E7" w:rsidRPr="00B80CB4" w:rsidRDefault="005F20E7" w:rsidP="00B80CB4">
            <w:pPr>
              <w:rPr>
                <w:rFonts w:ascii="Arial" w:eastAsia="Arial" w:hAnsi="Arial" w:cs="Arial"/>
              </w:rPr>
            </w:pPr>
          </w:p>
        </w:tc>
      </w:tr>
      <w:tr w:rsidR="005F20E7" w:rsidRPr="00B80CB4" w14:paraId="34FD35BC" w14:textId="77777777" w:rsidTr="00B80CB4">
        <w:trPr>
          <w:trHeight w:val="404"/>
        </w:trPr>
        <w:tc>
          <w:tcPr>
            <w:tcW w:w="3473" w:type="dxa"/>
          </w:tcPr>
          <w:p w14:paraId="15486180" w14:textId="77777777" w:rsidR="005F20E7" w:rsidRPr="00B80CB4" w:rsidRDefault="00041241" w:rsidP="00B80CB4">
            <w:pPr>
              <w:rPr>
                <w:rFonts w:ascii="Arial" w:eastAsia="Arial" w:hAnsi="Arial" w:cs="Arial"/>
                <w:b/>
              </w:rPr>
            </w:pPr>
            <w:r w:rsidRPr="00B80CB4">
              <w:rPr>
                <w:rFonts w:ascii="Arial" w:eastAsia="Arial" w:hAnsi="Arial" w:cs="Arial"/>
                <w:b/>
              </w:rPr>
              <w:t>FINAL EVALUATION</w:t>
            </w:r>
          </w:p>
        </w:tc>
        <w:tc>
          <w:tcPr>
            <w:tcW w:w="6841" w:type="dxa"/>
            <w:gridSpan w:val="2"/>
          </w:tcPr>
          <w:p w14:paraId="14D11AC8" w14:textId="77777777" w:rsidR="005F20E7" w:rsidRPr="00B80CB4" w:rsidRDefault="005F20E7" w:rsidP="00B80CB4">
            <w:pPr>
              <w:rPr>
                <w:rFonts w:ascii="Arial" w:eastAsia="Arial" w:hAnsi="Arial" w:cs="Arial"/>
              </w:rPr>
            </w:pPr>
          </w:p>
        </w:tc>
      </w:tr>
      <w:tr w:rsidR="005F20E7" w:rsidRPr="00B80CB4" w14:paraId="674297B0" w14:textId="77777777">
        <w:tc>
          <w:tcPr>
            <w:tcW w:w="3473" w:type="dxa"/>
          </w:tcPr>
          <w:p w14:paraId="71034748" w14:textId="77777777" w:rsidR="005F20E7" w:rsidRPr="00B80CB4" w:rsidRDefault="00041241" w:rsidP="00B80CB4">
            <w:pPr>
              <w:rPr>
                <w:rFonts w:ascii="Arial" w:eastAsia="Arial" w:hAnsi="Arial" w:cs="Arial"/>
                <w:b/>
              </w:rPr>
            </w:pPr>
            <w:r w:rsidRPr="00B80CB4">
              <w:rPr>
                <w:rFonts w:ascii="Arial" w:eastAsia="Arial" w:hAnsi="Arial" w:cs="Arial"/>
                <w:b/>
              </w:rPr>
              <w:t>Results</w:t>
            </w:r>
          </w:p>
        </w:tc>
        <w:tc>
          <w:tcPr>
            <w:tcW w:w="3252" w:type="dxa"/>
          </w:tcPr>
          <w:p w14:paraId="25D29B21" w14:textId="77777777" w:rsidR="005F20E7" w:rsidRPr="00B80CB4" w:rsidRDefault="00041241" w:rsidP="00B80CB4">
            <w:pPr>
              <w:rPr>
                <w:rFonts w:ascii="Arial" w:eastAsia="Arial" w:hAnsi="Arial" w:cs="Arial"/>
                <w:b/>
              </w:rPr>
            </w:pPr>
            <w:r w:rsidRPr="00B80CB4">
              <w:rPr>
                <w:rFonts w:ascii="Arial" w:eastAsia="Arial" w:hAnsi="Arial" w:cs="Arial"/>
                <w:b/>
              </w:rPr>
              <w:t>APPROVED:</w:t>
            </w:r>
          </w:p>
        </w:tc>
        <w:tc>
          <w:tcPr>
            <w:tcW w:w="3589" w:type="dxa"/>
          </w:tcPr>
          <w:p w14:paraId="1B961223" w14:textId="77777777" w:rsidR="005F20E7" w:rsidRPr="00B80CB4" w:rsidRDefault="00041241" w:rsidP="00B80CB4">
            <w:pPr>
              <w:rPr>
                <w:rFonts w:ascii="Arial" w:eastAsia="Arial" w:hAnsi="Arial" w:cs="Arial"/>
                <w:b/>
              </w:rPr>
            </w:pPr>
            <w:r w:rsidRPr="00B80CB4">
              <w:rPr>
                <w:rFonts w:ascii="Arial" w:eastAsia="Arial" w:hAnsi="Arial" w:cs="Arial"/>
                <w:b/>
              </w:rPr>
              <w:t>NOT APPROVED:</w:t>
            </w:r>
          </w:p>
        </w:tc>
      </w:tr>
    </w:tbl>
    <w:p w14:paraId="00C22604" w14:textId="77777777" w:rsidR="005F20E7" w:rsidRPr="00B80CB4" w:rsidRDefault="005F20E7" w:rsidP="00B80CB4">
      <w:pPr>
        <w:spacing w:line="240" w:lineRule="auto"/>
        <w:rPr>
          <w:rFonts w:ascii="Arial" w:eastAsia="Arial" w:hAnsi="Arial" w:cs="Arial"/>
        </w:rPr>
      </w:pPr>
    </w:p>
    <w:p w14:paraId="33390A39" w14:textId="77777777" w:rsidR="005F20E7" w:rsidRPr="00B80CB4" w:rsidRDefault="00041241" w:rsidP="00B80CB4">
      <w:pPr>
        <w:spacing w:line="240" w:lineRule="auto"/>
        <w:rPr>
          <w:rFonts w:ascii="Arial" w:eastAsia="Arial" w:hAnsi="Arial" w:cs="Arial"/>
        </w:rPr>
      </w:pPr>
      <w:r w:rsidRPr="00B80CB4">
        <w:rPr>
          <w:rFonts w:ascii="Arial" w:eastAsia="Arial" w:hAnsi="Arial" w:cs="Arial"/>
        </w:rPr>
        <w:t>* Values for the answers:</w:t>
      </w:r>
    </w:p>
    <w:tbl>
      <w:tblPr>
        <w:tblStyle w:val="a8"/>
        <w:tblW w:w="67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0"/>
        <w:gridCol w:w="3371"/>
      </w:tblGrid>
      <w:tr w:rsidR="005F20E7" w:rsidRPr="00B80CB4" w14:paraId="6FBE112D" w14:textId="77777777">
        <w:tc>
          <w:tcPr>
            <w:tcW w:w="3370" w:type="dxa"/>
          </w:tcPr>
          <w:p w14:paraId="2E49EAFA" w14:textId="77777777" w:rsidR="005F20E7" w:rsidRPr="00B80CB4" w:rsidRDefault="00041241" w:rsidP="00B80CB4">
            <w:pPr>
              <w:rPr>
                <w:rFonts w:ascii="Arial" w:eastAsia="Arial" w:hAnsi="Arial" w:cs="Arial"/>
              </w:rPr>
            </w:pPr>
            <w:r w:rsidRPr="00B80CB4">
              <w:rPr>
                <w:rFonts w:ascii="Arial" w:eastAsia="Arial" w:hAnsi="Arial" w:cs="Arial"/>
              </w:rPr>
              <w:t>Correct answers</w:t>
            </w:r>
          </w:p>
        </w:tc>
        <w:tc>
          <w:tcPr>
            <w:tcW w:w="3371" w:type="dxa"/>
          </w:tcPr>
          <w:p w14:paraId="64C8359F" w14:textId="77777777" w:rsidR="005F20E7" w:rsidRPr="00B80CB4" w:rsidRDefault="00041241" w:rsidP="00B80CB4">
            <w:pPr>
              <w:rPr>
                <w:rFonts w:ascii="Arial" w:eastAsia="Arial" w:hAnsi="Arial" w:cs="Arial"/>
              </w:rPr>
            </w:pPr>
            <w:r w:rsidRPr="00B80CB4">
              <w:rPr>
                <w:rFonts w:ascii="Arial" w:eastAsia="Arial" w:hAnsi="Arial" w:cs="Arial"/>
              </w:rPr>
              <w:t>Percentage</w:t>
            </w:r>
          </w:p>
        </w:tc>
      </w:tr>
      <w:tr w:rsidR="005F20E7" w:rsidRPr="00B80CB4" w14:paraId="3174BEDF" w14:textId="77777777">
        <w:tc>
          <w:tcPr>
            <w:tcW w:w="3370" w:type="dxa"/>
          </w:tcPr>
          <w:p w14:paraId="69A5EFF8" w14:textId="77777777" w:rsidR="005F20E7" w:rsidRPr="00B80CB4" w:rsidRDefault="00041241" w:rsidP="00B80CB4">
            <w:pPr>
              <w:rPr>
                <w:rFonts w:ascii="Arial" w:eastAsia="Arial" w:hAnsi="Arial" w:cs="Arial"/>
              </w:rPr>
            </w:pPr>
            <w:r w:rsidRPr="00B80CB4">
              <w:rPr>
                <w:rFonts w:ascii="Arial" w:eastAsia="Arial" w:hAnsi="Arial" w:cs="Arial"/>
              </w:rPr>
              <w:t>1 - 10</w:t>
            </w:r>
          </w:p>
        </w:tc>
        <w:tc>
          <w:tcPr>
            <w:tcW w:w="3371" w:type="dxa"/>
          </w:tcPr>
          <w:p w14:paraId="1DF3EA6B" w14:textId="77777777" w:rsidR="005F20E7" w:rsidRPr="00B80CB4" w:rsidRDefault="00041241" w:rsidP="00B80CB4">
            <w:pPr>
              <w:rPr>
                <w:rFonts w:ascii="Arial" w:eastAsia="Arial" w:hAnsi="Arial" w:cs="Arial"/>
              </w:rPr>
            </w:pPr>
            <w:r w:rsidRPr="00B80CB4">
              <w:rPr>
                <w:rFonts w:ascii="Arial" w:eastAsia="Arial" w:hAnsi="Arial" w:cs="Arial"/>
              </w:rPr>
              <w:t>3% – 35%.</w:t>
            </w:r>
          </w:p>
        </w:tc>
      </w:tr>
      <w:tr w:rsidR="005F20E7" w:rsidRPr="00B80CB4" w14:paraId="289BACC2" w14:textId="77777777">
        <w:tc>
          <w:tcPr>
            <w:tcW w:w="3370" w:type="dxa"/>
          </w:tcPr>
          <w:p w14:paraId="66CB4D19" w14:textId="77777777" w:rsidR="005F20E7" w:rsidRPr="00B80CB4" w:rsidRDefault="00041241" w:rsidP="00B80CB4">
            <w:pPr>
              <w:rPr>
                <w:rFonts w:ascii="Arial" w:eastAsia="Arial" w:hAnsi="Arial" w:cs="Arial"/>
              </w:rPr>
            </w:pPr>
            <w:r w:rsidRPr="00B80CB4">
              <w:rPr>
                <w:rFonts w:ascii="Arial" w:eastAsia="Arial" w:hAnsi="Arial" w:cs="Arial"/>
              </w:rPr>
              <w:t>11 - 21</w:t>
            </w:r>
          </w:p>
        </w:tc>
        <w:tc>
          <w:tcPr>
            <w:tcW w:w="3371" w:type="dxa"/>
          </w:tcPr>
          <w:p w14:paraId="20599AFD" w14:textId="77777777" w:rsidR="005F20E7" w:rsidRPr="00B80CB4" w:rsidRDefault="00041241" w:rsidP="00B80CB4">
            <w:pPr>
              <w:rPr>
                <w:rFonts w:ascii="Arial" w:eastAsia="Arial" w:hAnsi="Arial" w:cs="Arial"/>
              </w:rPr>
            </w:pPr>
            <w:r w:rsidRPr="00B80CB4">
              <w:rPr>
                <w:rFonts w:ascii="Arial" w:eastAsia="Arial" w:hAnsi="Arial" w:cs="Arial"/>
              </w:rPr>
              <w:t>37% - 67%.</w:t>
            </w:r>
          </w:p>
        </w:tc>
      </w:tr>
      <w:tr w:rsidR="005F20E7" w:rsidRPr="00B80CB4" w14:paraId="08B03019" w14:textId="77777777">
        <w:tc>
          <w:tcPr>
            <w:tcW w:w="3370" w:type="dxa"/>
          </w:tcPr>
          <w:p w14:paraId="773F67F0" w14:textId="77777777" w:rsidR="005F20E7" w:rsidRPr="00B80CB4" w:rsidRDefault="00041241" w:rsidP="00B80CB4">
            <w:pPr>
              <w:rPr>
                <w:rFonts w:ascii="Arial" w:eastAsia="Arial" w:hAnsi="Arial" w:cs="Arial"/>
              </w:rPr>
            </w:pPr>
            <w:r w:rsidRPr="00B80CB4">
              <w:rPr>
                <w:rFonts w:ascii="Arial" w:eastAsia="Arial" w:hAnsi="Arial" w:cs="Arial"/>
              </w:rPr>
              <w:t>21 - 30</w:t>
            </w:r>
          </w:p>
        </w:tc>
        <w:tc>
          <w:tcPr>
            <w:tcW w:w="3371" w:type="dxa"/>
          </w:tcPr>
          <w:p w14:paraId="56835DBE" w14:textId="77777777" w:rsidR="005F20E7" w:rsidRPr="00B80CB4" w:rsidRDefault="00041241" w:rsidP="00B80CB4">
            <w:pPr>
              <w:rPr>
                <w:rFonts w:ascii="Arial" w:eastAsia="Arial" w:hAnsi="Arial" w:cs="Arial"/>
              </w:rPr>
            </w:pPr>
            <w:r w:rsidRPr="00B80CB4">
              <w:rPr>
                <w:rFonts w:ascii="Arial" w:eastAsia="Arial" w:hAnsi="Arial" w:cs="Arial"/>
              </w:rPr>
              <w:t>70% - 100%.</w:t>
            </w:r>
          </w:p>
        </w:tc>
      </w:tr>
    </w:tbl>
    <w:p w14:paraId="15D344E0" w14:textId="77777777" w:rsidR="005F20E7" w:rsidRPr="00B80CB4" w:rsidRDefault="005F20E7" w:rsidP="00B80CB4">
      <w:pPr>
        <w:spacing w:line="240" w:lineRule="auto"/>
        <w:rPr>
          <w:rFonts w:ascii="Arial" w:eastAsia="Arial" w:hAnsi="Arial" w:cs="Arial"/>
        </w:rPr>
      </w:pPr>
    </w:p>
    <w:tbl>
      <w:tblPr>
        <w:tblStyle w:val="a9"/>
        <w:tblW w:w="1034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7938"/>
      </w:tblGrid>
      <w:tr w:rsidR="005F20E7" w:rsidRPr="00B80CB4" w14:paraId="25EC9D58" w14:textId="77777777">
        <w:trPr>
          <w:trHeight w:val="376"/>
        </w:trPr>
        <w:tc>
          <w:tcPr>
            <w:tcW w:w="2410" w:type="dxa"/>
            <w:shd w:val="clear" w:color="auto" w:fill="auto"/>
            <w:vAlign w:val="center"/>
          </w:tcPr>
          <w:p w14:paraId="650605A9" w14:textId="77777777" w:rsidR="005F20E7" w:rsidRPr="00B80CB4" w:rsidRDefault="00041241" w:rsidP="00B80CB4">
            <w:pPr>
              <w:rPr>
                <w:rFonts w:ascii="Arial" w:eastAsia="Arial" w:hAnsi="Arial" w:cs="Arial"/>
                <w:b/>
              </w:rPr>
            </w:pPr>
            <w:r w:rsidRPr="00B80CB4">
              <w:rPr>
                <w:rFonts w:ascii="Arial" w:eastAsia="Arial" w:hAnsi="Arial" w:cs="Arial"/>
                <w:b/>
              </w:rPr>
              <w:t>Instructor´s Name:</w:t>
            </w:r>
          </w:p>
        </w:tc>
        <w:tc>
          <w:tcPr>
            <w:tcW w:w="7938" w:type="dxa"/>
            <w:shd w:val="clear" w:color="auto" w:fill="auto"/>
            <w:vAlign w:val="center"/>
          </w:tcPr>
          <w:p w14:paraId="33141EC1" w14:textId="77777777" w:rsidR="005F20E7" w:rsidRPr="00B80CB4" w:rsidRDefault="005F20E7" w:rsidP="00B80CB4">
            <w:pPr>
              <w:rPr>
                <w:rFonts w:ascii="Arial" w:eastAsia="Arial" w:hAnsi="Arial" w:cs="Arial"/>
                <w:b/>
              </w:rPr>
            </w:pPr>
          </w:p>
        </w:tc>
      </w:tr>
      <w:tr w:rsidR="005F20E7" w:rsidRPr="00B80CB4" w14:paraId="211E1FD4" w14:textId="77777777">
        <w:trPr>
          <w:trHeight w:val="376"/>
        </w:trPr>
        <w:tc>
          <w:tcPr>
            <w:tcW w:w="2410" w:type="dxa"/>
            <w:shd w:val="clear" w:color="auto" w:fill="auto"/>
            <w:vAlign w:val="center"/>
          </w:tcPr>
          <w:p w14:paraId="015CFA89" w14:textId="77777777" w:rsidR="005F20E7" w:rsidRPr="00B80CB4" w:rsidRDefault="00041241" w:rsidP="00B80CB4">
            <w:pPr>
              <w:rPr>
                <w:rFonts w:ascii="Arial" w:eastAsia="Arial" w:hAnsi="Arial" w:cs="Arial"/>
                <w:b/>
              </w:rPr>
            </w:pPr>
            <w:r w:rsidRPr="00B80CB4">
              <w:rPr>
                <w:rFonts w:ascii="Arial" w:eastAsia="Arial" w:hAnsi="Arial" w:cs="Arial"/>
                <w:b/>
              </w:rPr>
              <w:t>Signature:</w:t>
            </w:r>
          </w:p>
        </w:tc>
        <w:tc>
          <w:tcPr>
            <w:tcW w:w="7938" w:type="dxa"/>
            <w:shd w:val="clear" w:color="auto" w:fill="auto"/>
            <w:vAlign w:val="center"/>
          </w:tcPr>
          <w:p w14:paraId="67040AC5" w14:textId="77777777" w:rsidR="005F20E7" w:rsidRPr="00B80CB4" w:rsidRDefault="005F20E7" w:rsidP="00B80CB4">
            <w:pPr>
              <w:rPr>
                <w:rFonts w:ascii="Arial" w:eastAsia="Arial" w:hAnsi="Arial" w:cs="Arial"/>
                <w:b/>
              </w:rPr>
            </w:pPr>
          </w:p>
        </w:tc>
      </w:tr>
    </w:tbl>
    <w:p w14:paraId="18B0FE3B" w14:textId="77777777" w:rsidR="005F20E7" w:rsidRPr="00B80CB4" w:rsidRDefault="005F20E7" w:rsidP="00B80CB4">
      <w:pPr>
        <w:pBdr>
          <w:top w:val="nil"/>
          <w:left w:val="nil"/>
          <w:bottom w:val="nil"/>
          <w:right w:val="nil"/>
          <w:between w:val="nil"/>
        </w:pBdr>
        <w:spacing w:line="240" w:lineRule="auto"/>
        <w:jc w:val="both"/>
        <w:rPr>
          <w:rFonts w:ascii="Arial" w:eastAsia="Arial" w:hAnsi="Arial" w:cs="Arial"/>
          <w:color w:val="000000"/>
        </w:rPr>
      </w:pPr>
    </w:p>
    <w:sectPr w:rsidR="005F20E7" w:rsidRPr="00B80CB4">
      <w:headerReference w:type="default" r:id="rId8"/>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A5DB3" w14:textId="77777777" w:rsidR="008F6232" w:rsidRDefault="008F6232">
      <w:pPr>
        <w:spacing w:line="240" w:lineRule="auto"/>
      </w:pPr>
      <w:r>
        <w:separator/>
      </w:r>
    </w:p>
  </w:endnote>
  <w:endnote w:type="continuationSeparator" w:id="0">
    <w:p w14:paraId="21259B84" w14:textId="77777777" w:rsidR="008F6232" w:rsidRDefault="008F62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52CB" w14:textId="77777777" w:rsidR="008F6232" w:rsidRDefault="008F6232">
      <w:pPr>
        <w:spacing w:line="240" w:lineRule="auto"/>
      </w:pPr>
      <w:r>
        <w:separator/>
      </w:r>
    </w:p>
  </w:footnote>
  <w:footnote w:type="continuationSeparator" w:id="0">
    <w:p w14:paraId="6BBECAC0" w14:textId="77777777" w:rsidR="008F6232" w:rsidRDefault="008F62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1D84" w14:textId="51E98C9E" w:rsidR="005F20E7" w:rsidRDefault="008276D7">
    <w:pPr>
      <w:rPr>
        <w:rFonts w:ascii="Arial" w:eastAsia="Arial" w:hAnsi="Arial" w:cs="Arial"/>
      </w:rPr>
    </w:pPr>
    <w:r>
      <w:rPr>
        <w:noProof/>
        <w:lang w:val="es-PA" w:eastAsia="es-PA"/>
      </w:rPr>
      <w:drawing>
        <wp:anchor distT="0" distB="0" distL="114300" distR="114300" simplePos="0" relativeHeight="251659264" behindDoc="0" locked="0" layoutInCell="1" allowOverlap="1" wp14:anchorId="4238E8FD" wp14:editId="672B3602">
          <wp:simplePos x="0" y="0"/>
          <wp:positionH relativeFrom="column">
            <wp:posOffset>-243840</wp:posOffset>
          </wp:positionH>
          <wp:positionV relativeFrom="paragraph">
            <wp:posOffset>-361950</wp:posOffset>
          </wp:positionV>
          <wp:extent cx="728998" cy="6191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lo PAMEL color_Mesa de trabajo 1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0951" cy="620784"/>
                  </a:xfrm>
                  <a:prstGeom prst="rect">
                    <a:avLst/>
                  </a:prstGeom>
                </pic:spPr>
              </pic:pic>
            </a:graphicData>
          </a:graphic>
          <wp14:sizeRelH relativeFrom="page">
            <wp14:pctWidth>0</wp14:pctWidth>
          </wp14:sizeRelH>
          <wp14:sizeRelV relativeFrom="page">
            <wp14:pctHeight>0</wp14:pctHeight>
          </wp14:sizeRelV>
        </wp:anchor>
      </w:drawing>
    </w:r>
    <w:r>
      <w:rPr>
        <w:noProof/>
        <w:lang w:val="es-PA" w:eastAsia="es-PA"/>
      </w:rPr>
      <mc:AlternateContent>
        <mc:Choice Requires="wps">
          <w:drawing>
            <wp:anchor distT="0" distB="0" distL="114300" distR="114300" simplePos="0" relativeHeight="251661312" behindDoc="1" locked="0" layoutInCell="1" allowOverlap="1" wp14:anchorId="78057B95" wp14:editId="3984AF45">
              <wp:simplePos x="0" y="0"/>
              <wp:positionH relativeFrom="margin">
                <wp:align>center</wp:align>
              </wp:positionH>
              <wp:positionV relativeFrom="paragraph">
                <wp:posOffset>-386715</wp:posOffset>
              </wp:positionV>
              <wp:extent cx="7115810" cy="685800"/>
              <wp:effectExtent l="0" t="0" r="27940" b="19050"/>
              <wp:wrapNone/>
              <wp:docPr id="31" name="Cuadro de texto 31"/>
              <wp:cNvGraphicFramePr/>
              <a:graphic xmlns:a="http://schemas.openxmlformats.org/drawingml/2006/main">
                <a:graphicData uri="http://schemas.microsoft.com/office/word/2010/wordprocessingShape">
                  <wps:wsp>
                    <wps:cNvSpPr txBox="1"/>
                    <wps:spPr>
                      <a:xfrm>
                        <a:off x="0" y="0"/>
                        <a:ext cx="7115810" cy="68580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29763650" w14:textId="1AF758EF" w:rsidR="00987C64" w:rsidRPr="008276D7" w:rsidRDefault="00987C64" w:rsidP="008276D7">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370E525C" w14:textId="25DEE287" w:rsidR="00987C64" w:rsidRDefault="00987C64" w:rsidP="00987C64">
                          <w:pPr>
                            <w:spacing w:line="240" w:lineRule="auto"/>
                            <w:jc w:val="center"/>
                            <w:rPr>
                              <w:sz w:val="16"/>
                              <w:szCs w:val="16"/>
                              <w:lang w:val="es-PA"/>
                            </w:rPr>
                          </w:pPr>
                          <w:r>
                            <w:rPr>
                              <w:sz w:val="16"/>
                              <w:szCs w:val="16"/>
                              <w:lang w:val="es-PA"/>
                            </w:rPr>
                            <w:t>EXT-01</w:t>
                          </w:r>
                        </w:p>
                        <w:p w14:paraId="630931A6" w14:textId="5D3A4016" w:rsidR="00987C64" w:rsidRDefault="00987C64" w:rsidP="00987C64">
                          <w:pPr>
                            <w:spacing w:line="240" w:lineRule="auto"/>
                            <w:jc w:val="center"/>
                            <w:rPr>
                              <w:sz w:val="16"/>
                              <w:szCs w:val="16"/>
                              <w:lang w:val="es-PA"/>
                            </w:rPr>
                          </w:pPr>
                          <w:r>
                            <w:rPr>
                              <w:sz w:val="16"/>
                              <w:szCs w:val="16"/>
                              <w:lang w:val="es-PA"/>
                            </w:rPr>
                            <w:t>V.00</w:t>
                          </w:r>
                        </w:p>
                        <w:p w14:paraId="72C28EA2" w14:textId="77777777" w:rsidR="00987C64" w:rsidRDefault="00987C64" w:rsidP="00987C64">
                          <w:pPr>
                            <w:spacing w:line="240" w:lineRule="auto"/>
                            <w:jc w:val="center"/>
                            <w:rPr>
                              <w:sz w:val="16"/>
                              <w:szCs w:val="16"/>
                              <w:lang w:val="es-PA"/>
                            </w:rPr>
                          </w:pPr>
                          <w:r>
                            <w:rPr>
                              <w:sz w:val="16"/>
                              <w:szCs w:val="16"/>
                              <w:lang w:val="es-PA"/>
                            </w:rPr>
                            <w:t>Ultima fecha de actualización: 17 de julio de 2024</w:t>
                          </w:r>
                        </w:p>
                        <w:p w14:paraId="2CE6DB2F" w14:textId="77777777" w:rsidR="00987C64" w:rsidRPr="00A670E9" w:rsidRDefault="00987C64" w:rsidP="00987C64">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057B95" id="_x0000_t202" coordsize="21600,21600" o:spt="202" path="m,l,21600r21600,l21600,xe">
              <v:stroke joinstyle="miter"/>
              <v:path gradientshapeok="t" o:connecttype="rect"/>
            </v:shapetype>
            <v:shape id="Cuadro de texto 31" o:spid="_x0000_s1026" type="#_x0000_t202" style="position:absolute;margin-left:0;margin-top:-30.45pt;width:560.3pt;height:54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" fillcolor="white [3201]" strokecolor="#5b9bd5 [3204]" strokeweight="1pt">
              <v:textbox>
                <w:txbxContent>
                  <w:p w14:paraId="29763650" w14:textId="1AF758EF" w:rsidR="00987C64" w:rsidRPr="008276D7" w:rsidRDefault="00987C64" w:rsidP="008276D7">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370E525C" w14:textId="25DEE287" w:rsidR="00987C64" w:rsidRDefault="00987C64" w:rsidP="00987C64">
                    <w:pPr>
                      <w:spacing w:line="240" w:lineRule="auto"/>
                      <w:jc w:val="center"/>
                      <w:rPr>
                        <w:sz w:val="16"/>
                        <w:szCs w:val="16"/>
                        <w:lang w:val="es-PA"/>
                      </w:rPr>
                    </w:pPr>
                    <w:r>
                      <w:rPr>
                        <w:sz w:val="16"/>
                        <w:szCs w:val="16"/>
                        <w:lang w:val="es-PA"/>
                      </w:rPr>
                      <w:t>EXT-01</w:t>
                    </w:r>
                  </w:p>
                  <w:p w14:paraId="630931A6" w14:textId="5D3A4016" w:rsidR="00987C64" w:rsidRDefault="00987C64" w:rsidP="00987C64">
                    <w:pPr>
                      <w:spacing w:line="240" w:lineRule="auto"/>
                      <w:jc w:val="center"/>
                      <w:rPr>
                        <w:sz w:val="16"/>
                        <w:szCs w:val="16"/>
                        <w:lang w:val="es-PA"/>
                      </w:rPr>
                    </w:pPr>
                    <w:r>
                      <w:rPr>
                        <w:sz w:val="16"/>
                        <w:szCs w:val="16"/>
                        <w:lang w:val="es-PA"/>
                      </w:rPr>
                      <w:t>V.00</w:t>
                    </w:r>
                  </w:p>
                  <w:p w14:paraId="72C28EA2" w14:textId="77777777" w:rsidR="00987C64" w:rsidRDefault="00987C64" w:rsidP="00987C64">
                    <w:pPr>
                      <w:spacing w:line="240" w:lineRule="auto"/>
                      <w:jc w:val="center"/>
                      <w:rPr>
                        <w:sz w:val="16"/>
                        <w:szCs w:val="16"/>
                        <w:lang w:val="es-PA"/>
                      </w:rPr>
                    </w:pPr>
                    <w:r>
                      <w:rPr>
                        <w:sz w:val="16"/>
                        <w:szCs w:val="16"/>
                        <w:lang w:val="es-PA"/>
                      </w:rPr>
                      <w:t>Ultima fecha de actualización: 17 de julio de 2024</w:t>
                    </w:r>
                  </w:p>
                  <w:p w14:paraId="2CE6DB2F" w14:textId="77777777" w:rsidR="00987C64" w:rsidRPr="00A670E9" w:rsidRDefault="00987C64" w:rsidP="00987C64">
                    <w:pPr>
                      <w:rPr>
                        <w:sz w:val="16"/>
                        <w:szCs w:val="16"/>
                        <w:lang w:val="es-PA"/>
                      </w:rPr>
                    </w:pPr>
                  </w:p>
                </w:txbxContent>
              </v:textbox>
              <w10:wrap anchorx="margin"/>
            </v:shape>
          </w:pict>
        </mc:Fallback>
      </mc:AlternateContent>
    </w:r>
  </w:p>
  <w:p w14:paraId="76E2DB56" w14:textId="373331C8" w:rsidR="00987C64" w:rsidRDefault="00987C64" w:rsidP="00987C64">
    <w:pPr>
      <w:pStyle w:val="Textoindependiente"/>
      <w:spacing w:line="14" w:lineRule="auto"/>
    </w:pPr>
    <w:bookmarkStart w:id="0" w:name="_Hlk177570792"/>
  </w:p>
  <w:bookmarkEnd w:id="0"/>
  <w:p w14:paraId="15F0D4EE" w14:textId="77777777" w:rsidR="005F20E7" w:rsidRDefault="005F20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320"/>
    <w:multiLevelType w:val="hybridMultilevel"/>
    <w:tmpl w:val="A0CA133C"/>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 w15:restartNumberingAfterBreak="0">
    <w:nsid w:val="0F8876B0"/>
    <w:multiLevelType w:val="hybridMultilevel"/>
    <w:tmpl w:val="3FF6493C"/>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2" w15:restartNumberingAfterBreak="0">
    <w:nsid w:val="14E724CF"/>
    <w:multiLevelType w:val="hybridMultilevel"/>
    <w:tmpl w:val="6E785754"/>
    <w:lvl w:ilvl="0" w:tplc="8B5E0FCA">
      <w:start w:val="1"/>
      <w:numFmt w:val="lowerLetter"/>
      <w:lvlText w:val="%1-"/>
      <w:lvlJc w:val="left"/>
      <w:pPr>
        <w:tabs>
          <w:tab w:val="num" w:pos="1890"/>
        </w:tabs>
        <w:ind w:left="1890" w:hanging="360"/>
      </w:pPr>
      <w:rPr>
        <w:rFonts w:hint="default"/>
        <w:sz w:val="20"/>
      </w:rPr>
    </w:lvl>
    <w:lvl w:ilvl="1" w:tplc="0C0A0019" w:tentative="1">
      <w:start w:val="1"/>
      <w:numFmt w:val="lowerLetter"/>
      <w:lvlText w:val="%2."/>
      <w:lvlJc w:val="left"/>
      <w:pPr>
        <w:tabs>
          <w:tab w:val="num" w:pos="2610"/>
        </w:tabs>
        <w:ind w:left="2610" w:hanging="360"/>
      </w:p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3" w15:restartNumberingAfterBreak="0">
    <w:nsid w:val="1AC819E3"/>
    <w:multiLevelType w:val="hybridMultilevel"/>
    <w:tmpl w:val="62221F00"/>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4" w15:restartNumberingAfterBreak="0">
    <w:nsid w:val="1CA472AB"/>
    <w:multiLevelType w:val="hybridMultilevel"/>
    <w:tmpl w:val="0D560FE8"/>
    <w:lvl w:ilvl="0" w:tplc="8B5E0FCA">
      <w:start w:val="1"/>
      <w:numFmt w:val="lowerLetter"/>
      <w:lvlText w:val="%1-"/>
      <w:lvlJc w:val="left"/>
      <w:pPr>
        <w:tabs>
          <w:tab w:val="num" w:pos="1890"/>
        </w:tabs>
        <w:ind w:left="1890" w:hanging="360"/>
      </w:pPr>
      <w:rPr>
        <w:rFonts w:hint="default"/>
        <w:sz w:val="20"/>
      </w:rPr>
    </w:lvl>
    <w:lvl w:ilvl="1" w:tplc="0C0A000F">
      <w:start w:val="1"/>
      <w:numFmt w:val="decimal"/>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5" w15:restartNumberingAfterBreak="0">
    <w:nsid w:val="1D272AD4"/>
    <w:multiLevelType w:val="multilevel"/>
    <w:tmpl w:val="8278DF7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DF194A"/>
    <w:multiLevelType w:val="hybridMultilevel"/>
    <w:tmpl w:val="DDA83770"/>
    <w:lvl w:ilvl="0" w:tplc="4392CC90">
      <w:start w:val="1"/>
      <w:numFmt w:val="decimal"/>
      <w:lvlText w:val="%1."/>
      <w:lvlJc w:val="left"/>
      <w:pPr>
        <w:ind w:left="720" w:hanging="360"/>
      </w:pPr>
      <w:rPr>
        <w:b/>
        <w:bCs/>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7" w15:restartNumberingAfterBreak="0">
    <w:nsid w:val="2A140117"/>
    <w:multiLevelType w:val="hybridMultilevel"/>
    <w:tmpl w:val="A1EA222E"/>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8" w15:restartNumberingAfterBreak="0">
    <w:nsid w:val="2B5769DC"/>
    <w:multiLevelType w:val="hybridMultilevel"/>
    <w:tmpl w:val="74B49D1A"/>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9" w15:restartNumberingAfterBreak="0">
    <w:nsid w:val="33377289"/>
    <w:multiLevelType w:val="hybridMultilevel"/>
    <w:tmpl w:val="D28AB1C2"/>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0" w15:restartNumberingAfterBreak="0">
    <w:nsid w:val="39FC29E7"/>
    <w:multiLevelType w:val="hybridMultilevel"/>
    <w:tmpl w:val="068222AA"/>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1" w15:restartNumberingAfterBreak="0">
    <w:nsid w:val="430D7B5A"/>
    <w:multiLevelType w:val="hybridMultilevel"/>
    <w:tmpl w:val="F544FA1E"/>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2" w15:restartNumberingAfterBreak="0">
    <w:nsid w:val="4EDC1B30"/>
    <w:multiLevelType w:val="hybridMultilevel"/>
    <w:tmpl w:val="EA5A0532"/>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3" w15:restartNumberingAfterBreak="0">
    <w:nsid w:val="57CE301B"/>
    <w:multiLevelType w:val="hybridMultilevel"/>
    <w:tmpl w:val="F7C00DEA"/>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4" w15:restartNumberingAfterBreak="0">
    <w:nsid w:val="594A3C34"/>
    <w:multiLevelType w:val="hybridMultilevel"/>
    <w:tmpl w:val="08F866FA"/>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5" w15:restartNumberingAfterBreak="0">
    <w:nsid w:val="60F97C9D"/>
    <w:multiLevelType w:val="hybridMultilevel"/>
    <w:tmpl w:val="0FD232D0"/>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6" w15:restartNumberingAfterBreak="0">
    <w:nsid w:val="6CBB1DA7"/>
    <w:multiLevelType w:val="hybridMultilevel"/>
    <w:tmpl w:val="C8DA11B4"/>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7" w15:restartNumberingAfterBreak="0">
    <w:nsid w:val="732933A5"/>
    <w:multiLevelType w:val="hybridMultilevel"/>
    <w:tmpl w:val="39B2A938"/>
    <w:lvl w:ilvl="0" w:tplc="8B5E0FCA">
      <w:start w:val="1"/>
      <w:numFmt w:val="lowerLetter"/>
      <w:lvlText w:val="%1-"/>
      <w:lvlJc w:val="left"/>
      <w:pPr>
        <w:tabs>
          <w:tab w:val="num" w:pos="1890"/>
        </w:tabs>
        <w:ind w:left="1890" w:hanging="360"/>
      </w:pPr>
      <w:rPr>
        <w:rFonts w:hint="default"/>
        <w:sz w:val="20"/>
      </w:rPr>
    </w:lvl>
    <w:lvl w:ilvl="1" w:tplc="0C0A0019">
      <w:start w:val="1"/>
      <w:numFmt w:val="lowerLetter"/>
      <w:lvlText w:val="%2."/>
      <w:lvlJc w:val="left"/>
      <w:pPr>
        <w:tabs>
          <w:tab w:val="num" w:pos="2610"/>
        </w:tabs>
        <w:ind w:left="2610" w:hanging="360"/>
      </w:pPr>
      <w:rPr>
        <w:rFonts w:hint="default"/>
        <w:sz w:val="20"/>
      </w:r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abstractNum w:abstractNumId="18" w15:restartNumberingAfterBreak="0">
    <w:nsid w:val="75B44D99"/>
    <w:multiLevelType w:val="hybridMultilevel"/>
    <w:tmpl w:val="36FE412E"/>
    <w:lvl w:ilvl="0" w:tplc="8B5E0FCA">
      <w:start w:val="1"/>
      <w:numFmt w:val="lowerLetter"/>
      <w:lvlText w:val="%1-"/>
      <w:lvlJc w:val="left"/>
      <w:pPr>
        <w:tabs>
          <w:tab w:val="num" w:pos="1890"/>
        </w:tabs>
        <w:ind w:left="1890" w:hanging="360"/>
      </w:pPr>
      <w:rPr>
        <w:rFonts w:hint="default"/>
        <w:sz w:val="20"/>
      </w:rPr>
    </w:lvl>
    <w:lvl w:ilvl="1" w:tplc="0C0A0019" w:tentative="1">
      <w:start w:val="1"/>
      <w:numFmt w:val="lowerLetter"/>
      <w:lvlText w:val="%2."/>
      <w:lvlJc w:val="left"/>
      <w:pPr>
        <w:tabs>
          <w:tab w:val="num" w:pos="2610"/>
        </w:tabs>
        <w:ind w:left="2610" w:hanging="360"/>
      </w:pPr>
    </w:lvl>
    <w:lvl w:ilvl="2" w:tplc="0C0A001B" w:tentative="1">
      <w:start w:val="1"/>
      <w:numFmt w:val="lowerRoman"/>
      <w:lvlText w:val="%3."/>
      <w:lvlJc w:val="right"/>
      <w:pPr>
        <w:tabs>
          <w:tab w:val="num" w:pos="3330"/>
        </w:tabs>
        <w:ind w:left="3330" w:hanging="180"/>
      </w:pPr>
    </w:lvl>
    <w:lvl w:ilvl="3" w:tplc="0C0A000F" w:tentative="1">
      <w:start w:val="1"/>
      <w:numFmt w:val="decimal"/>
      <w:lvlText w:val="%4."/>
      <w:lvlJc w:val="left"/>
      <w:pPr>
        <w:tabs>
          <w:tab w:val="num" w:pos="4050"/>
        </w:tabs>
        <w:ind w:left="4050" w:hanging="360"/>
      </w:pPr>
    </w:lvl>
    <w:lvl w:ilvl="4" w:tplc="0C0A0019" w:tentative="1">
      <w:start w:val="1"/>
      <w:numFmt w:val="lowerLetter"/>
      <w:lvlText w:val="%5."/>
      <w:lvlJc w:val="left"/>
      <w:pPr>
        <w:tabs>
          <w:tab w:val="num" w:pos="4770"/>
        </w:tabs>
        <w:ind w:left="4770" w:hanging="360"/>
      </w:pPr>
    </w:lvl>
    <w:lvl w:ilvl="5" w:tplc="0C0A001B" w:tentative="1">
      <w:start w:val="1"/>
      <w:numFmt w:val="lowerRoman"/>
      <w:lvlText w:val="%6."/>
      <w:lvlJc w:val="right"/>
      <w:pPr>
        <w:tabs>
          <w:tab w:val="num" w:pos="5490"/>
        </w:tabs>
        <w:ind w:left="5490" w:hanging="180"/>
      </w:pPr>
    </w:lvl>
    <w:lvl w:ilvl="6" w:tplc="0C0A000F" w:tentative="1">
      <w:start w:val="1"/>
      <w:numFmt w:val="decimal"/>
      <w:lvlText w:val="%7."/>
      <w:lvlJc w:val="left"/>
      <w:pPr>
        <w:tabs>
          <w:tab w:val="num" w:pos="6210"/>
        </w:tabs>
        <w:ind w:left="6210" w:hanging="360"/>
      </w:pPr>
    </w:lvl>
    <w:lvl w:ilvl="7" w:tplc="0C0A0019" w:tentative="1">
      <w:start w:val="1"/>
      <w:numFmt w:val="lowerLetter"/>
      <w:lvlText w:val="%8."/>
      <w:lvlJc w:val="left"/>
      <w:pPr>
        <w:tabs>
          <w:tab w:val="num" w:pos="6930"/>
        </w:tabs>
        <w:ind w:left="6930" w:hanging="360"/>
      </w:pPr>
    </w:lvl>
    <w:lvl w:ilvl="8" w:tplc="0C0A001B" w:tentative="1">
      <w:start w:val="1"/>
      <w:numFmt w:val="lowerRoman"/>
      <w:lvlText w:val="%9."/>
      <w:lvlJc w:val="right"/>
      <w:pPr>
        <w:tabs>
          <w:tab w:val="num" w:pos="7650"/>
        </w:tabs>
        <w:ind w:left="7650" w:hanging="180"/>
      </w:pPr>
    </w:lvl>
  </w:abstractNum>
  <w:num w:numId="1" w16cid:durableId="1432050597">
    <w:abstractNumId w:val="6"/>
  </w:num>
  <w:num w:numId="2" w16cid:durableId="1784029701">
    <w:abstractNumId w:val="18"/>
  </w:num>
  <w:num w:numId="3" w16cid:durableId="1351909139">
    <w:abstractNumId w:val="2"/>
  </w:num>
  <w:num w:numId="4" w16cid:durableId="1466698063">
    <w:abstractNumId w:val="4"/>
  </w:num>
  <w:num w:numId="5" w16cid:durableId="1507788627">
    <w:abstractNumId w:val="11"/>
  </w:num>
  <w:num w:numId="6" w16cid:durableId="419251701">
    <w:abstractNumId w:val="8"/>
  </w:num>
  <w:num w:numId="7" w16cid:durableId="285620938">
    <w:abstractNumId w:val="12"/>
  </w:num>
  <w:num w:numId="8" w16cid:durableId="357970234">
    <w:abstractNumId w:val="15"/>
  </w:num>
  <w:num w:numId="9" w16cid:durableId="1169753188">
    <w:abstractNumId w:val="13"/>
  </w:num>
  <w:num w:numId="10" w16cid:durableId="623737623">
    <w:abstractNumId w:val="0"/>
  </w:num>
  <w:num w:numId="11" w16cid:durableId="2026395256">
    <w:abstractNumId w:val="9"/>
  </w:num>
  <w:num w:numId="12" w16cid:durableId="2115249286">
    <w:abstractNumId w:val="17"/>
  </w:num>
  <w:num w:numId="13" w16cid:durableId="1723091744">
    <w:abstractNumId w:val="7"/>
  </w:num>
  <w:num w:numId="14" w16cid:durableId="1562862233">
    <w:abstractNumId w:val="14"/>
  </w:num>
  <w:num w:numId="15" w16cid:durableId="1578898956">
    <w:abstractNumId w:val="1"/>
  </w:num>
  <w:num w:numId="16" w16cid:durableId="224099965">
    <w:abstractNumId w:val="16"/>
  </w:num>
  <w:num w:numId="17" w16cid:durableId="1122767738">
    <w:abstractNumId w:val="10"/>
  </w:num>
  <w:num w:numId="18" w16cid:durableId="1564633821">
    <w:abstractNumId w:val="3"/>
  </w:num>
  <w:num w:numId="19" w16cid:durableId="1534073441">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0E7"/>
    <w:rsid w:val="00041241"/>
    <w:rsid w:val="000D3DD5"/>
    <w:rsid w:val="000F4258"/>
    <w:rsid w:val="001436B2"/>
    <w:rsid w:val="00144942"/>
    <w:rsid w:val="001655F9"/>
    <w:rsid w:val="00264604"/>
    <w:rsid w:val="002C5312"/>
    <w:rsid w:val="002C7CE6"/>
    <w:rsid w:val="002D5523"/>
    <w:rsid w:val="002E5C88"/>
    <w:rsid w:val="00336C8E"/>
    <w:rsid w:val="00357A84"/>
    <w:rsid w:val="00385D69"/>
    <w:rsid w:val="003903AA"/>
    <w:rsid w:val="003E79AB"/>
    <w:rsid w:val="00415EDA"/>
    <w:rsid w:val="004950F9"/>
    <w:rsid w:val="004C0704"/>
    <w:rsid w:val="005575B2"/>
    <w:rsid w:val="00566487"/>
    <w:rsid w:val="0059347A"/>
    <w:rsid w:val="005A25F9"/>
    <w:rsid w:val="005A5437"/>
    <w:rsid w:val="005F20E7"/>
    <w:rsid w:val="00650A20"/>
    <w:rsid w:val="00656737"/>
    <w:rsid w:val="00695068"/>
    <w:rsid w:val="006C7F83"/>
    <w:rsid w:val="006D3ECB"/>
    <w:rsid w:val="006E0906"/>
    <w:rsid w:val="006F6A60"/>
    <w:rsid w:val="0075206F"/>
    <w:rsid w:val="00785B42"/>
    <w:rsid w:val="007E34D6"/>
    <w:rsid w:val="00827376"/>
    <w:rsid w:val="008276D7"/>
    <w:rsid w:val="008747DB"/>
    <w:rsid w:val="008953A6"/>
    <w:rsid w:val="008A696A"/>
    <w:rsid w:val="008B6DA5"/>
    <w:rsid w:val="008F6232"/>
    <w:rsid w:val="00900858"/>
    <w:rsid w:val="00985E4B"/>
    <w:rsid w:val="00987C64"/>
    <w:rsid w:val="00997C3B"/>
    <w:rsid w:val="009A775D"/>
    <w:rsid w:val="00A41B25"/>
    <w:rsid w:val="00A45061"/>
    <w:rsid w:val="00A6111C"/>
    <w:rsid w:val="00A65AD7"/>
    <w:rsid w:val="00AC1596"/>
    <w:rsid w:val="00AD5759"/>
    <w:rsid w:val="00B80CB4"/>
    <w:rsid w:val="00B868EB"/>
    <w:rsid w:val="00BA51B7"/>
    <w:rsid w:val="00BD17D3"/>
    <w:rsid w:val="00C356DC"/>
    <w:rsid w:val="00C62E7E"/>
    <w:rsid w:val="00C74B6C"/>
    <w:rsid w:val="00CE1155"/>
    <w:rsid w:val="00D05A95"/>
    <w:rsid w:val="00D30BB2"/>
    <w:rsid w:val="00E15AF2"/>
    <w:rsid w:val="00EB03B7"/>
    <w:rsid w:val="00F441E6"/>
    <w:rsid w:val="00F56652"/>
    <w:rsid w:val="00FB08E7"/>
    <w:rsid w:val="00FB3508"/>
    <w:rsid w:val="00FC33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13C94"/>
  <w15:docId w15:val="{7B599ECB-F26C-4887-AC3D-2C253310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AE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6C343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DB3AE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B3AEF"/>
    <w:rPr>
      <w:lang w:val="en-US"/>
    </w:rPr>
  </w:style>
  <w:style w:type="table" w:styleId="Tablaconcuadrcula">
    <w:name w:val="Table Grid"/>
    <w:basedOn w:val="Tablanormal"/>
    <w:uiPriority w:val="59"/>
    <w:rsid w:val="00DB3A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4833F5"/>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833F5"/>
    <w:rPr>
      <w:lang w:val="en-US"/>
    </w:rPr>
  </w:style>
  <w:style w:type="paragraph" w:styleId="Textodeglobo">
    <w:name w:val="Balloon Text"/>
    <w:basedOn w:val="Normal"/>
    <w:link w:val="TextodegloboCar"/>
    <w:uiPriority w:val="99"/>
    <w:semiHidden/>
    <w:unhideWhenUsed/>
    <w:rsid w:val="009372E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72E3"/>
    <w:rPr>
      <w:rFonts w:ascii="Segoe UI" w:hAnsi="Segoe UI" w:cs="Segoe UI"/>
      <w:sz w:val="18"/>
      <w:szCs w:val="18"/>
      <w:lang w:val="en-US"/>
    </w:rPr>
  </w:style>
  <w:style w:type="paragraph" w:styleId="Prrafodelista">
    <w:name w:val="List Paragraph"/>
    <w:basedOn w:val="Normal"/>
    <w:uiPriority w:val="34"/>
    <w:qFormat/>
    <w:rsid w:val="00262630"/>
    <w:pPr>
      <w:ind w:left="720"/>
      <w:contextualSpacing/>
    </w:pPr>
  </w:style>
  <w:style w:type="paragraph" w:styleId="Sinespaciado">
    <w:name w:val="No Spacing"/>
    <w:uiPriority w:val="1"/>
    <w:qFormat/>
    <w:rsid w:val="00D23E3A"/>
    <w:pPr>
      <w:spacing w:line="240" w:lineRule="auto"/>
    </w:pPr>
  </w:style>
  <w:style w:type="character" w:customStyle="1" w:styleId="Ttulo2Car">
    <w:name w:val="Título 2 Car"/>
    <w:basedOn w:val="Fuentedeprrafopredeter"/>
    <w:link w:val="Ttulo2"/>
    <w:uiPriority w:val="9"/>
    <w:semiHidden/>
    <w:rsid w:val="006C3438"/>
    <w:rPr>
      <w:rFonts w:asciiTheme="majorHAnsi" w:eastAsiaTheme="majorEastAsia" w:hAnsiTheme="majorHAnsi" w:cstheme="majorBidi"/>
      <w:b/>
      <w:bCs/>
      <w:color w:val="5B9BD5" w:themeColor="accent1"/>
      <w:sz w:val="26"/>
      <w:szCs w:val="26"/>
      <w:lang w:val="en-US"/>
    </w:rPr>
  </w:style>
  <w:style w:type="paragraph" w:styleId="NormalWeb">
    <w:name w:val="Normal (Web)"/>
    <w:basedOn w:val="Normal"/>
    <w:uiPriority w:val="99"/>
    <w:semiHidden/>
    <w:unhideWhenUsed/>
    <w:rsid w:val="006C3438"/>
    <w:pPr>
      <w:spacing w:before="100" w:beforeAutospacing="1" w:after="100" w:afterAutospacing="1" w:line="240" w:lineRule="auto"/>
    </w:pPr>
    <w:rPr>
      <w:rFonts w:ascii="Times New Roman" w:eastAsia="Times New Roman" w:hAnsi="Times New Roman" w:cs="Times New Roman"/>
      <w:sz w:val="24"/>
      <w:szCs w:val="24"/>
      <w:lang w:val="es-PA"/>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pPr>
      <w:spacing w:line="240" w:lineRule="auto"/>
    </w:pPr>
    <w:tblPr>
      <w:tblStyleRowBandSize w:val="1"/>
      <w:tblStyleColBandSize w:val="1"/>
      <w:tblCellMar>
        <w:left w:w="108" w:type="dxa"/>
        <w:right w:w="108" w:type="dxa"/>
      </w:tblCellMar>
    </w:tblPr>
  </w:style>
  <w:style w:type="table" w:customStyle="1" w:styleId="a3">
    <w:basedOn w:val="TableNormal0"/>
    <w:pPr>
      <w:spacing w:line="240" w:lineRule="auto"/>
    </w:pPr>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pPr>
      <w:spacing w:line="240" w:lineRule="auto"/>
    </w:pPr>
    <w:tblPr>
      <w:tblStyleRowBandSize w:val="1"/>
      <w:tblStyleColBandSize w:val="1"/>
      <w:tblCellMar>
        <w:left w:w="115" w:type="dxa"/>
        <w:right w:w="115" w:type="dxa"/>
      </w:tblCellMar>
    </w:tblPr>
  </w:style>
  <w:style w:type="table" w:customStyle="1" w:styleId="a6">
    <w:basedOn w:val="TableNormal0"/>
    <w:pPr>
      <w:spacing w:line="240" w:lineRule="auto"/>
    </w:pPr>
    <w:tblPr>
      <w:tblStyleRowBandSize w:val="1"/>
      <w:tblStyleColBandSize w:val="1"/>
      <w:tblCellMar>
        <w:left w:w="115" w:type="dxa"/>
        <w:right w:w="115" w:type="dxa"/>
      </w:tblCellMar>
    </w:tblPr>
  </w:style>
  <w:style w:type="table" w:customStyle="1" w:styleId="a7">
    <w:basedOn w:val="TableNormal0"/>
    <w:pPr>
      <w:spacing w:line="240" w:lineRule="auto"/>
    </w:pPr>
    <w:tblPr>
      <w:tblStyleRowBandSize w:val="1"/>
      <w:tblStyleColBandSize w:val="1"/>
      <w:tblCellMar>
        <w:left w:w="115" w:type="dxa"/>
        <w:right w:w="115" w:type="dxa"/>
      </w:tblCellMar>
    </w:tblPr>
  </w:style>
  <w:style w:type="table" w:customStyle="1" w:styleId="a8">
    <w:basedOn w:val="TableNormal0"/>
    <w:pPr>
      <w:spacing w:line="240" w:lineRule="auto"/>
    </w:pPr>
    <w:tblPr>
      <w:tblStyleRowBandSize w:val="1"/>
      <w:tblStyleColBandSize w:val="1"/>
      <w:tblCellMar>
        <w:left w:w="115" w:type="dxa"/>
        <w:right w:w="115" w:type="dxa"/>
      </w:tblCellMar>
    </w:tblPr>
  </w:style>
  <w:style w:type="table" w:customStyle="1" w:styleId="a9">
    <w:basedOn w:val="TableNormal0"/>
    <w:pPr>
      <w:spacing w:line="240" w:lineRule="auto"/>
    </w:pPr>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character" w:styleId="Hipervnculo">
    <w:name w:val="Hyperlink"/>
    <w:semiHidden/>
    <w:unhideWhenUsed/>
    <w:rsid w:val="00A6111C"/>
    <w:rPr>
      <w:color w:val="0563C1"/>
      <w:u w:val="single"/>
    </w:rPr>
  </w:style>
  <w:style w:type="character" w:customStyle="1" w:styleId="hps">
    <w:name w:val="hps"/>
    <w:basedOn w:val="Fuentedeprrafopredeter"/>
    <w:rsid w:val="00F56652"/>
  </w:style>
  <w:style w:type="character" w:customStyle="1" w:styleId="Ttulo10">
    <w:name w:val="Título1"/>
    <w:rsid w:val="0059347A"/>
    <w:rPr>
      <w:rFonts w:ascii="Verdana" w:hAnsi="Verdana" w:hint="default"/>
      <w:b/>
      <w:bCs/>
      <w:color w:val="330066"/>
      <w:sz w:val="20"/>
      <w:szCs w:val="20"/>
    </w:rPr>
  </w:style>
  <w:style w:type="paragraph" w:styleId="Textoindependiente">
    <w:name w:val="Body Text"/>
    <w:basedOn w:val="Normal"/>
    <w:link w:val="TextoindependienteCar"/>
    <w:uiPriority w:val="1"/>
    <w:qFormat/>
    <w:rsid w:val="00987C64"/>
    <w:pPr>
      <w:widowControl w:val="0"/>
      <w:autoSpaceDE w:val="0"/>
      <w:autoSpaceDN w:val="0"/>
      <w:spacing w:line="240" w:lineRule="auto"/>
    </w:pPr>
    <w:rPr>
      <w:rFonts w:ascii="Arial" w:eastAsia="Arial" w:hAnsi="Arial" w:cs="Arial"/>
      <w:sz w:val="20"/>
      <w:szCs w:val="20"/>
      <w:lang w:val="es" w:eastAsia="en-US"/>
    </w:rPr>
  </w:style>
  <w:style w:type="character" w:customStyle="1" w:styleId="TextoindependienteCar">
    <w:name w:val="Texto independiente Car"/>
    <w:basedOn w:val="Fuentedeprrafopredeter"/>
    <w:link w:val="Textoindependiente"/>
    <w:uiPriority w:val="1"/>
    <w:rsid w:val="00987C64"/>
    <w:rPr>
      <w:rFonts w:ascii="Arial" w:eastAsia="Arial" w:hAnsi="Arial" w:cs="Arial"/>
      <w:sz w:val="20"/>
      <w:szCs w:val="20"/>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700029">
      <w:bodyDiv w:val="1"/>
      <w:marLeft w:val="0"/>
      <w:marRight w:val="0"/>
      <w:marTop w:val="0"/>
      <w:marBottom w:val="0"/>
      <w:divBdr>
        <w:top w:val="none" w:sz="0" w:space="0" w:color="auto"/>
        <w:left w:val="none" w:sz="0" w:space="0" w:color="auto"/>
        <w:bottom w:val="none" w:sz="0" w:space="0" w:color="auto"/>
        <w:right w:val="none" w:sz="0" w:space="0" w:color="auto"/>
      </w:divBdr>
    </w:div>
    <w:div w:id="1091319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nRnWCQljEkw0M6mK+3eYFAlomQ==">AMUW2mXzzi5N6EOrU4kXaeaZQbQKME6Zle/OQWqEUTcCoXrvS7hPVMHbid8v3ejt+BW87YmZUmXL44Y6IEnd6PX3DiwT4WescIo63PGjZkeRmzXLss+AaEc=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833</Words>
  <Characters>4582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HEROES 5</dc:creator>
  <cp:lastModifiedBy>Jorge Vergara</cp:lastModifiedBy>
  <cp:revision>4</cp:revision>
  <cp:lastPrinted>2022-02-15T18:19:00Z</cp:lastPrinted>
  <dcterms:created xsi:type="dcterms:W3CDTF">2024-09-20T18:59:00Z</dcterms:created>
  <dcterms:modified xsi:type="dcterms:W3CDTF">2025-05-12T16:45:00Z</dcterms:modified>
</cp:coreProperties>
</file>