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C97D4B" w14:paraId="3FF55158" wp14:textId="6978FEB2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bookmarkStart w:name="_GoBack" w:id="0"/>
      <w:bookmarkEnd w:id="0"/>
      <w:r w:rsidRPr="36C97D4B" w:rsidR="36C97D4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36C97D4B" w14:paraId="0F63D8B6" wp14:textId="41BB4D2E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4EAAE7B7" w:rsidR="4EAAE7B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Kansas (KS) Notes</w:t>
      </w:r>
    </w:p>
    <w:p xmlns:wp14="http://schemas.microsoft.com/office/word/2010/wordml" w:rsidP="36C97D4B" w14:paraId="0A8BACA0" wp14:textId="0FB786A2">
      <w:pPr>
        <w:spacing w:after="160" w:line="259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6C97D4B" w:rsidR="36C97D4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4EAAE7B7" w14:paraId="34FB1F02" wp14:textId="47ABFDBF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Because the KS BOD was available for immediate download, the BOD data from 9.30.19 on </w:t>
      </w: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was used.</w:t>
      </w:r>
    </w:p>
    <w:p xmlns:wp14="http://schemas.microsoft.com/office/word/2010/wordml" w:rsidP="36C97D4B" w14:paraId="35D020AB" wp14:textId="4147E52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6C97D4B" w:rsidR="36C97D4B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85ef202e6ed748a1">
        <w:r w:rsidRPr="36C97D4B" w:rsidR="36C97D4B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NP_national_w_extra_col_2n.csv</w:t>
        </w:r>
      </w:hyperlink>
      <w:r w:rsidRPr="36C97D4B" w:rsidR="36C97D4B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36C97D4B" w14:paraId="786573F5" wp14:textId="43CB4B67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6C97D4B" w:rsidR="36C97D4B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in accordance to receipt dropbox updates.</w:t>
      </w:r>
    </w:p>
    <w:p xmlns:wp14="http://schemas.microsoft.com/office/word/2010/wordml" w:rsidP="4EAAE7B7" w14:paraId="7AABE11C" wp14:textId="3E6811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KS</w:t>
      </w:r>
    </w:p>
    <w:p xmlns:wp14="http://schemas.microsoft.com/office/word/2010/wordml" w:rsidP="4EAAE7B7" w14:paraId="31E5DAFB" wp14:textId="5A7D87E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F6D5FF4" w:rsidR="1F6D5F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ADA and KFF datasets report 1,460 and 1,345 dentists in KS in 2018 and 2020. The final FTE sum of dentists was 1,590 (1,535 unique). </w:t>
      </w:r>
    </w:p>
    <w:p xmlns:wp14="http://schemas.microsoft.com/office/word/2010/wordml" w:rsidP="4EAAE7B7" w14:paraId="5B32E696" wp14:textId="7FD7012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This BOD file from 9.30.19 includes:</w:t>
      </w:r>
    </w:p>
    <w:p xmlns:wp14="http://schemas.microsoft.com/office/word/2010/wordml" w:rsidP="4EAAE7B7" w14:paraId="65471F3A" wp14:textId="3AF4651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1,581 rows of dentists from KS, without any hygienists. </w:t>
      </w:r>
    </w:p>
    <w:p xmlns:wp14="http://schemas.microsoft.com/office/word/2010/wordml" w:rsidP="4EAAE7B7" w14:paraId="70A90E54" wp14:textId="43400EDE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891FECD" w:rsidR="4891FEC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these licenses are probably updated/active. The data was retrieved in 2019, and 813 of the dentists had an expiration date of “2019”. There were no dates earlier than 2019, so I assume the dataset was only including active licenses. </w:t>
      </w:r>
    </w:p>
    <w:p w:rsidR="4891FECD" w:rsidP="4891FECD" w:rsidRDefault="4891FECD" w14:paraId="658157A1" w14:textId="11E5D2BD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891FECD" w:rsidR="4891FECD">
        <w:rPr>
          <w:rFonts w:ascii="Arial" w:hAnsi="Arial" w:eastAsia="Arial" w:cs="Arial"/>
          <w:noProof w:val="0"/>
          <w:sz w:val="22"/>
          <w:szCs w:val="22"/>
          <w:highlight w:val="yellow"/>
          <w:lang w:val="en-US"/>
        </w:rPr>
        <w:t>The BOD file never noted if dentists were active or not. It was assumed all dentists were active.</w:t>
      </w:r>
      <w:r w:rsidRPr="4891FECD" w:rsidR="4891FEC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AAE7B7" w14:paraId="26A4C23F" wp14:textId="6BA4FC7F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1,538 of these rows are unique</w:t>
      </w:r>
    </w:p>
    <w:p xmlns:wp14="http://schemas.microsoft.com/office/word/2010/wordml" w:rsidP="4EAAE7B7" w14:paraId="7A58B267" wp14:textId="7B53F77E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w:rsidR="4EAAE7B7" w:rsidP="4EAAE7B7" w:rsidRDefault="4EAAE7B7" w14:paraId="759B8FF3" w14:textId="446ACAD2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LIC_NUM, </w:t>
      </w:r>
      <w:proofErr w:type="spellStart"/>
      <w:r w:rsidRPr="4EAAE7B7" w:rsidR="4EAAE7B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LastName</w:t>
      </w:r>
      <w:proofErr w:type="spellEnd"/>
      <w:r w:rsidRPr="4EAAE7B7" w:rsidR="4EAAE7B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FirstName, </w:t>
      </w:r>
      <w:proofErr w:type="spellStart"/>
      <w:r w:rsidRPr="4EAAE7B7" w:rsidR="4EAAE7B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MiddleName</w:t>
      </w:r>
      <w:proofErr w:type="spellEnd"/>
      <w:r w:rsidRPr="4EAAE7B7" w:rsidR="4EAAE7B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, Address1, City, State, Zip, EXPIRE_YR, LIC_DTE</w:t>
      </w:r>
    </w:p>
    <w:p xmlns:wp14="http://schemas.microsoft.com/office/word/2010/wordml" w:rsidP="4EAAE7B7" w14:paraId="47AA984B" wp14:textId="1CAFCD5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93%</w:t>
      </w:r>
    </w:p>
    <w:p xmlns:wp14="http://schemas.microsoft.com/office/word/2010/wordml" w:rsidP="4EAAE7B7" w14:paraId="13FDF977" wp14:textId="60A60CB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70%</w:t>
      </w:r>
    </w:p>
    <w:p w:rsidR="4EAAE7B7" w:rsidP="4EAAE7B7" w:rsidRDefault="4EAAE7B7" w14:paraId="16C2F01D" w14:textId="6AD36F0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EAAE7B7" w:rsidR="4EAAE7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7 of the IKN names were health department names. Most of the other mismatched IKN names were not in the BOD data at all, and few had mistakes in the name. </w:t>
      </w:r>
    </w:p>
    <w:p xmlns:wp14="http://schemas.microsoft.com/office/word/2010/wordml" w:rsidP="1F6D5FF4" w14:paraId="51640085" wp14:textId="12AB9B0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0D15B34" w:rsidR="40D15B3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MED and CHIP rows were present at the end of the exclusions stage. </w:t>
      </w:r>
    </w:p>
    <w:p xmlns:wp14="http://schemas.microsoft.com/office/word/2010/wordml" w:rsidP="40D15B34" w14:paraId="058CA334" wp14:textId="28A57E29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0D15B34" w:rsidR="40D15B34">
        <w:rPr>
          <w:rFonts w:ascii="Arial" w:hAnsi="Arial" w:eastAsia="Arial" w:cs="Arial"/>
          <w:noProof w:val="0"/>
          <w:sz w:val="22"/>
          <w:szCs w:val="22"/>
          <w:lang w:val="en-US"/>
        </w:rPr>
        <w:t>There was a large discrepancy in filtering out names between Provider_Full_NM2 and BOD_Formatted_Name. BOD_Formatted_Name was used because the final head count of dentists was much closer to the 2018 ADA value.</w:t>
      </w:r>
      <w:r>
        <w:br/>
      </w:r>
    </w:p>
    <w:p xmlns:wp14="http://schemas.microsoft.com/office/word/2010/wordml" w:rsidP="36C97D4B" w14:paraId="7AC40E37" wp14:textId="00848D8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6C97D4B" w14:paraId="460E21BF" wp14:textId="4F21586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6C97D4B" w14:paraId="249EF127" wp14:textId="60143C4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6C97D4B" w14:paraId="2C078E63" wp14:textId="0B7C90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C7C1AC"/>
  <w15:docId w15:val="{672a5f3f-fcd9-41d9-b363-1e61610ccf26}"/>
  <w:rsids>
    <w:rsidRoot w:val="01DA6EF4"/>
    <w:rsid w:val="01DA6EF4"/>
    <w:rsid w:val="08D6A6AA"/>
    <w:rsid w:val="1F6D5FF4"/>
    <w:rsid w:val="36C97D4B"/>
    <w:rsid w:val="40D15B34"/>
    <w:rsid w:val="4891FECD"/>
    <w:rsid w:val="4EAAE7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85ef202e6ed748a1" /><Relationship Type="http://schemas.openxmlformats.org/officeDocument/2006/relationships/numbering" Target="/word/numbering.xml" Id="R1c7afaaeea8b4d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2020-06-19T19:01:02.4320142Z</dcterms:created>
  <dcterms:modified xsi:type="dcterms:W3CDTF">2020-07-30T14:40:05.6959891Z</dcterms:modified>
  <dc:creator>Christopher Larkins</dc:creator>
  <lastModifiedBy>Christopher Larkins</lastModifiedBy>
</coreProperties>
</file>