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64" w:rsidRDefault="00A33DB9">
      <w:r>
        <w:t>Pairwise Alignment Homework</w:t>
      </w:r>
    </w:p>
    <w:p w:rsidR="00022664" w:rsidRDefault="00022664">
      <w:r>
        <w:t>Globin genes form a large and critically importa</w:t>
      </w:r>
      <w:r w:rsidR="00470715">
        <w:t>nt gene family in mammals. The a</w:t>
      </w:r>
      <w:r>
        <w:t>lpha</w:t>
      </w:r>
      <w:r w:rsidR="00470715">
        <w:t>- and beta-</w:t>
      </w:r>
      <w:r>
        <w:t xml:space="preserve">globin genes produce two proteins which form a </w:t>
      </w:r>
      <w:proofErr w:type="spellStart"/>
      <w:r>
        <w:t>heterotetramer</w:t>
      </w:r>
      <w:proofErr w:type="spellEnd"/>
      <w:r>
        <w:t xml:space="preserve"> (two copies of each protein) which binds </w:t>
      </w:r>
      <w:proofErr w:type="spellStart"/>
      <w:r>
        <w:t>heme</w:t>
      </w:r>
      <w:proofErr w:type="spellEnd"/>
      <w:r>
        <w:t xml:space="preserve"> (an iron containing biomolecule) and is responsible for transport of oxygen in the blood.  Mutations in the alpha- and beta-globin genes cause the most common inherited diseases of man, including sickle cell disease and the </w:t>
      </w:r>
      <w:proofErr w:type="spellStart"/>
      <w:r>
        <w:t>thalassemias</w:t>
      </w:r>
      <w:proofErr w:type="spellEnd"/>
      <w:r>
        <w:t>.</w:t>
      </w:r>
    </w:p>
    <w:p w:rsidR="00373FF8" w:rsidRDefault="00022664">
      <w:r>
        <w:t xml:space="preserve">Interestingly, genes for alpha-globin and beta-globin are located in different genomic regions and their transcription is regulated in different ways.  </w:t>
      </w:r>
      <w:r w:rsidR="0039391D">
        <w:t xml:space="preserve">Both alpha and beta globin genes are located in gene clusters, which may be the result of tandem genomic duplications. We will use </w:t>
      </w:r>
      <w:proofErr w:type="spellStart"/>
      <w:r w:rsidR="0039391D">
        <w:t>dotplots</w:t>
      </w:r>
      <w:proofErr w:type="spellEnd"/>
      <w:r w:rsidR="0039391D">
        <w:t xml:space="preserve"> and Smith-Waterman alignments to compare some of these gene sequences.</w:t>
      </w:r>
    </w:p>
    <w:p w:rsidR="0039391D" w:rsidRDefault="00357536">
      <w:hyperlink r:id="rId5" w:history="1">
        <w:r w:rsidR="0039391D" w:rsidRPr="00EF75CD">
          <w:rPr>
            <w:rStyle w:val="Hyperlink"/>
          </w:rPr>
          <w:t>http://bioinfo.nhri.org.tw/cgi-bin/emboss/</w:t>
        </w:r>
      </w:hyperlink>
      <w:r w:rsidR="0039391D">
        <w:br/>
      </w:r>
      <w:hyperlink r:id="rId6" w:history="1">
        <w:r w:rsidR="0039391D" w:rsidRPr="00EF75CD">
          <w:rPr>
            <w:rStyle w:val="Hyperlink"/>
          </w:rPr>
          <w:t>http://genome.ucsc.edu</w:t>
        </w:r>
      </w:hyperlink>
    </w:p>
    <w:p w:rsidR="00F3451F" w:rsidRDefault="003464DF">
      <w:r>
        <w:t xml:space="preserve">Humans have </w:t>
      </w:r>
      <w:r w:rsidR="00F3451F">
        <w:t>two</w:t>
      </w:r>
      <w:r>
        <w:t xml:space="preserve"> </w:t>
      </w:r>
      <w:r w:rsidR="00F3451F">
        <w:t xml:space="preserve">hemoglobin alpha genes, alpha-1 (HBA1) and alpha-2 (HBA2). </w:t>
      </w:r>
    </w:p>
    <w:p w:rsidR="005E6379" w:rsidRDefault="005E6379"/>
    <w:p w:rsidR="005E6379" w:rsidRDefault="005E6379">
      <w:r>
        <w:rPr>
          <w:noProof/>
        </w:rPr>
        <w:drawing>
          <wp:inline distT="0" distB="0" distL="0" distR="0">
            <wp:extent cx="5943600" cy="35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8 at 8.12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8 at 8.15.2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1F" w:rsidRDefault="00F3451F" w:rsidP="00F3451F">
      <w:pPr>
        <w:pStyle w:val="ListParagraph"/>
        <w:numPr>
          <w:ilvl w:val="0"/>
          <w:numId w:val="1"/>
        </w:numPr>
      </w:pPr>
      <w:r>
        <w:t>Where on the genome (chromosome position) are HBA1 and HBA2 located?</w:t>
      </w:r>
      <w:r>
        <w:br/>
      </w:r>
    </w:p>
    <w:p w:rsidR="00BB1B1D" w:rsidRPr="00BB1B1D" w:rsidRDefault="00BB1B1D" w:rsidP="00BB1B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BB1B1D">
        <w:rPr>
          <w:rFonts w:ascii="Arial" w:eastAsia="Times New Roman" w:hAnsi="Arial" w:cs="Arial"/>
          <w:color w:val="000000"/>
          <w:sz w:val="27"/>
          <w:szCs w:val="27"/>
          <w:shd w:val="clear" w:color="auto" w:fill="F9F9F7"/>
          <w:lang w:eastAsia="ko-KR"/>
        </w:rPr>
        <w:t>chr16:226,679-227,520 842 </w:t>
      </w:r>
      <w:proofErr w:type="spellStart"/>
      <w:r w:rsidRPr="00BB1B1D">
        <w:rPr>
          <w:rFonts w:ascii="Arial" w:eastAsia="Times New Roman" w:hAnsi="Arial" w:cs="Arial"/>
          <w:color w:val="000000"/>
          <w:sz w:val="27"/>
          <w:szCs w:val="27"/>
          <w:shd w:val="clear" w:color="auto" w:fill="F9F9F7"/>
          <w:lang w:eastAsia="ko-KR"/>
        </w:rPr>
        <w:t>bp</w:t>
      </w:r>
      <w:proofErr w:type="spellEnd"/>
    </w:p>
    <w:p w:rsidR="00BB1B1D" w:rsidRPr="00BB1B1D" w:rsidRDefault="00BB1B1D" w:rsidP="00BB1B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BB1B1D" w:rsidRPr="00BB1B1D" w:rsidRDefault="00BB1B1D" w:rsidP="00BB1B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BB1B1D">
        <w:rPr>
          <w:rFonts w:ascii="Arial" w:eastAsia="Times New Roman" w:hAnsi="Arial" w:cs="Arial"/>
          <w:color w:val="000000"/>
          <w:sz w:val="27"/>
          <w:szCs w:val="27"/>
          <w:shd w:val="clear" w:color="auto" w:fill="F9F9F7"/>
          <w:lang w:eastAsia="ko-KR"/>
        </w:rPr>
        <w:t>chr16:222,846-223,709 864 </w:t>
      </w:r>
      <w:proofErr w:type="spellStart"/>
      <w:r w:rsidRPr="00BB1B1D">
        <w:rPr>
          <w:rFonts w:ascii="Arial" w:eastAsia="Times New Roman" w:hAnsi="Arial" w:cs="Arial"/>
          <w:color w:val="000000"/>
          <w:sz w:val="27"/>
          <w:szCs w:val="27"/>
          <w:shd w:val="clear" w:color="auto" w:fill="F9F9F7"/>
          <w:lang w:eastAsia="ko-KR"/>
        </w:rPr>
        <w:t>bp.</w:t>
      </w:r>
      <w:proofErr w:type="spellEnd"/>
    </w:p>
    <w:p w:rsidR="00BB1B1D" w:rsidRDefault="00BB1B1D" w:rsidP="00BB1B1D">
      <w:pPr>
        <w:pStyle w:val="ListParagraph"/>
      </w:pPr>
    </w:p>
    <w:p w:rsidR="00F3451F" w:rsidRDefault="00F3451F" w:rsidP="00F3451F">
      <w:pPr>
        <w:pStyle w:val="ListParagraph"/>
        <w:numPr>
          <w:ilvl w:val="0"/>
          <w:numId w:val="1"/>
        </w:numPr>
      </w:pPr>
      <w:r>
        <w:t xml:space="preserve">Are they transcribed in the same direction? </w:t>
      </w:r>
      <w:r w:rsidR="00690E13">
        <w:br/>
      </w:r>
      <w:r w:rsidR="00BB1B1D">
        <w:t>yes</w:t>
      </w:r>
    </w:p>
    <w:p w:rsidR="00690E13" w:rsidRDefault="00690E13" w:rsidP="00F3451F">
      <w:pPr>
        <w:pStyle w:val="ListParagraph"/>
        <w:numPr>
          <w:ilvl w:val="0"/>
          <w:numId w:val="1"/>
        </w:numPr>
      </w:pPr>
      <w:r>
        <w:lastRenderedPageBreak/>
        <w:t xml:space="preserve">Get the coding sequences of HBA1 and HBA2 and compare on a </w:t>
      </w:r>
      <w:proofErr w:type="spellStart"/>
      <w:r>
        <w:t>dotplot</w:t>
      </w:r>
      <w:proofErr w:type="spellEnd"/>
      <w:r>
        <w:t xml:space="preserve">. </w:t>
      </w:r>
      <w:r>
        <w:br/>
      </w:r>
      <w:r w:rsidR="00BB1B1D">
        <w:rPr>
          <w:noProof/>
        </w:rPr>
        <w:drawing>
          <wp:inline distT="0" distB="0" distL="0" distR="0">
            <wp:extent cx="2211466" cy="21063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8 at 8.25.1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76" cy="21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13" w:rsidRDefault="00690E13" w:rsidP="00690E13">
      <w:pPr>
        <w:pStyle w:val="ListParagraph"/>
        <w:numPr>
          <w:ilvl w:val="0"/>
          <w:numId w:val="1"/>
        </w:numPr>
      </w:pPr>
      <w:r>
        <w:t xml:space="preserve">Now compare the full gene sequences (introns, 5' and 3' UTRs). </w:t>
      </w:r>
    </w:p>
    <w:p w:rsidR="00690E13" w:rsidRDefault="00690E13" w:rsidP="00690E13">
      <w:pPr>
        <w:pStyle w:val="ListParagraph"/>
      </w:pPr>
    </w:p>
    <w:p w:rsidR="00F3451F" w:rsidRDefault="0039391D" w:rsidP="0039391D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dotplot</w:t>
      </w:r>
      <w:proofErr w:type="spellEnd"/>
      <w:r>
        <w:t xml:space="preserve"> to look for boundaries of a possible tandem duplication of DNA between HBA1 And HBA2. How large a chunk of DNA appears to be duplicated?  </w:t>
      </w:r>
      <w:r w:rsidR="00690E13">
        <w:t xml:space="preserve">How similar are the flanking sequences 1000 bp upstream and downstream of the two genes?  You will need to adjust the window and threshold of the </w:t>
      </w:r>
      <w:proofErr w:type="spellStart"/>
      <w:r w:rsidR="00690E13">
        <w:t>dotmatcher</w:t>
      </w:r>
      <w:proofErr w:type="spellEnd"/>
      <w:r w:rsidR="00690E13">
        <w:t xml:space="preserve"> to get a nice plot. </w:t>
      </w:r>
      <w:r w:rsidR="00F3451F">
        <w:br/>
      </w:r>
    </w:p>
    <w:p w:rsidR="004D5F6A" w:rsidRDefault="00F3451F" w:rsidP="000954C2">
      <w:pPr>
        <w:pStyle w:val="ListParagraph"/>
        <w:numPr>
          <w:ilvl w:val="0"/>
          <w:numId w:val="1"/>
        </w:numPr>
      </w:pPr>
      <w:r>
        <w:t>How similar are the mRNA sequences?  Are there many synonymous substitutions? What is the % sequence id</w:t>
      </w:r>
      <w:r w:rsidR="00AF7ADF">
        <w:t>entity in the 5'UTR and in the 3</w:t>
      </w:r>
      <w:r>
        <w:t xml:space="preserve">' UTR. </w:t>
      </w:r>
      <w:r>
        <w:br/>
      </w:r>
    </w:p>
    <w:p w:rsidR="004D5F6A" w:rsidRDefault="004D5F6A" w:rsidP="00F3451F">
      <w:pPr>
        <w:pStyle w:val="ListParagraph"/>
        <w:numPr>
          <w:ilvl w:val="0"/>
          <w:numId w:val="1"/>
        </w:numPr>
      </w:pPr>
      <w:r>
        <w:t xml:space="preserve">Repeat the comparison of HBA1 and HBA2 plus 1Kb of 5' &amp; 3' flanking sequence using Smith-Waterman alignment. Now can you define the exact region of genomic duplication? </w:t>
      </w:r>
    </w:p>
    <w:p w:rsidR="004D5F6A" w:rsidRDefault="004D5F6A" w:rsidP="004D5F6A">
      <w:pPr>
        <w:pStyle w:val="ListParagraph"/>
      </w:pPr>
    </w:p>
    <w:p w:rsidR="004D5F6A" w:rsidRDefault="004D5F6A" w:rsidP="00F3451F">
      <w:pPr>
        <w:pStyle w:val="ListParagraph"/>
        <w:numPr>
          <w:ilvl w:val="0"/>
          <w:numId w:val="1"/>
        </w:numPr>
      </w:pPr>
      <w:r>
        <w:t>HBZ is another member of the alpha-globin family located in the same gene cluster</w:t>
      </w:r>
      <w:r w:rsidR="00373FF8">
        <w:t xml:space="preserve"> but with a somewhat different function and completely different expression pattern (embryonic)</w:t>
      </w:r>
      <w:r>
        <w:t xml:space="preserve">. Extract the entire genomic sequence for HBZ plus 1Kb of 5' &amp; 3' flanking sequence and compare to HBA1 with both a </w:t>
      </w:r>
      <w:proofErr w:type="spellStart"/>
      <w:r>
        <w:t>dotplot</w:t>
      </w:r>
      <w:proofErr w:type="spellEnd"/>
      <w:r>
        <w:t xml:space="preserve"> and Smith-Waterman alignment.  What</w:t>
      </w:r>
      <w:r w:rsidR="00690E13">
        <w:t xml:space="preserve"> regions of similarity are seen</w:t>
      </w:r>
      <w:r w:rsidR="00373FF8">
        <w:t>?</w:t>
      </w:r>
    </w:p>
    <w:p w:rsidR="009E3F7E" w:rsidRDefault="00BB1B1D" w:rsidP="009E3F7E">
      <w:pPr>
        <w:pStyle w:val="ListParagraph"/>
      </w:pPr>
      <w:r>
        <w:rPr>
          <w:noProof/>
        </w:rPr>
        <w:drawing>
          <wp:inline distT="0" distB="0" distL="0" distR="0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8 at 8.51.5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E" w:rsidRDefault="009E3F7E" w:rsidP="009E3F7E">
      <w:pPr>
        <w:pStyle w:val="ListParagraph"/>
      </w:pPr>
    </w:p>
    <w:p w:rsidR="009E3F7E" w:rsidRDefault="009E3F7E" w:rsidP="009E3F7E">
      <w:pPr>
        <w:pStyle w:val="ListParagraph"/>
        <w:numPr>
          <w:ilvl w:val="0"/>
          <w:numId w:val="1"/>
        </w:numPr>
      </w:pPr>
      <w:r>
        <w:t xml:space="preserve">How similar are the protein sequences of the two genes? </w:t>
      </w:r>
    </w:p>
    <w:p w:rsidR="00CD0CCE" w:rsidRDefault="00CD0CCE" w:rsidP="00CD0CCE">
      <w:pPr>
        <w:pStyle w:val="ListParagraph"/>
      </w:pPr>
    </w:p>
    <w:p w:rsidR="009E3F7E" w:rsidRDefault="00CD0CCE" w:rsidP="009E3F7E">
      <w:pPr>
        <w:pStyle w:val="ListParagraph"/>
        <w:numPr>
          <w:ilvl w:val="0"/>
          <w:numId w:val="1"/>
        </w:numPr>
      </w:pPr>
      <w:r>
        <w:lastRenderedPageBreak/>
        <w:t>Compare DNA sequences of alpha globin HBA1 to the b</w:t>
      </w:r>
      <w:bookmarkStart w:id="0" w:name="_GoBack"/>
      <w:bookmarkEnd w:id="0"/>
      <w:r>
        <w:t xml:space="preserve">eta globin gene HBB.  Try the full mRNA sequence (CDS plus UTRs), and then just the protein coding portion.  Is there similarity in the 1000 base 5' </w:t>
      </w:r>
      <w:proofErr w:type="gramStart"/>
      <w:r>
        <w:t>sequence.</w:t>
      </w:r>
      <w:proofErr w:type="gramEnd"/>
      <w:r>
        <w:t xml:space="preserve"> </w:t>
      </w:r>
      <w:r w:rsidR="009E3F7E">
        <w:br/>
      </w:r>
    </w:p>
    <w:p w:rsidR="00CD0CCE" w:rsidRDefault="00CD0CCE" w:rsidP="00F3451F">
      <w:pPr>
        <w:pStyle w:val="ListParagraph"/>
        <w:numPr>
          <w:ilvl w:val="0"/>
          <w:numId w:val="1"/>
        </w:numPr>
      </w:pPr>
      <w:r>
        <w:t xml:space="preserve">Now compare the protein sequences. </w:t>
      </w:r>
      <w:r w:rsidR="009E3F7E">
        <w:br/>
      </w:r>
    </w:p>
    <w:p w:rsidR="004D5F6A" w:rsidRDefault="00690E13" w:rsidP="004D5F6A">
      <w:pPr>
        <w:pStyle w:val="ListParagraph"/>
        <w:numPr>
          <w:ilvl w:val="0"/>
          <w:numId w:val="1"/>
        </w:numPr>
      </w:pPr>
      <w:r>
        <w:t>HBB is in its own tandem cluster of beta-globin genes. Compare the DNA sequences of HBB and HBD, including flanking sequences, in the same way as we did for HBA1 and HBA2.</w:t>
      </w:r>
    </w:p>
    <w:p w:rsidR="004D5F6A" w:rsidRDefault="004D5F6A" w:rsidP="004D5F6A">
      <w:pPr>
        <w:pStyle w:val="ListParagraph"/>
      </w:pPr>
    </w:p>
    <w:p w:rsidR="004D5F6A" w:rsidRDefault="004D5F6A" w:rsidP="004D5F6A"/>
    <w:p w:rsidR="00022664" w:rsidRDefault="00022664"/>
    <w:p w:rsidR="009B5DF1" w:rsidRDefault="00AF7AD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http://bioinfo.nhri.org.tw/gui/output/784743/dotmatch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oinfo.nhri.org.tw/gui/output/784743/dotmatcher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2241D"/>
    <w:multiLevelType w:val="hybridMultilevel"/>
    <w:tmpl w:val="E75E9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664"/>
    <w:rsid w:val="00022664"/>
    <w:rsid w:val="000954C2"/>
    <w:rsid w:val="003464DF"/>
    <w:rsid w:val="00357536"/>
    <w:rsid w:val="00373FF8"/>
    <w:rsid w:val="00390BF5"/>
    <w:rsid w:val="0039391D"/>
    <w:rsid w:val="00470715"/>
    <w:rsid w:val="004C59BD"/>
    <w:rsid w:val="004D5F6A"/>
    <w:rsid w:val="00543CA1"/>
    <w:rsid w:val="005E6379"/>
    <w:rsid w:val="00690E13"/>
    <w:rsid w:val="00783463"/>
    <w:rsid w:val="007B716F"/>
    <w:rsid w:val="008E6297"/>
    <w:rsid w:val="00912086"/>
    <w:rsid w:val="009B5DF1"/>
    <w:rsid w:val="009E3F7E"/>
    <w:rsid w:val="00A33DB9"/>
    <w:rsid w:val="00AF7ADF"/>
    <w:rsid w:val="00BB1B1D"/>
    <w:rsid w:val="00C74683"/>
    <w:rsid w:val="00CD0CCE"/>
    <w:rsid w:val="00F3451F"/>
    <w:rsid w:val="00F3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D8E8"/>
  <w15:docId w15:val="{B49EED84-CF09-FC4B-A304-837090C4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6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43CA1"/>
    <w:rPr>
      <w:color w:val="800080" w:themeColor="followedHyperlink"/>
      <w:u w:val="single"/>
    </w:rPr>
  </w:style>
  <w:style w:type="character" w:customStyle="1" w:styleId="positiondisplay">
    <w:name w:val="positiondisplay"/>
    <w:basedOn w:val="DefaultParagraphFont"/>
    <w:rsid w:val="00BB1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ome.ucsc.ed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ioinfo.nhri.org.tw/cgi-bin/embos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Moo Sun Kim</cp:lastModifiedBy>
  <cp:revision>2</cp:revision>
  <dcterms:created xsi:type="dcterms:W3CDTF">2018-09-18T12:52:00Z</dcterms:created>
  <dcterms:modified xsi:type="dcterms:W3CDTF">2018-09-18T12:52:00Z</dcterms:modified>
</cp:coreProperties>
</file>