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center"/>
      </w:pPr>
      <w:r>
        <w:rPr>
          <w:b/>
          <w:color w:val="C8102E"/>
          <w:sz w:val="44"/>
        </w:rPr>
        <w:t>Templates de e-mail para intervenções</w:t>
      </w:r>
    </w:p>
    <w:p>
      <w:pPr>
        <w:spacing w:after="360"/>
        <w:jc w:val="center"/>
      </w:pPr>
      <w:r>
        <w:rPr>
          <w:i/>
          <w:color w:val="555555"/>
          <w:sz w:val="24"/>
        </w:rPr>
        <w:t>Microeconomia I — MPE 2026/32 · Insper</w:t>
      </w:r>
    </w:p>
    <w:p>
      <w:pPr>
        <w:spacing w:after="200"/>
      </w:pPr>
      <w:r>
        <w:rPr>
          <w:b w:val="0"/>
          <w:i w:val="0"/>
          <w:color w:val="333333"/>
          <w:sz w:val="20"/>
        </w:rPr>
        <w:t>Quatro templates prontos para os cenários mais frequentes identificados pelo dashboard do professor (tab "Por Aluno" + modal de perfil individual). Substitua placeholders {em vermelho itálico} pelos valores que o dashboard mostra no card do aluno. Cada template é calibrado para gerar registro correspondente na seção "Histórico de intervenções" com kind=email.</w:t>
      </w:r>
    </w:p>
    <w:p>
      <w:pPr>
        <w:spacing w:after="120"/>
      </w:pPr>
      <w:r>
        <w:rPr>
          <w:b w:val="0"/>
          <w:i/>
          <w:color w:val="555555"/>
          <w:sz w:val="20"/>
        </w:rPr>
        <w:t>Tom geral: acolhedor, sem julgamento, curto. Objetivo é abrir canal, não resolver tudo no primeiro contato. Em dúvida, prefira a versão mais curta.</w:t>
      </w:r>
    </w:p>
    <w:p>
      <w:pPr>
        <w:spacing w:after="40"/>
      </w:pPr>
    </w:p>
    <w:p>
      <w:pPr>
        <w:spacing w:before="360" w:after="80"/>
      </w:pPr>
      <w:r>
        <w:rPr>
          <w:b/>
          <w:color w:val="555555"/>
          <w:sz w:val="18"/>
        </w:rPr>
        <w:t xml:space="preserve">TEMPLATE 1  </w:t>
      </w:r>
      <w:r>
        <w:rPr>
          <w:sz w:val="30"/>
        </w:rPr>
        <w:t xml:space="preserve">🔴  </w:t>
      </w:r>
      <w:r>
        <w:rPr>
          <w:b/>
          <w:color w:val="C8102E"/>
          <w:sz w:val="32"/>
        </w:rPr>
        <w:t>Aluno em risco — score ≥ 60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Card do aluno mostra badge 🔴 Em risco (score 60+). Tipicamente: combinação de tempo baixo + acerto 1ª baixo + aulas abertas abaixo do P25.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filtro Status = 🔴 Em risco → lista surge com flags específicas.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Posso te ajudar em algo, {Nome}? — Microeconomia I MPE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Estou acompanhando a turma pela plataforma e percebi que </w:t>
      </w:r>
      <w:r>
        <w:rPr>
          <w:b w:val="0"/>
          <w:i/>
          <w:color w:val="8B0B1F"/>
        </w:rPr>
        <w:t xml:space="preserve">{sinal observado: ex. você ainda não começou a pré-aula desta semana / o acerto na primeira tentativa está em </w:t>
      </w:r>
      <w:r>
        <w:rPr>
          <w:b w:val="0"/>
          <w:i/>
          <w:color w:val="8B0B1F"/>
        </w:rPr>
        <w:t>{valor}%</w:t>
      </w:r>
      <w:r>
        <w:rPr>
          <w:b w:val="0"/>
          <w:i/>
          <w:color w:val="8B0B1F"/>
        </w:rPr>
        <w:t xml:space="preserve"> / você abriu </w:t>
      </w:r>
      <w:r>
        <w:rPr>
          <w:b w:val="0"/>
          <w:i/>
          <w:color w:val="8B0B1F"/>
        </w:rPr>
        <w:t>{X}</w:t>
      </w:r>
      <w:r>
        <w:rPr>
          <w:b w:val="0"/>
          <w:i/>
          <w:color w:val="8B0B1F"/>
        </w:rPr>
        <w:t xml:space="preserve"> das </w:t>
      </w:r>
      <w:r>
        <w:rPr>
          <w:b w:val="0"/>
          <w:i/>
          <w:color w:val="8B0B1F"/>
        </w:rPr>
        <w:t>{Y}</w:t>
      </w:r>
      <w:r>
        <w:rPr>
          <w:b w:val="0"/>
          <w:i/>
          <w:color w:val="8B0B1F"/>
        </w:rPr>
        <w:t xml:space="preserve"> aulas disponíveis}</w:t>
      </w:r>
      <w:r>
        <w:rPr>
          <w:b w:val="0"/>
          <w:i w:val="0"/>
        </w:rPr>
        <w:t>. Não é pra te cobrar nem julgar — é só pra perguntar se tem algo que eu possa fazer.</w:t>
      </w:r>
    </w:p>
    <w:p>
      <w:pPr>
        <w:spacing w:after="160" w:line="312" w:lineRule="auto"/>
      </w:pPr>
      <w:r>
        <w:rPr>
          <w:b w:val="0"/>
          <w:i w:val="0"/>
        </w:rPr>
        <w:t>Microeconomia no nível do MPE exige tempo de maturação, e no ritmo de mestrado profissional é muito comum ter semanas em que a vida profissional toma conta. Se for esse o caso, me avise — a gente adapta o que dá.</w:t>
      </w:r>
    </w:p>
    <w:p>
      <w:pPr>
        <w:spacing w:after="160" w:line="312" w:lineRule="auto"/>
      </w:pPr>
      <w:r>
        <w:rPr>
          <w:b w:val="0"/>
          <w:i w:val="0"/>
        </w:rPr>
        <w:t>Algumas opções concretas:</w:t>
      </w:r>
    </w:p>
    <w:p>
      <w:pPr>
        <w:pStyle w:val="ListBullet"/>
        <w:spacing w:after="60" w:line="312" w:lineRule="auto"/>
      </w:pPr>
      <w:r>
        <w:t>Me responder com uma frase sobre o que está travando — eu ajusto expectativa ou aponto caminho mais curto.</w:t>
      </w:r>
    </w:p>
    <w:p>
      <w:pPr>
        <w:pStyle w:val="ListBullet"/>
        <w:spacing w:after="60" w:line="312" w:lineRule="auto"/>
      </w:pPr>
      <w:r>
        <w:t>Marcarmos 20 minutos online numa quinta ou sexta para revisar os pontos críticos junto.</w:t>
      </w:r>
    </w:p>
    <w:p>
      <w:pPr>
        <w:pStyle w:val="ListBullet"/>
        <w:spacing w:after="60" w:line="312" w:lineRule="auto"/>
      </w:pPr>
      <w:r>
        <w:t>Você usar a monitoria do Alberto (sábado de manhã) como reforço — é informal, sem cobrança.</w:t>
      </w:r>
    </w:p>
    <w:p>
      <w:pPr>
        <w:spacing w:after="160" w:line="312" w:lineRule="auto"/>
      </w:pPr>
      <w:r>
        <w:rPr>
          <w:b w:val="0"/>
          <w:i w:val="0"/>
        </w:rPr>
        <w:t>O objetivo do curso é que você saia com o ferramental, não que você passe ileso. Se um conceito específico está embaralhando (Lagrange? TMS? dualidade?), me diga — tenho material extra para cada ponto.</w:t>
      </w:r>
    </w:p>
    <w:p>
      <w:pPr>
        <w:spacing w:after="160" w:line="312" w:lineRule="auto"/>
      </w:pPr>
      <w:r>
        <w:rPr>
          <w:b w:val="0"/>
          <w:i w:val="0"/>
        </w:rPr>
        <w:t>Fico no aguardo.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Registrar no dashboard como kind=email, topic resumindo o gatilho (ex: "risco 68 — tempo baixo + acerto 35%"), note com a versão enviada. Após resposta do aluno, marcar resultado com o desfecho (aceitou call, explicou contexto, etc.).</w:t>
      </w:r>
    </w:p>
    <w:p>
      <w:r>
        <w:br w:type="page"/>
      </w:r>
    </w:p>
    <w:p>
      <w:pPr>
        <w:spacing w:before="360" w:after="80"/>
      </w:pPr>
      <w:r>
        <w:rPr>
          <w:b/>
          <w:color w:val="555555"/>
          <w:sz w:val="18"/>
        </w:rPr>
        <w:t xml:space="preserve">TEMPLATE 2  </w:t>
      </w:r>
      <w:r>
        <w:rPr>
          <w:sz w:val="30"/>
        </w:rPr>
        <w:t xml:space="preserve">⚫  </w:t>
      </w:r>
      <w:r>
        <w:rPr>
          <w:b/>
          <w:color w:val="C8102E"/>
          <w:sz w:val="32"/>
        </w:rPr>
        <w:t>Aluno nunca acessou a plataforma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Card mostra ⚫ Nunca acessou (0 aulas, 0 quizzes, 0 min). Pode ser: não recebeu credenciais, esqueceu, dificuldade técnica, ou simplesmente não sabia que 30% da nota vem daqui.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filtro Status = ⚫ Nunca acessou.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{Nome}, precisamos te trazer pra plataforma — MPE Microeconomia I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Vou direto ao ponto porque vi que você ainda não acessou a plataforma da disciplina, e ela responde por </w:t>
      </w:r>
      <w:r>
        <w:rPr>
          <w:b/>
          <w:i w:val="0"/>
        </w:rPr>
        <w:t>30% da nota</w:t>
      </w:r>
      <w:r>
        <w:rPr>
          <w:b w:val="0"/>
          <w:i w:val="0"/>
        </w:rPr>
        <w:t xml:space="preserve"> (engajamento em pré-aulas, quizzes e exercícios avaliativos). Os outros 70% são a avaliação final de 24/06. Quero garantir que você não está sem acesso por problema técnico.</w:t>
      </w:r>
    </w:p>
    <w:p>
      <w:pPr>
        <w:spacing w:after="160" w:line="312" w:lineRule="auto"/>
      </w:pPr>
      <w:r>
        <w:rPr>
          <w:b w:val="0"/>
          <w:i w:val="0"/>
        </w:rPr>
        <w:t>Checklist rápido pra destravar:</w:t>
      </w:r>
    </w:p>
    <w:p>
      <w:pPr>
        <w:pStyle w:val="ListBullet"/>
        <w:spacing w:after="60" w:line="312" w:lineRule="auto"/>
      </w:pPr>
      <w:r>
        <w:t xml:space="preserve">Endereço: </w:t>
      </w:r>
      <w:r>
        <w:rPr>
          <w:rFonts w:ascii="Consolas" w:hAnsi="Consolas"/>
          <w:sz w:val="20"/>
        </w:rPr>
        <w:t>https://darciogm.github.io/mpe-platform/</w:t>
      </w:r>
    </w:p>
    <w:p>
      <w:pPr>
        <w:pStyle w:val="ListBullet"/>
        <w:spacing w:after="60" w:line="312" w:lineRule="auto"/>
      </w:pPr>
      <w:r>
        <w:t xml:space="preserve">Login: seu e-mail institucional completo (ex.: </w:t>
      </w:r>
      <w:r>
        <w:rPr>
          <w:rFonts w:ascii="Consolas" w:hAnsi="Consolas"/>
          <w:sz w:val="20"/>
        </w:rPr>
        <w:t>joao.silva@al.insper.edu.br</w:t>
      </w:r>
      <w:r>
        <w:t>).</w:t>
      </w:r>
    </w:p>
    <w:p>
      <w:pPr>
        <w:pStyle w:val="ListBullet"/>
        <w:spacing w:after="60" w:line="312" w:lineRule="auto"/>
      </w:pPr>
      <w:r>
        <w:t xml:space="preserve">Senha inicial: </w:t>
      </w:r>
      <w:r>
        <w:rPr>
          <w:rFonts w:ascii="Consolas" w:hAnsi="Consolas"/>
          <w:sz w:val="20"/>
        </w:rPr>
        <w:t>Mpe2026-</w:t>
      </w:r>
      <w:r>
        <w:t xml:space="preserve"> + parte do seu e-mail antes de </w:t>
      </w:r>
      <w:r>
        <w:rPr>
          <w:rFonts w:ascii="Consolas" w:hAnsi="Consolas"/>
          <w:sz w:val="20"/>
        </w:rPr>
        <w:t>@al.insper.edu.br</w:t>
      </w:r>
      <w:r>
        <w:t xml:space="preserve"> (sem espaços). Ex.: </w:t>
      </w:r>
      <w:r>
        <w:rPr>
          <w:rFonts w:ascii="Consolas" w:hAnsi="Consolas"/>
          <w:b/>
          <w:sz w:val="20"/>
        </w:rPr>
        <w:t>Mpe2026-joao.silva</w:t>
      </w:r>
      <w:r>
        <w:t>.</w:t>
      </w:r>
    </w:p>
    <w:p>
      <w:pPr>
        <w:pStyle w:val="ListBullet"/>
        <w:spacing w:after="60" w:line="312" w:lineRule="auto"/>
      </w:pPr>
      <w:r>
        <w:t>No primeiro login a plataforma vai pedir que você troque a senha.</w:t>
      </w:r>
    </w:p>
    <w:p>
      <w:pPr>
        <w:spacing w:after="160" w:line="312" w:lineRule="auto"/>
      </w:pPr>
      <w:r>
        <w:rPr>
          <w:b w:val="0"/>
          <w:i w:val="0"/>
        </w:rPr>
        <w:t xml:space="preserve">Se alguma etapa falhar (senha não funciona, tela de erro, não consegue abrir o material), me responda com um print e eu conserto do meu lado. Se só esqueceu, entende — é comum na primeira semana — mas precisamos te colocar na plataforma ainda </w:t>
      </w:r>
      <w:r>
        <w:rPr>
          <w:b w:val="0"/>
          <w:i/>
          <w:color w:val="8B0B1F"/>
        </w:rPr>
        <w:t>{esta semana / até {data}}</w:t>
      </w:r>
      <w:r>
        <w:rPr>
          <w:b w:val="0"/>
          <w:i w:val="0"/>
        </w:rPr>
        <w:t xml:space="preserve"> para você não perder o quiz de revisão.</w:t>
      </w:r>
    </w:p>
    <w:p>
      <w:pPr>
        <w:spacing w:after="160" w:line="312" w:lineRule="auto"/>
      </w:pPr>
      <w:r>
        <w:rPr>
          <w:b w:val="0"/>
          <w:i w:val="0"/>
        </w:rPr>
        <w:t>Aguardo sua resposta.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Usar quando o card indicar zero atividade após a abertura da plataforma. Se o aluno responder com problema técnico, abrir ticket interno e anotar no histórico. Se ignorar em 3 dias úteis, escalar com ligação ou WhatsApp (kind=whatsapp).</w:t>
      </w:r>
    </w:p>
    <w:p>
      <w:r>
        <w:br w:type="page"/>
      </w:r>
    </w:p>
    <w:p>
      <w:pPr>
        <w:spacing w:before="360" w:after="80"/>
      </w:pPr>
      <w:r>
        <w:rPr>
          <w:b/>
          <w:color w:val="555555"/>
          <w:sz w:val="18"/>
        </w:rPr>
        <w:t xml:space="preserve">TEMPLATE 3  </w:t>
      </w:r>
      <w:r>
        <w:rPr>
          <w:sz w:val="30"/>
        </w:rPr>
        <w:t xml:space="preserve">🟡  </w:t>
      </w:r>
      <w:r>
        <w:rPr>
          <w:b/>
          <w:color w:val="C8102E"/>
          <w:sz w:val="32"/>
        </w:rPr>
        <w:t>Aluno inativo há 5+ dias — começou mas parou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Aluno já tem histórico de acesso, mas parou. Card mostra "Último acesso: Xd" com X &gt; 5. Pode ser pico de trabalho, deslize, ou frustração com um tópico específico.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sort "Dias sem acesso (desc)".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Senti sua falta esta semana, {Nome} — MPE Microeconomia I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Vi que você teve um início firme na plataforma mas sumiu dos últimos </w:t>
      </w:r>
      <w:r>
        <w:rPr>
          <w:b w:val="0"/>
          <w:i/>
          <w:color w:val="8B0B1F"/>
        </w:rPr>
        <w:t>{dias}</w:t>
      </w:r>
      <w:r>
        <w:rPr>
          <w:b w:val="0"/>
          <w:i w:val="0"/>
        </w:rPr>
        <w:t xml:space="preserve"> dias. Pode ser só um pico de trabalho (acontece com todo mundo no MPE) ou pode ser que travou em algum tópico específico — se for esse segundo caso, me avise.</w:t>
      </w:r>
    </w:p>
    <w:p>
      <w:pPr>
        <w:spacing w:after="160" w:line="312" w:lineRule="auto"/>
      </w:pPr>
      <w:r>
        <w:rPr>
          <w:b w:val="0"/>
          <w:i w:val="0"/>
        </w:rPr>
        <w:t>Os prazos da semana:</w:t>
      </w:r>
    </w:p>
    <w:p>
      <w:pPr>
        <w:pStyle w:val="ListBullet"/>
        <w:spacing w:after="60" w:line="312" w:lineRule="auto"/>
      </w:pPr>
      <w:r>
        <w:rPr>
          <w:i/>
          <w:color w:val="8B0B1F"/>
        </w:rPr>
        <w:t>{Aula X pré-aula + quiz revisão}</w:t>
      </w:r>
      <w:r>
        <w:t xml:space="preserve"> — fecha </w:t>
      </w:r>
      <w:r>
        <w:rPr>
          <w:i/>
          <w:color w:val="8B0B1F"/>
        </w:rPr>
        <w:t>{quarta {data} às 18h}</w:t>
      </w:r>
      <w:r>
        <w:t>.</w:t>
      </w:r>
    </w:p>
    <w:p>
      <w:pPr>
        <w:pStyle w:val="ListBullet"/>
        <w:spacing w:after="60" w:line="312" w:lineRule="auto"/>
      </w:pPr>
      <w:r>
        <w:rPr>
          <w:i/>
          <w:color w:val="8B0B1F"/>
        </w:rPr>
        <w:t>{Aula X-1 quiz pós e exercícios avaliativos}</w:t>
      </w:r>
      <w:r>
        <w:t xml:space="preserve"> — fecham junto.</w:t>
      </w:r>
    </w:p>
    <w:p>
      <w:pPr>
        <w:spacing w:after="160" w:line="312" w:lineRule="auto"/>
      </w:pPr>
      <w:r>
        <w:rPr>
          <w:b w:val="0"/>
          <w:i w:val="0"/>
        </w:rPr>
        <w:t xml:space="preserve">Não é catástrofe se você perder uma rodada pontual, mas três semanas sem engajamento viram bola de neve. Se precisar, </w:t>
      </w:r>
      <w:r>
        <w:rPr>
          <w:b/>
          <w:i w:val="0"/>
        </w:rPr>
        <w:t>eu prefiro conversar agora</w:t>
      </w:r>
      <w:r>
        <w:rPr>
          <w:b w:val="0"/>
          <w:i w:val="0"/>
        </w:rPr>
        <w:t xml:space="preserve"> (antes de acumular) a ter que remediar depois. Me responda com uma frase — mesmo que seja só "tô apertado esta semana, volto na próxima".</w:t>
      </w:r>
    </w:p>
    <w:p>
      <w:pPr>
        <w:spacing w:after="160" w:line="312" w:lineRule="auto"/>
      </w:pPr>
      <w:r>
        <w:rPr>
          <w:b w:val="0"/>
          <w:i w:val="0"/>
        </w:rPr>
        <w:t>Abraço.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Mais leve que o Template 1 — aqui o aluno tem histórico, é só chamar de volta. Se ele explicou um motivo concreto, registrar na nota (ex: "viagem corporativa 28/04 a 04/05"). Marcar resultado quando voltar a ter atividade.</w:t>
      </w:r>
    </w:p>
    <w:p>
      <w:r>
        <w:br w:type="page"/>
      </w:r>
    </w:p>
    <w:p>
      <w:pPr>
        <w:spacing w:before="360" w:after="80"/>
      </w:pPr>
      <w:r>
        <w:rPr>
          <w:b/>
          <w:color w:val="555555"/>
          <w:sz w:val="18"/>
        </w:rPr>
        <w:t xml:space="preserve">TEMPLATE 4  </w:t>
      </w:r>
      <w:r>
        <w:rPr>
          <w:sz w:val="30"/>
        </w:rPr>
        <w:t xml:space="preserve">⭐  </w:t>
      </w:r>
      <w:r>
        <w:rPr>
          <w:b/>
          <w:color w:val="C8102E"/>
          <w:sz w:val="32"/>
        </w:rPr>
        <w:t>Aluno de performance alta — oferecer extensão</w:t>
      </w:r>
    </w:p>
    <w:p>
      <w:pPr>
        <w:spacing w:after="200"/>
      </w:pPr>
      <w:r>
        <w:rPr>
          <w:color w:val="DCD3C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QUANDO USAR  </w:t>
      </w:r>
      <w:r>
        <w:rPr>
          <w:color w:val="333333"/>
          <w:sz w:val="20"/>
        </w:rPr>
        <w:t>Aluno aparece consistentemente no topo (P75+) em tempo, acerto 1ª e risco baixo. Reconhecimento cria vínculo, oferta de desafio extra cria profundidade.</w:t>
      </w:r>
    </w:p>
    <w:p>
      <w:pPr>
        <w:spacing w:after="80"/>
      </w:pPr>
      <w:r>
        <w:rPr>
          <w:rFonts w:ascii="Calibri" w:hAnsi="Calibri"/>
          <w:b/>
          <w:color w:val="B45309"/>
          <w:sz w:val="18"/>
        </w:rPr>
        <w:t xml:space="preserve">GATILHO NO DASHBOARD  </w:t>
      </w:r>
      <w:r>
        <w:rPr>
          <w:color w:val="333333"/>
          <w:sz w:val="20"/>
        </w:rPr>
        <w:t>Tab "Por Aluno" → sort "Acerto 1ª (desc)" ou "Tempo (desc)".</w:t>
      </w:r>
    </w:p>
    <w:p>
      <w:pPr>
        <w:spacing w:before="200" w:after="80"/>
      </w:pPr>
      <w:r>
        <w:rPr>
          <w:b/>
          <w:color w:val="C8102E"/>
          <w:sz w:val="22"/>
        </w:rPr>
        <w:t xml:space="preserve">Assunto: </w:t>
      </w:r>
      <w:r>
        <w:rPr>
          <w:b/>
          <w:sz w:val="22"/>
        </w:rPr>
        <w:t>{Nome}, que trajeto — Microeconomia I MPE</w:t>
      </w:r>
    </w:p>
    <w:p>
      <w:pPr>
        <w:spacing w:after="160" w:line="312" w:lineRule="auto"/>
      </w:pPr>
      <w:r>
        <w:rPr>
          <w:b w:val="0"/>
          <w:i w:val="0"/>
        </w:rPr>
        <w:t xml:space="preserve">Olá, </w:t>
      </w:r>
      <w:r>
        <w:rPr>
          <w:b w:val="0"/>
          <w:i/>
          <w:color w:val="8B0B1F"/>
        </w:rPr>
        <w:t>{Nome}</w:t>
      </w:r>
      <w:r>
        <w:rPr>
          <w:b w:val="0"/>
          <w:i w:val="0"/>
        </w:rPr>
        <w:t>,</w:t>
      </w:r>
    </w:p>
    <w:p>
      <w:pPr>
        <w:spacing w:after="160" w:line="312" w:lineRule="auto"/>
      </w:pPr>
      <w:r>
        <w:rPr>
          <w:b w:val="0"/>
          <w:i w:val="0"/>
        </w:rPr>
        <w:t xml:space="preserve">Queria te escrever uma linha fora do fluxo normal. Sua performance nas primeiras semanas do curso está bem acima do que a turma normalmente traz — </w:t>
      </w:r>
      <w:r>
        <w:rPr>
          <w:b w:val="0"/>
          <w:i/>
          <w:color w:val="8B0B1F"/>
        </w:rPr>
        <w:t>{acerto 1ª {X}%, tempo dedicado {Y} min, aulas visitadas {Z}/{N}}</w:t>
      </w:r>
      <w:r>
        <w:rPr>
          <w:b w:val="0"/>
          <w:i w:val="0"/>
        </w:rPr>
        <w:t>. Isso não é pouco: o calibre do curso é Nicholson &amp; Snyder + Jehle-Reny, e acerto em primeira tentativa costuma ser o melhor indicador de que o aluno está entendendo de fato, não só chegando no gabarito.</w:t>
      </w:r>
    </w:p>
    <w:p>
      <w:pPr>
        <w:spacing w:after="160" w:line="312" w:lineRule="auto"/>
      </w:pPr>
      <w:r>
        <w:rPr>
          <w:b w:val="0"/>
          <w:i w:val="0"/>
        </w:rPr>
        <w:t>Quero te oferecer duas coisas, se fizer sentido:</w:t>
      </w:r>
    </w:p>
    <w:p>
      <w:pPr>
        <w:pStyle w:val="ListNumber"/>
        <w:spacing w:after="60" w:line="312" w:lineRule="auto"/>
      </w:pPr>
      <w:r>
        <w:t xml:space="preserve">Exercícios de teto — </w:t>
      </w:r>
      <w:r>
        <w:rPr>
          <w:i/>
          <w:color w:val="8B0B1F"/>
        </w:rPr>
        <w:t>Jehle-Reny cap {X}.Y, {cap/exerc}</w:t>
      </w:r>
      <w:r>
        <w:t xml:space="preserve"> — que vão além do que a avaliação final vai exigir. Se quiser trilhar esse caminho, te mando comentários pontuais sobre cada solução.</w:t>
      </w:r>
    </w:p>
    <w:p>
      <w:pPr>
        <w:pStyle w:val="ListNumber"/>
        <w:spacing w:after="60" w:line="312" w:lineRule="auto"/>
      </w:pPr>
      <w:r>
        <w:t>Um papel mais ativo na monitoria do Alberto. Se você topar, em uma das monitorias você apresenta a solução de um exercício e explica pra turma. É uma forma boa de consolidar e, honestamente, uma credencial de ensino+liderança que vale no currículo.</w:t>
      </w:r>
    </w:p>
    <w:p>
      <w:pPr>
        <w:spacing w:after="160" w:line="312" w:lineRule="auto"/>
      </w:pPr>
      <w:r>
        <w:rPr>
          <w:b w:val="0"/>
          <w:i w:val="0"/>
        </w:rPr>
        <w:t>Sem pressão — é só uma porta que abro. Se preferir manter no ritmo atual, 100% ok; só queria que você soubesse que o trabalho está sendo notado.</w:t>
      </w:r>
    </w:p>
    <w:p>
      <w:pPr>
        <w:spacing w:after="160" w:line="312" w:lineRule="auto"/>
      </w:pPr>
      <w:r>
        <w:rPr>
          <w:b w:val="0"/>
          <w:i w:val="0"/>
        </w:rPr>
        <w:t>Abraço.</w:t>
      </w:r>
    </w:p>
    <w:p>
      <w:pPr>
        <w:spacing w:after="40" w:line="312" w:lineRule="auto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2"/>
        </w:rPr>
        <w:t>Darcio</w:t>
      </w:r>
    </w:p>
    <w:p>
      <w:pPr>
        <w:spacing w:after="0"/>
      </w:pPr>
      <w:r>
        <w:rPr>
          <w:i/>
          <w:color w:val="555555"/>
          <w:sz w:val="18"/>
        </w:rPr>
        <w:t>Prof. Darcio G. Martins · Microeconomia I — MPE 2026/32 · Insper</w:t>
      </w:r>
    </w:p>
    <w:p>
      <w:pPr>
        <w:spacing w:before="160" w:after="80"/>
      </w:pPr>
      <w:r>
        <w:rPr>
          <w:b/>
          <w:color w:val="B45309"/>
          <w:sz w:val="18"/>
        </w:rPr>
        <w:t xml:space="preserve">📝 Instruções ao professor: </w:t>
      </w:r>
      <w:r>
        <w:rPr>
          <w:i/>
          <w:color w:val="555555"/>
          <w:sz w:val="18"/>
        </w:rPr>
        <w:t>Reconhecimento genuíno, não genérico. Se usar o template, substitua os placeholders pelos números REAIS do dashboard — o aluno top percebe quando o professor está ou não olhando os dados dele. Se ele aceitar monitoria ativa, combinar com o Alberto antes de confirmar data.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