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0E1" w:rsidRDefault="004B30E1"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Default="00E04F52" w:rsidP="004B30E1">
      <w:pPr>
        <w:pStyle w:val="MasterSubtitulo"/>
        <w:numPr>
          <w:ilvl w:val="0"/>
          <w:numId w:val="0"/>
        </w:numPr>
        <w:pBdr>
          <w:bottom w:val="none" w:sz="0" w:space="0" w:color="auto"/>
        </w:pBdr>
        <w:ind w:left="360" w:hanging="360"/>
        <w:rPr>
          <w:lang w:val="en-US"/>
        </w:rPr>
      </w:pPr>
    </w:p>
    <w:p w:rsidR="00E04F52" w:rsidRPr="001D6D83" w:rsidRDefault="00E04F52" w:rsidP="004B30E1">
      <w:pPr>
        <w:pStyle w:val="MasterSubtitulo"/>
        <w:numPr>
          <w:ilvl w:val="0"/>
          <w:numId w:val="0"/>
        </w:numPr>
        <w:pBdr>
          <w:bottom w:val="none" w:sz="0" w:space="0" w:color="auto"/>
        </w:pBdr>
        <w:ind w:left="360" w:hanging="360"/>
      </w:pPr>
    </w:p>
    <w:p w:rsidR="00E04F52" w:rsidRPr="00E04F52" w:rsidRDefault="00E04F52" w:rsidP="00E04F52">
      <w:pPr>
        <w:pStyle w:val="MasterSubtitulo"/>
        <w:numPr>
          <w:ilvl w:val="0"/>
          <w:numId w:val="0"/>
        </w:numPr>
        <w:pBdr>
          <w:bottom w:val="none" w:sz="0" w:space="0" w:color="auto"/>
        </w:pBdr>
        <w:ind w:left="360" w:hanging="360"/>
        <w:jc w:val="center"/>
        <w:rPr>
          <w:sz w:val="56"/>
          <w:szCs w:val="56"/>
          <w:lang w:val="en-US"/>
        </w:rPr>
      </w:pPr>
    </w:p>
    <w:p w:rsidR="00E04F52" w:rsidRPr="00F857F1" w:rsidRDefault="00E04F52" w:rsidP="00E04F52">
      <w:pPr>
        <w:pStyle w:val="MasterSubtitulo"/>
        <w:numPr>
          <w:ilvl w:val="0"/>
          <w:numId w:val="0"/>
        </w:numPr>
        <w:pBdr>
          <w:bottom w:val="none" w:sz="0" w:space="0" w:color="auto"/>
        </w:pBdr>
        <w:ind w:left="360" w:hanging="360"/>
        <w:jc w:val="center"/>
        <w:rPr>
          <w:sz w:val="56"/>
          <w:szCs w:val="56"/>
        </w:rPr>
      </w:pPr>
      <w:r w:rsidRPr="00F857F1">
        <w:rPr>
          <w:sz w:val="56"/>
          <w:szCs w:val="56"/>
        </w:rPr>
        <w:t>PORTAL DE SOLUÇÕES MASTERSAF</w:t>
      </w:r>
    </w:p>
    <w:p w:rsidR="00E04F52" w:rsidRPr="00F857F1" w:rsidRDefault="00E04F52" w:rsidP="00E04F52">
      <w:pPr>
        <w:pStyle w:val="MasterSubtitulo"/>
        <w:numPr>
          <w:ilvl w:val="0"/>
          <w:numId w:val="0"/>
        </w:numPr>
        <w:pBdr>
          <w:bottom w:val="none" w:sz="0" w:space="0" w:color="auto"/>
        </w:pBdr>
        <w:ind w:left="360" w:hanging="360"/>
        <w:jc w:val="center"/>
        <w:rPr>
          <w:sz w:val="56"/>
          <w:szCs w:val="56"/>
        </w:rPr>
      </w:pPr>
      <w:r w:rsidRPr="00F857F1">
        <w:rPr>
          <w:sz w:val="56"/>
          <w:szCs w:val="56"/>
        </w:rPr>
        <w:t>31/03/2009</w:t>
      </w:r>
    </w:p>
    <w:p w:rsidR="00E04F52" w:rsidRPr="00F857F1" w:rsidRDefault="00E04F52" w:rsidP="00E04F52">
      <w:pPr>
        <w:pStyle w:val="MasterSubtitulo"/>
        <w:numPr>
          <w:ilvl w:val="0"/>
          <w:numId w:val="0"/>
        </w:numPr>
        <w:pBdr>
          <w:bottom w:val="none" w:sz="0" w:space="0" w:color="auto"/>
        </w:pBdr>
        <w:ind w:left="360" w:hanging="360"/>
        <w:jc w:val="center"/>
        <w:rPr>
          <w:sz w:val="56"/>
          <w:szCs w:val="56"/>
        </w:rPr>
      </w:pPr>
    </w:p>
    <w:p w:rsidR="00E04F52" w:rsidRPr="00F857F1" w:rsidRDefault="00E04F52" w:rsidP="00E04F52">
      <w:pPr>
        <w:pStyle w:val="MasterSubtitulo"/>
        <w:numPr>
          <w:ilvl w:val="0"/>
          <w:numId w:val="0"/>
        </w:numPr>
        <w:pBdr>
          <w:bottom w:val="none" w:sz="0" w:space="0" w:color="auto"/>
        </w:pBdr>
        <w:ind w:left="360" w:hanging="360"/>
        <w:jc w:val="center"/>
        <w:rPr>
          <w:sz w:val="56"/>
          <w:szCs w:val="56"/>
        </w:rPr>
      </w:pPr>
    </w:p>
    <w:p w:rsidR="00E04F52" w:rsidRPr="00F857F1" w:rsidRDefault="00E04F52" w:rsidP="006632EF">
      <w:pPr>
        <w:pStyle w:val="MasterSubtitulo"/>
        <w:numPr>
          <w:ilvl w:val="0"/>
          <w:numId w:val="0"/>
        </w:numPr>
        <w:pBdr>
          <w:bottom w:val="none" w:sz="0" w:space="0" w:color="auto"/>
        </w:pBdr>
        <w:ind w:left="360" w:hanging="360"/>
        <w:jc w:val="both"/>
        <w:rPr>
          <w:sz w:val="56"/>
          <w:szCs w:val="56"/>
        </w:rPr>
      </w:pPr>
    </w:p>
    <w:p w:rsidR="00E04F52" w:rsidRPr="00F857F1" w:rsidRDefault="00E04F52" w:rsidP="006632EF">
      <w:pPr>
        <w:pStyle w:val="MasterSubtitulo"/>
        <w:numPr>
          <w:ilvl w:val="0"/>
          <w:numId w:val="0"/>
        </w:numPr>
        <w:pBdr>
          <w:bottom w:val="none" w:sz="0" w:space="0" w:color="auto"/>
        </w:pBdr>
        <w:ind w:left="360" w:hanging="360"/>
        <w:jc w:val="both"/>
        <w:rPr>
          <w:sz w:val="56"/>
          <w:szCs w:val="56"/>
        </w:rPr>
      </w:pPr>
    </w:p>
    <w:p w:rsidR="00E04F52" w:rsidRPr="00F857F1" w:rsidRDefault="00E04F52" w:rsidP="006632EF">
      <w:pPr>
        <w:pStyle w:val="MasterSubtitulo"/>
        <w:numPr>
          <w:ilvl w:val="0"/>
          <w:numId w:val="0"/>
        </w:numPr>
        <w:pBdr>
          <w:bottom w:val="none" w:sz="0" w:space="0" w:color="auto"/>
        </w:pBdr>
        <w:ind w:left="360" w:hanging="360"/>
        <w:jc w:val="both"/>
        <w:rPr>
          <w:sz w:val="56"/>
          <w:szCs w:val="56"/>
        </w:rPr>
      </w:pPr>
    </w:p>
    <w:p w:rsidR="00E04F52" w:rsidRPr="00F857F1" w:rsidRDefault="00E04F52" w:rsidP="006632EF">
      <w:pPr>
        <w:pStyle w:val="MasterSubtitulo"/>
        <w:numPr>
          <w:ilvl w:val="0"/>
          <w:numId w:val="0"/>
        </w:numPr>
        <w:pBdr>
          <w:bottom w:val="none" w:sz="0" w:space="0" w:color="auto"/>
        </w:pBdr>
        <w:ind w:left="360" w:hanging="360"/>
        <w:jc w:val="both"/>
        <w:rPr>
          <w:sz w:val="56"/>
          <w:szCs w:val="56"/>
        </w:rPr>
      </w:pPr>
    </w:p>
    <w:p w:rsidR="00E04F52" w:rsidRPr="00F857F1" w:rsidRDefault="00E04F52" w:rsidP="001D02CE">
      <w:pPr>
        <w:pStyle w:val="MasterSubtitulo"/>
        <w:numPr>
          <w:ilvl w:val="0"/>
          <w:numId w:val="0"/>
        </w:numPr>
        <w:pBdr>
          <w:bottom w:val="none" w:sz="0" w:space="0" w:color="auto"/>
        </w:pBdr>
        <w:jc w:val="both"/>
        <w:rPr>
          <w:sz w:val="56"/>
          <w:szCs w:val="56"/>
        </w:rPr>
      </w:pPr>
    </w:p>
    <w:p w:rsidR="003F77A6" w:rsidRDefault="003F77A6" w:rsidP="003F77A6">
      <w:pPr>
        <w:pStyle w:val="CabealhodoSumrio"/>
        <w:jc w:val="center"/>
      </w:pPr>
    </w:p>
    <w:p w:rsidR="003F77A6" w:rsidRDefault="003F77A6" w:rsidP="003F77A6">
      <w:pPr>
        <w:pStyle w:val="CabealhodoSumrio"/>
        <w:jc w:val="center"/>
      </w:pPr>
    </w:p>
    <w:sdt>
      <w:sdtPr>
        <w:rPr>
          <w:rFonts w:asciiTheme="minorHAnsi" w:eastAsiaTheme="minorHAnsi" w:hAnsiTheme="minorHAnsi" w:cstheme="minorBidi"/>
          <w:b w:val="0"/>
          <w:bCs w:val="0"/>
          <w:color w:val="auto"/>
          <w:sz w:val="22"/>
          <w:szCs w:val="22"/>
        </w:rPr>
        <w:id w:val="13763709"/>
        <w:docPartObj>
          <w:docPartGallery w:val="Table of Contents"/>
          <w:docPartUnique/>
        </w:docPartObj>
      </w:sdtPr>
      <w:sdtContent>
        <w:p w:rsidR="003F77A6" w:rsidRDefault="003F77A6" w:rsidP="003F77A6">
          <w:pPr>
            <w:pStyle w:val="CabealhodoSumrio"/>
            <w:jc w:val="center"/>
          </w:pPr>
          <w:r>
            <w:t>Sumário</w:t>
          </w:r>
        </w:p>
        <w:p w:rsidR="00E12308" w:rsidRDefault="00252E3F">
          <w:pPr>
            <w:pStyle w:val="Sumrio1"/>
            <w:tabs>
              <w:tab w:val="right" w:leader="dot" w:pos="10456"/>
            </w:tabs>
            <w:rPr>
              <w:rFonts w:eastAsiaTheme="minorEastAsia"/>
              <w:noProof/>
              <w:lang w:eastAsia="pt-BR"/>
            </w:rPr>
          </w:pPr>
          <w:r>
            <w:fldChar w:fldCharType="begin"/>
          </w:r>
          <w:r w:rsidR="003F77A6">
            <w:instrText xml:space="preserve"> TOC \o "1-3" \h \z \u </w:instrText>
          </w:r>
          <w:r>
            <w:fldChar w:fldCharType="separate"/>
          </w:r>
          <w:hyperlink w:anchor="_Toc226432161" w:history="1">
            <w:r w:rsidR="00E12308" w:rsidRPr="002B5357">
              <w:rPr>
                <w:rStyle w:val="Hyperlink"/>
                <w:noProof/>
              </w:rPr>
              <w:t>Introdução</w:t>
            </w:r>
            <w:r w:rsidR="00E12308">
              <w:rPr>
                <w:noProof/>
                <w:webHidden/>
              </w:rPr>
              <w:tab/>
            </w:r>
            <w:r>
              <w:rPr>
                <w:noProof/>
                <w:webHidden/>
              </w:rPr>
              <w:fldChar w:fldCharType="begin"/>
            </w:r>
            <w:r w:rsidR="00E12308">
              <w:rPr>
                <w:noProof/>
                <w:webHidden/>
              </w:rPr>
              <w:instrText xml:space="preserve"> PAGEREF _Toc226432161 \h </w:instrText>
            </w:r>
            <w:r>
              <w:rPr>
                <w:noProof/>
                <w:webHidden/>
              </w:rPr>
            </w:r>
            <w:r>
              <w:rPr>
                <w:noProof/>
                <w:webHidden/>
              </w:rPr>
              <w:fldChar w:fldCharType="separate"/>
            </w:r>
            <w:r w:rsidR="000C33E0">
              <w:rPr>
                <w:noProof/>
                <w:webHidden/>
              </w:rPr>
              <w:t>3</w:t>
            </w:r>
            <w:r>
              <w:rPr>
                <w:noProof/>
                <w:webHidden/>
              </w:rPr>
              <w:fldChar w:fldCharType="end"/>
            </w:r>
          </w:hyperlink>
        </w:p>
        <w:p w:rsidR="00E12308" w:rsidRDefault="00252E3F">
          <w:pPr>
            <w:pStyle w:val="Sumrio2"/>
            <w:tabs>
              <w:tab w:val="right" w:leader="dot" w:pos="10456"/>
            </w:tabs>
            <w:rPr>
              <w:noProof/>
              <w:lang w:eastAsia="pt-BR"/>
            </w:rPr>
          </w:pPr>
          <w:hyperlink w:anchor="_Toc226432162" w:history="1">
            <w:r w:rsidR="00E12308" w:rsidRPr="002B5357">
              <w:rPr>
                <w:rStyle w:val="Hyperlink"/>
                <w:noProof/>
              </w:rPr>
              <w:t>Objetivo</w:t>
            </w:r>
            <w:r w:rsidR="00E12308">
              <w:rPr>
                <w:noProof/>
                <w:webHidden/>
              </w:rPr>
              <w:tab/>
            </w:r>
            <w:r>
              <w:rPr>
                <w:noProof/>
                <w:webHidden/>
              </w:rPr>
              <w:fldChar w:fldCharType="begin"/>
            </w:r>
            <w:r w:rsidR="00E12308">
              <w:rPr>
                <w:noProof/>
                <w:webHidden/>
              </w:rPr>
              <w:instrText xml:space="preserve"> PAGEREF _Toc226432162 \h </w:instrText>
            </w:r>
            <w:r>
              <w:rPr>
                <w:noProof/>
                <w:webHidden/>
              </w:rPr>
            </w:r>
            <w:r>
              <w:rPr>
                <w:noProof/>
                <w:webHidden/>
              </w:rPr>
              <w:fldChar w:fldCharType="separate"/>
            </w:r>
            <w:r w:rsidR="000C33E0">
              <w:rPr>
                <w:noProof/>
                <w:webHidden/>
              </w:rPr>
              <w:t>3</w:t>
            </w:r>
            <w:r>
              <w:rPr>
                <w:noProof/>
                <w:webHidden/>
              </w:rPr>
              <w:fldChar w:fldCharType="end"/>
            </w:r>
          </w:hyperlink>
        </w:p>
        <w:p w:rsidR="00E12308" w:rsidRDefault="00252E3F">
          <w:pPr>
            <w:pStyle w:val="Sumrio2"/>
            <w:tabs>
              <w:tab w:val="right" w:leader="dot" w:pos="10456"/>
            </w:tabs>
            <w:rPr>
              <w:noProof/>
              <w:lang w:eastAsia="pt-BR"/>
            </w:rPr>
          </w:pPr>
          <w:hyperlink w:anchor="_Toc226432163" w:history="1">
            <w:r w:rsidR="00E12308" w:rsidRPr="002B5357">
              <w:rPr>
                <w:rStyle w:val="Hyperlink"/>
                <w:noProof/>
              </w:rPr>
              <w:t>Visão Geral</w:t>
            </w:r>
            <w:r w:rsidR="00E12308">
              <w:rPr>
                <w:noProof/>
                <w:webHidden/>
              </w:rPr>
              <w:tab/>
            </w:r>
            <w:r>
              <w:rPr>
                <w:noProof/>
                <w:webHidden/>
              </w:rPr>
              <w:fldChar w:fldCharType="begin"/>
            </w:r>
            <w:r w:rsidR="00E12308">
              <w:rPr>
                <w:noProof/>
                <w:webHidden/>
              </w:rPr>
              <w:instrText xml:space="preserve"> PAGEREF _Toc226432163 \h </w:instrText>
            </w:r>
            <w:r>
              <w:rPr>
                <w:noProof/>
                <w:webHidden/>
              </w:rPr>
            </w:r>
            <w:r>
              <w:rPr>
                <w:noProof/>
                <w:webHidden/>
              </w:rPr>
              <w:fldChar w:fldCharType="separate"/>
            </w:r>
            <w:r w:rsidR="000C33E0">
              <w:rPr>
                <w:noProof/>
                <w:webHidden/>
              </w:rPr>
              <w:t>3</w:t>
            </w:r>
            <w:r>
              <w:rPr>
                <w:noProof/>
                <w:webHidden/>
              </w:rPr>
              <w:fldChar w:fldCharType="end"/>
            </w:r>
          </w:hyperlink>
        </w:p>
        <w:p w:rsidR="00E12308" w:rsidRDefault="00252E3F">
          <w:pPr>
            <w:pStyle w:val="Sumrio1"/>
            <w:tabs>
              <w:tab w:val="right" w:leader="dot" w:pos="10456"/>
            </w:tabs>
            <w:rPr>
              <w:rFonts w:eastAsiaTheme="minorEastAsia"/>
              <w:noProof/>
              <w:lang w:eastAsia="pt-BR"/>
            </w:rPr>
          </w:pPr>
          <w:hyperlink w:anchor="_Toc226432164" w:history="1">
            <w:r w:rsidR="00E12308" w:rsidRPr="002B5357">
              <w:rPr>
                <w:rStyle w:val="Hyperlink"/>
                <w:noProof/>
              </w:rPr>
              <w:t>Escopo</w:t>
            </w:r>
            <w:r w:rsidR="00E12308">
              <w:rPr>
                <w:noProof/>
                <w:webHidden/>
              </w:rPr>
              <w:tab/>
            </w:r>
            <w:r>
              <w:rPr>
                <w:noProof/>
                <w:webHidden/>
              </w:rPr>
              <w:fldChar w:fldCharType="begin"/>
            </w:r>
            <w:r w:rsidR="00E12308">
              <w:rPr>
                <w:noProof/>
                <w:webHidden/>
              </w:rPr>
              <w:instrText xml:space="preserve"> PAGEREF _Toc226432164 \h </w:instrText>
            </w:r>
            <w:r>
              <w:rPr>
                <w:noProof/>
                <w:webHidden/>
              </w:rPr>
            </w:r>
            <w:r>
              <w:rPr>
                <w:noProof/>
                <w:webHidden/>
              </w:rPr>
              <w:fldChar w:fldCharType="separate"/>
            </w:r>
            <w:r w:rsidR="000C33E0">
              <w:rPr>
                <w:noProof/>
                <w:webHidden/>
              </w:rPr>
              <w:t>3</w:t>
            </w:r>
            <w:r>
              <w:rPr>
                <w:noProof/>
                <w:webHidden/>
              </w:rPr>
              <w:fldChar w:fldCharType="end"/>
            </w:r>
          </w:hyperlink>
        </w:p>
        <w:p w:rsidR="00E12308" w:rsidRDefault="00252E3F">
          <w:pPr>
            <w:pStyle w:val="Sumrio2"/>
            <w:tabs>
              <w:tab w:val="right" w:leader="dot" w:pos="10456"/>
            </w:tabs>
            <w:rPr>
              <w:noProof/>
              <w:lang w:eastAsia="pt-BR"/>
            </w:rPr>
          </w:pPr>
          <w:hyperlink w:anchor="_Toc226432165" w:history="1">
            <w:r w:rsidR="00E12308" w:rsidRPr="002B5357">
              <w:rPr>
                <w:rStyle w:val="Hyperlink"/>
                <w:noProof/>
              </w:rPr>
              <w:t>Entregáveis</w:t>
            </w:r>
            <w:r w:rsidR="00E12308">
              <w:rPr>
                <w:noProof/>
                <w:webHidden/>
              </w:rPr>
              <w:tab/>
            </w:r>
            <w:r>
              <w:rPr>
                <w:noProof/>
                <w:webHidden/>
              </w:rPr>
              <w:fldChar w:fldCharType="begin"/>
            </w:r>
            <w:r w:rsidR="00E12308">
              <w:rPr>
                <w:noProof/>
                <w:webHidden/>
              </w:rPr>
              <w:instrText xml:space="preserve"> PAGEREF _Toc226432165 \h </w:instrText>
            </w:r>
            <w:r>
              <w:rPr>
                <w:noProof/>
                <w:webHidden/>
              </w:rPr>
            </w:r>
            <w:r>
              <w:rPr>
                <w:noProof/>
                <w:webHidden/>
              </w:rPr>
              <w:fldChar w:fldCharType="separate"/>
            </w:r>
            <w:r w:rsidR="000C33E0">
              <w:rPr>
                <w:noProof/>
                <w:webHidden/>
              </w:rPr>
              <w:t>3</w:t>
            </w:r>
            <w:r>
              <w:rPr>
                <w:noProof/>
                <w:webHidden/>
              </w:rPr>
              <w:fldChar w:fldCharType="end"/>
            </w:r>
          </w:hyperlink>
        </w:p>
        <w:p w:rsidR="00E12308" w:rsidRDefault="00252E3F">
          <w:pPr>
            <w:pStyle w:val="Sumrio2"/>
            <w:tabs>
              <w:tab w:val="right" w:leader="dot" w:pos="10456"/>
            </w:tabs>
            <w:rPr>
              <w:noProof/>
              <w:lang w:eastAsia="pt-BR"/>
            </w:rPr>
          </w:pPr>
          <w:hyperlink w:anchor="_Toc226432166" w:history="1">
            <w:r w:rsidR="00E12308" w:rsidRPr="002B5357">
              <w:rPr>
                <w:rStyle w:val="Hyperlink"/>
                <w:noProof/>
              </w:rPr>
              <w:t>Itens não previstos no projeto</w:t>
            </w:r>
            <w:r w:rsidR="00E12308">
              <w:rPr>
                <w:noProof/>
                <w:webHidden/>
              </w:rPr>
              <w:tab/>
            </w:r>
            <w:r>
              <w:rPr>
                <w:noProof/>
                <w:webHidden/>
              </w:rPr>
              <w:fldChar w:fldCharType="begin"/>
            </w:r>
            <w:r w:rsidR="00E12308">
              <w:rPr>
                <w:noProof/>
                <w:webHidden/>
              </w:rPr>
              <w:instrText xml:space="preserve"> PAGEREF _Toc226432166 \h </w:instrText>
            </w:r>
            <w:r>
              <w:rPr>
                <w:noProof/>
                <w:webHidden/>
              </w:rPr>
            </w:r>
            <w:r>
              <w:rPr>
                <w:noProof/>
                <w:webHidden/>
              </w:rPr>
              <w:fldChar w:fldCharType="separate"/>
            </w:r>
            <w:r w:rsidR="000C33E0">
              <w:rPr>
                <w:noProof/>
                <w:webHidden/>
              </w:rPr>
              <w:t>5</w:t>
            </w:r>
            <w:r>
              <w:rPr>
                <w:noProof/>
                <w:webHidden/>
              </w:rPr>
              <w:fldChar w:fldCharType="end"/>
            </w:r>
          </w:hyperlink>
        </w:p>
        <w:p w:rsidR="00E12308" w:rsidRDefault="00252E3F">
          <w:pPr>
            <w:pStyle w:val="Sumrio1"/>
            <w:tabs>
              <w:tab w:val="right" w:leader="dot" w:pos="10456"/>
            </w:tabs>
            <w:rPr>
              <w:rFonts w:eastAsiaTheme="minorEastAsia"/>
              <w:noProof/>
              <w:lang w:eastAsia="pt-BR"/>
            </w:rPr>
          </w:pPr>
          <w:hyperlink w:anchor="_Toc226432167" w:history="1">
            <w:r w:rsidR="00E12308" w:rsidRPr="002B5357">
              <w:rPr>
                <w:rStyle w:val="Hyperlink"/>
                <w:noProof/>
              </w:rPr>
              <w:t>Gerenciamento</w:t>
            </w:r>
            <w:r w:rsidR="00E12308">
              <w:rPr>
                <w:noProof/>
                <w:webHidden/>
              </w:rPr>
              <w:tab/>
            </w:r>
            <w:r>
              <w:rPr>
                <w:noProof/>
                <w:webHidden/>
              </w:rPr>
              <w:fldChar w:fldCharType="begin"/>
            </w:r>
            <w:r w:rsidR="00E12308">
              <w:rPr>
                <w:noProof/>
                <w:webHidden/>
              </w:rPr>
              <w:instrText xml:space="preserve"> PAGEREF _Toc226432167 \h </w:instrText>
            </w:r>
            <w:r>
              <w:rPr>
                <w:noProof/>
                <w:webHidden/>
              </w:rPr>
            </w:r>
            <w:r>
              <w:rPr>
                <w:noProof/>
                <w:webHidden/>
              </w:rPr>
              <w:fldChar w:fldCharType="separate"/>
            </w:r>
            <w:r w:rsidR="000C33E0">
              <w:rPr>
                <w:noProof/>
                <w:webHidden/>
              </w:rPr>
              <w:t>6</w:t>
            </w:r>
            <w:r>
              <w:rPr>
                <w:noProof/>
                <w:webHidden/>
              </w:rPr>
              <w:fldChar w:fldCharType="end"/>
            </w:r>
          </w:hyperlink>
        </w:p>
        <w:p w:rsidR="00E12308" w:rsidRDefault="00252E3F">
          <w:pPr>
            <w:pStyle w:val="Sumrio2"/>
            <w:tabs>
              <w:tab w:val="right" w:leader="dot" w:pos="10456"/>
            </w:tabs>
            <w:rPr>
              <w:noProof/>
              <w:lang w:eastAsia="pt-BR"/>
            </w:rPr>
          </w:pPr>
          <w:hyperlink w:anchor="_Toc226432168" w:history="1">
            <w:r w:rsidR="00E12308" w:rsidRPr="002B5357">
              <w:rPr>
                <w:rStyle w:val="Hyperlink"/>
                <w:noProof/>
              </w:rPr>
              <w:t>Equipe</w:t>
            </w:r>
            <w:r w:rsidR="00E12308">
              <w:rPr>
                <w:noProof/>
                <w:webHidden/>
              </w:rPr>
              <w:tab/>
            </w:r>
            <w:r>
              <w:rPr>
                <w:noProof/>
                <w:webHidden/>
              </w:rPr>
              <w:fldChar w:fldCharType="begin"/>
            </w:r>
            <w:r w:rsidR="00E12308">
              <w:rPr>
                <w:noProof/>
                <w:webHidden/>
              </w:rPr>
              <w:instrText xml:space="preserve"> PAGEREF _Toc226432168 \h </w:instrText>
            </w:r>
            <w:r>
              <w:rPr>
                <w:noProof/>
                <w:webHidden/>
              </w:rPr>
            </w:r>
            <w:r>
              <w:rPr>
                <w:noProof/>
                <w:webHidden/>
              </w:rPr>
              <w:fldChar w:fldCharType="separate"/>
            </w:r>
            <w:r w:rsidR="000C33E0">
              <w:rPr>
                <w:noProof/>
                <w:webHidden/>
              </w:rPr>
              <w:t>6</w:t>
            </w:r>
            <w:r>
              <w:rPr>
                <w:noProof/>
                <w:webHidden/>
              </w:rPr>
              <w:fldChar w:fldCharType="end"/>
            </w:r>
          </w:hyperlink>
        </w:p>
        <w:p w:rsidR="00E12308" w:rsidRDefault="00252E3F">
          <w:pPr>
            <w:pStyle w:val="Sumrio2"/>
            <w:tabs>
              <w:tab w:val="right" w:leader="dot" w:pos="10456"/>
            </w:tabs>
            <w:rPr>
              <w:noProof/>
              <w:lang w:eastAsia="pt-BR"/>
            </w:rPr>
          </w:pPr>
          <w:hyperlink w:anchor="_Toc226432169" w:history="1">
            <w:r w:rsidR="00E12308" w:rsidRPr="002B5357">
              <w:rPr>
                <w:rStyle w:val="Hyperlink"/>
                <w:noProof/>
              </w:rPr>
              <w:t>Controle de Projeto</w:t>
            </w:r>
            <w:r w:rsidR="00E12308">
              <w:rPr>
                <w:noProof/>
                <w:webHidden/>
              </w:rPr>
              <w:tab/>
            </w:r>
            <w:r>
              <w:rPr>
                <w:noProof/>
                <w:webHidden/>
              </w:rPr>
              <w:fldChar w:fldCharType="begin"/>
            </w:r>
            <w:r w:rsidR="00E12308">
              <w:rPr>
                <w:noProof/>
                <w:webHidden/>
              </w:rPr>
              <w:instrText xml:space="preserve"> PAGEREF _Toc226432169 \h </w:instrText>
            </w:r>
            <w:r>
              <w:rPr>
                <w:noProof/>
                <w:webHidden/>
              </w:rPr>
            </w:r>
            <w:r>
              <w:rPr>
                <w:noProof/>
                <w:webHidden/>
              </w:rPr>
              <w:fldChar w:fldCharType="separate"/>
            </w:r>
            <w:r w:rsidR="000C33E0">
              <w:rPr>
                <w:noProof/>
                <w:webHidden/>
              </w:rPr>
              <w:t>6</w:t>
            </w:r>
            <w:r>
              <w:rPr>
                <w:noProof/>
                <w:webHidden/>
              </w:rPr>
              <w:fldChar w:fldCharType="end"/>
            </w:r>
          </w:hyperlink>
        </w:p>
        <w:p w:rsidR="00E12308" w:rsidRDefault="00252E3F">
          <w:pPr>
            <w:pStyle w:val="Sumrio2"/>
            <w:tabs>
              <w:tab w:val="right" w:leader="dot" w:pos="10456"/>
            </w:tabs>
            <w:rPr>
              <w:noProof/>
              <w:lang w:eastAsia="pt-BR"/>
            </w:rPr>
          </w:pPr>
          <w:hyperlink w:anchor="_Toc226432170" w:history="1">
            <w:r w:rsidR="00E12308" w:rsidRPr="002B5357">
              <w:rPr>
                <w:rStyle w:val="Hyperlink"/>
                <w:noProof/>
              </w:rPr>
              <w:t>Critérios de Aceitação</w:t>
            </w:r>
            <w:r w:rsidR="00E12308">
              <w:rPr>
                <w:noProof/>
                <w:webHidden/>
              </w:rPr>
              <w:tab/>
            </w:r>
            <w:r>
              <w:rPr>
                <w:noProof/>
                <w:webHidden/>
              </w:rPr>
              <w:fldChar w:fldCharType="begin"/>
            </w:r>
            <w:r w:rsidR="00E12308">
              <w:rPr>
                <w:noProof/>
                <w:webHidden/>
              </w:rPr>
              <w:instrText xml:space="preserve"> PAGEREF _Toc226432170 \h </w:instrText>
            </w:r>
            <w:r>
              <w:rPr>
                <w:noProof/>
                <w:webHidden/>
              </w:rPr>
            </w:r>
            <w:r>
              <w:rPr>
                <w:noProof/>
                <w:webHidden/>
              </w:rPr>
              <w:fldChar w:fldCharType="separate"/>
            </w:r>
            <w:r w:rsidR="000C33E0">
              <w:rPr>
                <w:noProof/>
                <w:webHidden/>
              </w:rPr>
              <w:t>6</w:t>
            </w:r>
            <w:r>
              <w:rPr>
                <w:noProof/>
                <w:webHidden/>
              </w:rPr>
              <w:fldChar w:fldCharType="end"/>
            </w:r>
          </w:hyperlink>
        </w:p>
        <w:p w:rsidR="00E12308" w:rsidRDefault="00252E3F">
          <w:pPr>
            <w:pStyle w:val="Sumrio2"/>
            <w:tabs>
              <w:tab w:val="right" w:leader="dot" w:pos="10456"/>
            </w:tabs>
            <w:rPr>
              <w:noProof/>
              <w:lang w:eastAsia="pt-BR"/>
            </w:rPr>
          </w:pPr>
          <w:hyperlink w:anchor="_Toc226432171" w:history="1">
            <w:r w:rsidR="00E12308" w:rsidRPr="002B5357">
              <w:rPr>
                <w:rStyle w:val="Hyperlink"/>
                <w:noProof/>
              </w:rPr>
              <w:t>Controle de Mudanças</w:t>
            </w:r>
            <w:r w:rsidR="00E12308">
              <w:rPr>
                <w:noProof/>
                <w:webHidden/>
              </w:rPr>
              <w:tab/>
            </w:r>
            <w:r>
              <w:rPr>
                <w:noProof/>
                <w:webHidden/>
              </w:rPr>
              <w:fldChar w:fldCharType="begin"/>
            </w:r>
            <w:r w:rsidR="00E12308">
              <w:rPr>
                <w:noProof/>
                <w:webHidden/>
              </w:rPr>
              <w:instrText xml:space="preserve"> PAGEREF _Toc226432171 \h </w:instrText>
            </w:r>
            <w:r>
              <w:rPr>
                <w:noProof/>
                <w:webHidden/>
              </w:rPr>
            </w:r>
            <w:r>
              <w:rPr>
                <w:noProof/>
                <w:webHidden/>
              </w:rPr>
              <w:fldChar w:fldCharType="separate"/>
            </w:r>
            <w:r w:rsidR="000C33E0">
              <w:rPr>
                <w:noProof/>
                <w:webHidden/>
              </w:rPr>
              <w:t>7</w:t>
            </w:r>
            <w:r>
              <w:rPr>
                <w:noProof/>
                <w:webHidden/>
              </w:rPr>
              <w:fldChar w:fldCharType="end"/>
            </w:r>
          </w:hyperlink>
        </w:p>
        <w:p w:rsidR="00E12308" w:rsidRDefault="00252E3F">
          <w:pPr>
            <w:pStyle w:val="Sumrio1"/>
            <w:tabs>
              <w:tab w:val="right" w:leader="dot" w:pos="10456"/>
            </w:tabs>
            <w:rPr>
              <w:rFonts w:eastAsiaTheme="minorEastAsia"/>
              <w:noProof/>
              <w:lang w:eastAsia="pt-BR"/>
            </w:rPr>
          </w:pPr>
          <w:hyperlink w:anchor="_Toc226432172" w:history="1">
            <w:r w:rsidR="00E12308" w:rsidRPr="002B5357">
              <w:rPr>
                <w:rStyle w:val="Hyperlink"/>
                <w:noProof/>
              </w:rPr>
              <w:t>Responsabilidades</w:t>
            </w:r>
            <w:r w:rsidR="00E12308">
              <w:rPr>
                <w:noProof/>
                <w:webHidden/>
              </w:rPr>
              <w:tab/>
            </w:r>
            <w:r>
              <w:rPr>
                <w:noProof/>
                <w:webHidden/>
              </w:rPr>
              <w:fldChar w:fldCharType="begin"/>
            </w:r>
            <w:r w:rsidR="00E12308">
              <w:rPr>
                <w:noProof/>
                <w:webHidden/>
              </w:rPr>
              <w:instrText xml:space="preserve"> PAGEREF _Toc226432172 \h </w:instrText>
            </w:r>
            <w:r>
              <w:rPr>
                <w:noProof/>
                <w:webHidden/>
              </w:rPr>
            </w:r>
            <w:r>
              <w:rPr>
                <w:noProof/>
                <w:webHidden/>
              </w:rPr>
              <w:fldChar w:fldCharType="separate"/>
            </w:r>
            <w:r w:rsidR="000C33E0">
              <w:rPr>
                <w:noProof/>
                <w:webHidden/>
              </w:rPr>
              <w:t>7</w:t>
            </w:r>
            <w:r>
              <w:rPr>
                <w:noProof/>
                <w:webHidden/>
              </w:rPr>
              <w:fldChar w:fldCharType="end"/>
            </w:r>
          </w:hyperlink>
        </w:p>
        <w:p w:rsidR="00E12308" w:rsidRDefault="00252E3F">
          <w:pPr>
            <w:pStyle w:val="Sumrio2"/>
            <w:tabs>
              <w:tab w:val="right" w:leader="dot" w:pos="10456"/>
            </w:tabs>
            <w:rPr>
              <w:noProof/>
              <w:lang w:eastAsia="pt-BR"/>
            </w:rPr>
          </w:pPr>
          <w:hyperlink w:anchor="_Toc226432173" w:history="1">
            <w:r w:rsidR="00E12308" w:rsidRPr="002B5357">
              <w:rPr>
                <w:rStyle w:val="Hyperlink"/>
                <w:noProof/>
              </w:rPr>
              <w:t>Responsabilidades dos StakeHolders</w:t>
            </w:r>
            <w:r w:rsidR="00E12308">
              <w:rPr>
                <w:noProof/>
                <w:webHidden/>
              </w:rPr>
              <w:tab/>
            </w:r>
            <w:r>
              <w:rPr>
                <w:noProof/>
                <w:webHidden/>
              </w:rPr>
              <w:fldChar w:fldCharType="begin"/>
            </w:r>
            <w:r w:rsidR="00E12308">
              <w:rPr>
                <w:noProof/>
                <w:webHidden/>
              </w:rPr>
              <w:instrText xml:space="preserve"> PAGEREF _Toc226432173 \h </w:instrText>
            </w:r>
            <w:r>
              <w:rPr>
                <w:noProof/>
                <w:webHidden/>
              </w:rPr>
            </w:r>
            <w:r>
              <w:rPr>
                <w:noProof/>
                <w:webHidden/>
              </w:rPr>
              <w:fldChar w:fldCharType="separate"/>
            </w:r>
            <w:r w:rsidR="000C33E0">
              <w:rPr>
                <w:noProof/>
                <w:webHidden/>
              </w:rPr>
              <w:t>7</w:t>
            </w:r>
            <w:r>
              <w:rPr>
                <w:noProof/>
                <w:webHidden/>
              </w:rPr>
              <w:fldChar w:fldCharType="end"/>
            </w:r>
          </w:hyperlink>
        </w:p>
        <w:p w:rsidR="00E12308" w:rsidRDefault="00252E3F">
          <w:pPr>
            <w:pStyle w:val="Sumrio2"/>
            <w:tabs>
              <w:tab w:val="right" w:leader="dot" w:pos="10456"/>
            </w:tabs>
            <w:rPr>
              <w:noProof/>
              <w:lang w:eastAsia="pt-BR"/>
            </w:rPr>
          </w:pPr>
          <w:hyperlink w:anchor="_Toc226432174" w:history="1">
            <w:r w:rsidR="00E12308" w:rsidRPr="002B5357">
              <w:rPr>
                <w:rStyle w:val="Hyperlink"/>
                <w:noProof/>
              </w:rPr>
              <w:t>Responsabilidades da equipe de projeto</w:t>
            </w:r>
            <w:r w:rsidR="00E12308">
              <w:rPr>
                <w:noProof/>
                <w:webHidden/>
              </w:rPr>
              <w:tab/>
            </w:r>
            <w:r>
              <w:rPr>
                <w:noProof/>
                <w:webHidden/>
              </w:rPr>
              <w:fldChar w:fldCharType="begin"/>
            </w:r>
            <w:r w:rsidR="00E12308">
              <w:rPr>
                <w:noProof/>
                <w:webHidden/>
              </w:rPr>
              <w:instrText xml:space="preserve"> PAGEREF _Toc226432174 \h </w:instrText>
            </w:r>
            <w:r>
              <w:rPr>
                <w:noProof/>
                <w:webHidden/>
              </w:rPr>
            </w:r>
            <w:r>
              <w:rPr>
                <w:noProof/>
                <w:webHidden/>
              </w:rPr>
              <w:fldChar w:fldCharType="separate"/>
            </w:r>
            <w:r w:rsidR="000C33E0">
              <w:rPr>
                <w:noProof/>
                <w:webHidden/>
              </w:rPr>
              <w:t>7</w:t>
            </w:r>
            <w:r>
              <w:rPr>
                <w:noProof/>
                <w:webHidden/>
              </w:rPr>
              <w:fldChar w:fldCharType="end"/>
            </w:r>
          </w:hyperlink>
        </w:p>
        <w:p w:rsidR="00E12308" w:rsidRDefault="00252E3F">
          <w:pPr>
            <w:pStyle w:val="Sumrio2"/>
            <w:tabs>
              <w:tab w:val="right" w:leader="dot" w:pos="10456"/>
            </w:tabs>
            <w:rPr>
              <w:noProof/>
              <w:lang w:eastAsia="pt-BR"/>
            </w:rPr>
          </w:pPr>
          <w:hyperlink w:anchor="_Toc226432175" w:history="1">
            <w:r w:rsidR="00E12308" w:rsidRPr="002B5357">
              <w:rPr>
                <w:rStyle w:val="Hyperlink"/>
                <w:noProof/>
              </w:rPr>
              <w:t>Pré-requisitos</w:t>
            </w:r>
            <w:r w:rsidR="00E12308">
              <w:rPr>
                <w:noProof/>
                <w:webHidden/>
              </w:rPr>
              <w:tab/>
            </w:r>
            <w:r>
              <w:rPr>
                <w:noProof/>
                <w:webHidden/>
              </w:rPr>
              <w:fldChar w:fldCharType="begin"/>
            </w:r>
            <w:r w:rsidR="00E12308">
              <w:rPr>
                <w:noProof/>
                <w:webHidden/>
              </w:rPr>
              <w:instrText xml:space="preserve"> PAGEREF _Toc226432175 \h </w:instrText>
            </w:r>
            <w:r>
              <w:rPr>
                <w:noProof/>
                <w:webHidden/>
              </w:rPr>
            </w:r>
            <w:r>
              <w:rPr>
                <w:noProof/>
                <w:webHidden/>
              </w:rPr>
              <w:fldChar w:fldCharType="separate"/>
            </w:r>
            <w:r w:rsidR="000C33E0">
              <w:rPr>
                <w:noProof/>
                <w:webHidden/>
              </w:rPr>
              <w:t>7</w:t>
            </w:r>
            <w:r>
              <w:rPr>
                <w:noProof/>
                <w:webHidden/>
              </w:rPr>
              <w:fldChar w:fldCharType="end"/>
            </w:r>
          </w:hyperlink>
        </w:p>
        <w:p w:rsidR="00E12308" w:rsidRDefault="00252E3F">
          <w:pPr>
            <w:pStyle w:val="Sumrio1"/>
            <w:tabs>
              <w:tab w:val="right" w:leader="dot" w:pos="10456"/>
            </w:tabs>
            <w:rPr>
              <w:rFonts w:eastAsiaTheme="minorEastAsia"/>
              <w:noProof/>
              <w:lang w:eastAsia="pt-BR"/>
            </w:rPr>
          </w:pPr>
          <w:hyperlink w:anchor="_Toc226432176" w:history="1">
            <w:r w:rsidR="00E12308" w:rsidRPr="002B5357">
              <w:rPr>
                <w:rStyle w:val="Hyperlink"/>
                <w:noProof/>
              </w:rPr>
              <w:t>Prazo e Cronograma</w:t>
            </w:r>
            <w:r w:rsidR="00E12308">
              <w:rPr>
                <w:noProof/>
                <w:webHidden/>
              </w:rPr>
              <w:tab/>
            </w:r>
            <w:r>
              <w:rPr>
                <w:noProof/>
                <w:webHidden/>
              </w:rPr>
              <w:fldChar w:fldCharType="begin"/>
            </w:r>
            <w:r w:rsidR="00E12308">
              <w:rPr>
                <w:noProof/>
                <w:webHidden/>
              </w:rPr>
              <w:instrText xml:space="preserve"> PAGEREF _Toc226432176 \h </w:instrText>
            </w:r>
            <w:r>
              <w:rPr>
                <w:noProof/>
                <w:webHidden/>
              </w:rPr>
            </w:r>
            <w:r>
              <w:rPr>
                <w:noProof/>
                <w:webHidden/>
              </w:rPr>
              <w:fldChar w:fldCharType="separate"/>
            </w:r>
            <w:r w:rsidR="000C33E0">
              <w:rPr>
                <w:noProof/>
                <w:webHidden/>
              </w:rPr>
              <w:t>8</w:t>
            </w:r>
            <w:r>
              <w:rPr>
                <w:noProof/>
                <w:webHidden/>
              </w:rPr>
              <w:fldChar w:fldCharType="end"/>
            </w:r>
          </w:hyperlink>
        </w:p>
        <w:p w:rsidR="003F77A6" w:rsidRDefault="00252E3F" w:rsidP="003F77A6">
          <w:r>
            <w:fldChar w:fldCharType="end"/>
          </w:r>
        </w:p>
      </w:sdtContent>
    </w:sdt>
    <w:p w:rsidR="003F77A6" w:rsidRDefault="003F77A6" w:rsidP="003F77A6"/>
    <w:p w:rsidR="003F77A6" w:rsidRDefault="003F77A6" w:rsidP="003F77A6"/>
    <w:p w:rsidR="003F77A6" w:rsidRDefault="003F77A6" w:rsidP="00F857F1">
      <w:pPr>
        <w:pStyle w:val="Ttulo1"/>
      </w:pPr>
    </w:p>
    <w:p w:rsidR="003F77A6" w:rsidRDefault="003F77A6" w:rsidP="00F857F1">
      <w:pPr>
        <w:pStyle w:val="Ttulo1"/>
      </w:pPr>
    </w:p>
    <w:p w:rsidR="000A5861" w:rsidRDefault="000A5861" w:rsidP="000A5861"/>
    <w:p w:rsidR="000A5861" w:rsidRPr="000A5861" w:rsidRDefault="000A5861" w:rsidP="000A5861"/>
    <w:p w:rsidR="00F857F1" w:rsidRDefault="00E04F52" w:rsidP="00F857F1">
      <w:pPr>
        <w:pStyle w:val="Ttulo1"/>
      </w:pPr>
      <w:bookmarkStart w:id="0" w:name="_Toc226432161"/>
      <w:r w:rsidRPr="00E04F52">
        <w:lastRenderedPageBreak/>
        <w:t>Introdução</w:t>
      </w:r>
      <w:bookmarkEnd w:id="0"/>
    </w:p>
    <w:p w:rsidR="00F857F1" w:rsidRPr="00F857F1" w:rsidRDefault="00F857F1" w:rsidP="00F857F1">
      <w:pPr>
        <w:pStyle w:val="SemEspaamento"/>
      </w:pPr>
    </w:p>
    <w:p w:rsidR="006632EF" w:rsidRDefault="006632EF" w:rsidP="00E23296">
      <w:pPr>
        <w:jc w:val="both"/>
      </w:pPr>
      <w:r>
        <w:t xml:space="preserve">Esse plano contém uma visão sintética das motivações, premissas, necessidades e condições para a execução do projeto </w:t>
      </w:r>
      <w:r w:rsidRPr="006632EF">
        <w:rPr>
          <w:b/>
        </w:rPr>
        <w:t>Portal de Soluções Mastersaf</w:t>
      </w:r>
      <w:r>
        <w:t>.</w:t>
      </w:r>
      <w:r w:rsidR="00FE6445">
        <w:t xml:space="preserve"> Todos os itens abordados nesse documento serão devidamente detalhados no decorrer do projeto, em documentos mais específicos.</w:t>
      </w:r>
    </w:p>
    <w:p w:rsidR="00E04F52" w:rsidRDefault="00E04F52" w:rsidP="003F77A6">
      <w:pPr>
        <w:pStyle w:val="Subttulo"/>
        <w:outlineLvl w:val="1"/>
      </w:pPr>
      <w:bookmarkStart w:id="1" w:name="_Toc226270619"/>
      <w:bookmarkStart w:id="2" w:name="_Toc226432162"/>
      <w:r>
        <w:t>Objetivo</w:t>
      </w:r>
      <w:bookmarkEnd w:id="1"/>
      <w:bookmarkEnd w:id="2"/>
    </w:p>
    <w:p w:rsidR="009860AE" w:rsidRPr="009860AE" w:rsidRDefault="009860AE" w:rsidP="00E23296">
      <w:pPr>
        <w:ind w:left="708"/>
        <w:jc w:val="both"/>
      </w:pPr>
      <w:r>
        <w:t xml:space="preserve">O objetivo deste documento é descrever os produtos e serviços a serem entregues, prazos, condições para a realização do projeto e as responsabilidades dos </w:t>
      </w:r>
      <w:r w:rsidR="006627CA">
        <w:rPr>
          <w:i/>
        </w:rPr>
        <w:t>stakeholders</w:t>
      </w:r>
      <w:r>
        <w:t xml:space="preserve"> e da equipe responsável pelo projeto.</w:t>
      </w:r>
      <w:r w:rsidR="00914189">
        <w:t xml:space="preserve"> Descreve também como serão estabelecidas as ferramentas de controle de execução, prazos, risco etc. </w:t>
      </w:r>
    </w:p>
    <w:p w:rsidR="00E04F52" w:rsidRDefault="00E04F52" w:rsidP="003F77A6">
      <w:pPr>
        <w:pStyle w:val="Subttulo"/>
        <w:outlineLvl w:val="1"/>
      </w:pPr>
      <w:bookmarkStart w:id="3" w:name="_Toc226432163"/>
      <w:r>
        <w:t>Visão Geral</w:t>
      </w:r>
      <w:bookmarkEnd w:id="3"/>
    </w:p>
    <w:p w:rsidR="009860AE" w:rsidRDefault="009860AE" w:rsidP="00E23296">
      <w:pPr>
        <w:ind w:left="708"/>
        <w:jc w:val="both"/>
      </w:pPr>
      <w:r>
        <w:t>Desenvolver um portal que propicie a integração de todas as soluções oferecidas hoje pela Mastersaf, independente da plataforma construída, visando à publicação, de uma forma coesa e robusta, dessas soluções como serviços (</w:t>
      </w:r>
      <w:r w:rsidRPr="00B50164">
        <w:rPr>
          <w:b/>
          <w:i/>
        </w:rPr>
        <w:t>SA</w:t>
      </w:r>
      <w:r w:rsidR="000C33E0">
        <w:rPr>
          <w:b/>
          <w:i/>
        </w:rPr>
        <w:t>A</w:t>
      </w:r>
      <w:r w:rsidRPr="00B50164">
        <w:rPr>
          <w:b/>
          <w:i/>
        </w:rPr>
        <w:t>S</w:t>
      </w:r>
      <w:r w:rsidRPr="00B50164">
        <w:rPr>
          <w:i/>
        </w:rPr>
        <w:t xml:space="preserve">, </w:t>
      </w:r>
      <w:r w:rsidRPr="00B50164">
        <w:rPr>
          <w:b/>
          <w:i/>
        </w:rPr>
        <w:t>S</w:t>
      </w:r>
      <w:r w:rsidRPr="00B50164">
        <w:rPr>
          <w:i/>
        </w:rPr>
        <w:t xml:space="preserve">oftware </w:t>
      </w:r>
      <w:r w:rsidRPr="00B50164">
        <w:rPr>
          <w:b/>
          <w:i/>
        </w:rPr>
        <w:t>A</w:t>
      </w:r>
      <w:r w:rsidRPr="00B50164">
        <w:rPr>
          <w:i/>
        </w:rPr>
        <w:t xml:space="preserve">s </w:t>
      </w:r>
      <w:r w:rsidRPr="000C33E0">
        <w:rPr>
          <w:b/>
          <w:i/>
        </w:rPr>
        <w:t>a</w:t>
      </w:r>
      <w:r w:rsidRPr="00B50164">
        <w:rPr>
          <w:i/>
        </w:rPr>
        <w:t xml:space="preserve"> </w:t>
      </w:r>
      <w:r w:rsidRPr="00B50164">
        <w:rPr>
          <w:b/>
          <w:i/>
        </w:rPr>
        <w:t>S</w:t>
      </w:r>
      <w:r w:rsidRPr="00B50164">
        <w:rPr>
          <w:i/>
        </w:rPr>
        <w:t>ervice</w:t>
      </w:r>
      <w:r>
        <w:t xml:space="preserve">). Como requisitos não-funcionais do projeto, o mesmo deverá contemplar um mecanismo de tarifação (billing), bem como funcionalidades administrativas de criação e manutenção de usuários, gerenciamento de conteúdo de apresentação, monitoramento de aplicações e </w:t>
      </w:r>
      <w:r w:rsidRPr="009860AE">
        <w:rPr>
          <w:i/>
        </w:rPr>
        <w:t>Single Sign On</w:t>
      </w:r>
      <w:r>
        <w:t>.</w:t>
      </w:r>
    </w:p>
    <w:p w:rsidR="00E04F52" w:rsidRDefault="00E04F52" w:rsidP="00F857F1">
      <w:pPr>
        <w:pStyle w:val="Ttulo1"/>
      </w:pPr>
      <w:bookmarkStart w:id="4" w:name="_Toc226432164"/>
      <w:r>
        <w:t>Escopo</w:t>
      </w:r>
      <w:bookmarkEnd w:id="4"/>
    </w:p>
    <w:p w:rsidR="00E04F52" w:rsidRDefault="00E04F52" w:rsidP="00F857F1">
      <w:pPr>
        <w:pStyle w:val="SemEspaamento"/>
      </w:pPr>
    </w:p>
    <w:p w:rsidR="00E04F52" w:rsidRDefault="00E04F52" w:rsidP="003F77A6">
      <w:pPr>
        <w:pStyle w:val="Subttulo"/>
        <w:outlineLvl w:val="1"/>
      </w:pPr>
      <w:bookmarkStart w:id="5" w:name="_Toc226432165"/>
      <w:r>
        <w:t>Entregáveis</w:t>
      </w:r>
      <w:bookmarkEnd w:id="5"/>
    </w:p>
    <w:p w:rsidR="00B61926" w:rsidRDefault="00B61926" w:rsidP="00E23296">
      <w:pPr>
        <w:ind w:firstLine="708"/>
        <w:jc w:val="both"/>
      </w:pPr>
      <w:r>
        <w:t>Os entregáveis do projeto estão listados abaixo</w:t>
      </w:r>
      <w:r w:rsidR="00E602A7">
        <w:t xml:space="preserve">, em </w:t>
      </w:r>
      <w:r w:rsidR="001A5759" w:rsidRPr="001A5759">
        <w:rPr>
          <w:b/>
        </w:rPr>
        <w:t>negrito</w:t>
      </w:r>
      <w:r>
        <w:t>, juntamente com o respectivo código WBS:</w:t>
      </w:r>
    </w:p>
    <w:tbl>
      <w:tblPr>
        <w:tblW w:w="8783" w:type="dxa"/>
        <w:jc w:val="center"/>
        <w:tblInd w:w="55" w:type="dxa"/>
        <w:tblCellMar>
          <w:left w:w="70" w:type="dxa"/>
          <w:right w:w="70" w:type="dxa"/>
        </w:tblCellMar>
        <w:tblLook w:val="04A0"/>
      </w:tblPr>
      <w:tblGrid>
        <w:gridCol w:w="1103"/>
        <w:gridCol w:w="960"/>
        <w:gridCol w:w="960"/>
        <w:gridCol w:w="960"/>
        <w:gridCol w:w="960"/>
        <w:gridCol w:w="960"/>
        <w:gridCol w:w="960"/>
        <w:gridCol w:w="960"/>
        <w:gridCol w:w="960"/>
      </w:tblGrid>
      <w:tr w:rsidR="001A5759" w:rsidRPr="001A5759" w:rsidTr="00EA39C8">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1.1</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6627CA"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Iniciação</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1.1.1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Termo de Abertura de Projeto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1.1.2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Projeto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1.2</w:t>
            </w:r>
          </w:p>
        </w:tc>
        <w:tc>
          <w:tcPr>
            <w:tcW w:w="1920" w:type="dxa"/>
            <w:gridSpan w:val="2"/>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Planejamento</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Declaração</w:t>
            </w:r>
            <w:r w:rsidR="001A5759" w:rsidRPr="001A5759">
              <w:rPr>
                <w:rFonts w:ascii="Calibri" w:eastAsia="Times New Roman" w:hAnsi="Calibri" w:cs="Times New Roman"/>
                <w:b/>
                <w:bCs/>
                <w:i/>
                <w:iCs/>
                <w:color w:val="000000"/>
                <w:lang w:eastAsia="pt-BR"/>
              </w:rPr>
              <w:t xml:space="preserve"> de Escopo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Cronograma Revisado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1.2.3</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Critérios</w:t>
            </w:r>
            <w:r w:rsidR="001A5759" w:rsidRPr="001A5759">
              <w:rPr>
                <w:rFonts w:ascii="Calibri" w:eastAsia="Times New Roman" w:hAnsi="Calibri" w:cs="Times New Roman"/>
                <w:b/>
                <w:bCs/>
                <w:i/>
                <w:iCs/>
                <w:color w:val="000000"/>
                <w:lang w:eastAsia="pt-BR"/>
              </w:rPr>
              <w:t xml:space="preserve"> de Aceite</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1.2.4</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Matriz de Responsabilidades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1.2.6</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Arquitetura Base</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EA39C8" w:rsidRPr="00E12308"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val="en-US" w:eastAsia="pt-BR"/>
              </w:rPr>
            </w:pPr>
            <w:r>
              <w:rPr>
                <w:rFonts w:ascii="Calibri" w:eastAsia="Times New Roman" w:hAnsi="Calibri" w:cs="Times New Roman"/>
                <w:b/>
                <w:bCs/>
                <w:i/>
                <w:iCs/>
                <w:color w:val="000000"/>
                <w:lang w:val="en-US" w:eastAsia="pt-BR"/>
              </w:rPr>
              <w:t>1.2.9</w:t>
            </w:r>
          </w:p>
        </w:tc>
        <w:tc>
          <w:tcPr>
            <w:tcW w:w="960" w:type="dxa"/>
            <w:tcBorders>
              <w:top w:val="single" w:sz="4" w:space="0" w:color="auto"/>
              <w:left w:val="nil"/>
              <w:bottom w:val="single" w:sz="4" w:space="0" w:color="auto"/>
              <w:right w:val="nil"/>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eastAsia="pt-BR"/>
              </w:rPr>
            </w:pPr>
          </w:p>
        </w:tc>
        <w:tc>
          <w:tcPr>
            <w:tcW w:w="6720" w:type="dxa"/>
            <w:gridSpan w:val="7"/>
            <w:tcBorders>
              <w:top w:val="single" w:sz="4" w:space="0" w:color="auto"/>
              <w:left w:val="nil"/>
              <w:bottom w:val="single" w:sz="4" w:space="0" w:color="auto"/>
              <w:right w:val="single" w:sz="4" w:space="0" w:color="auto"/>
            </w:tcBorders>
            <w:shd w:val="clear" w:color="auto" w:fill="auto"/>
            <w:noWrap/>
            <w:vAlign w:val="bottom"/>
            <w:hideMark/>
          </w:tcPr>
          <w:p w:rsidR="00EA39C8" w:rsidRPr="00E12308" w:rsidRDefault="00EA39C8" w:rsidP="001A5759">
            <w:pPr>
              <w:spacing w:after="0" w:line="240" w:lineRule="auto"/>
              <w:rPr>
                <w:rFonts w:ascii="Calibri" w:eastAsia="Times New Roman" w:hAnsi="Calibri" w:cs="Times New Roman"/>
                <w:b/>
                <w:bCs/>
                <w:i/>
                <w:iCs/>
                <w:color w:val="000000"/>
                <w:lang w:val="en-US" w:eastAsia="pt-BR"/>
              </w:rPr>
            </w:pPr>
            <w:r w:rsidRPr="00E12308">
              <w:rPr>
                <w:rFonts w:ascii="Calibri" w:eastAsia="Times New Roman" w:hAnsi="Calibri" w:cs="Times New Roman"/>
                <w:b/>
                <w:bCs/>
                <w:i/>
                <w:iCs/>
                <w:color w:val="000000"/>
                <w:lang w:val="en-US" w:eastAsia="pt-BR"/>
              </w:rPr>
              <w:t>POC Framework MVC (Struts X JSF X Spring Web)</w:t>
            </w:r>
          </w:p>
        </w:tc>
      </w:tr>
      <w:tr w:rsidR="00EA39C8" w:rsidRPr="00EA39C8"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val="en-US" w:eastAsia="pt-BR"/>
              </w:rPr>
            </w:pPr>
            <w:r>
              <w:rPr>
                <w:rFonts w:ascii="Calibri" w:eastAsia="Times New Roman" w:hAnsi="Calibri" w:cs="Times New Roman"/>
                <w:b/>
                <w:bCs/>
                <w:i/>
                <w:iCs/>
                <w:color w:val="000000"/>
                <w:lang w:val="en-US" w:eastAsia="pt-BR"/>
              </w:rPr>
              <w:t>1.2.10</w:t>
            </w:r>
          </w:p>
        </w:tc>
        <w:tc>
          <w:tcPr>
            <w:tcW w:w="960" w:type="dxa"/>
            <w:tcBorders>
              <w:top w:val="single" w:sz="4" w:space="0" w:color="auto"/>
              <w:left w:val="nil"/>
              <w:bottom w:val="single" w:sz="4" w:space="0" w:color="auto"/>
              <w:right w:val="nil"/>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eastAsia="pt-BR"/>
              </w:rPr>
            </w:pPr>
          </w:p>
        </w:tc>
        <w:tc>
          <w:tcPr>
            <w:tcW w:w="6720" w:type="dxa"/>
            <w:gridSpan w:val="7"/>
            <w:tcBorders>
              <w:top w:val="single" w:sz="4" w:space="0" w:color="auto"/>
              <w:left w:val="nil"/>
              <w:bottom w:val="single" w:sz="4" w:space="0" w:color="auto"/>
              <w:right w:val="single" w:sz="4" w:space="0" w:color="auto"/>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eastAsia="pt-BR"/>
              </w:rPr>
            </w:pPr>
            <w:r w:rsidRPr="00EA39C8">
              <w:rPr>
                <w:rFonts w:ascii="Calibri" w:eastAsia="Times New Roman" w:hAnsi="Calibri" w:cs="Times New Roman"/>
                <w:b/>
                <w:bCs/>
                <w:i/>
                <w:iCs/>
                <w:color w:val="000000"/>
                <w:lang w:eastAsia="pt-BR"/>
              </w:rPr>
              <w:t>POC Mecanismo de Integração (jBPM X Solução Proprietária)</w:t>
            </w:r>
          </w:p>
        </w:tc>
      </w:tr>
      <w:tr w:rsidR="00EA39C8" w:rsidRPr="00E12308"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val="en-US" w:eastAsia="pt-BR"/>
              </w:rPr>
            </w:pPr>
            <w:r>
              <w:rPr>
                <w:rFonts w:ascii="Calibri" w:eastAsia="Times New Roman" w:hAnsi="Calibri" w:cs="Times New Roman"/>
                <w:b/>
                <w:bCs/>
                <w:i/>
                <w:iCs/>
                <w:color w:val="000000"/>
                <w:lang w:val="en-US" w:eastAsia="pt-BR"/>
              </w:rPr>
              <w:t>1.2.11</w:t>
            </w:r>
          </w:p>
        </w:tc>
        <w:tc>
          <w:tcPr>
            <w:tcW w:w="960" w:type="dxa"/>
            <w:tcBorders>
              <w:top w:val="single" w:sz="4" w:space="0" w:color="auto"/>
              <w:left w:val="nil"/>
              <w:bottom w:val="single" w:sz="4" w:space="0" w:color="auto"/>
              <w:right w:val="nil"/>
            </w:tcBorders>
            <w:shd w:val="clear" w:color="auto" w:fill="auto"/>
            <w:noWrap/>
            <w:vAlign w:val="bottom"/>
            <w:hideMark/>
          </w:tcPr>
          <w:p w:rsidR="00EA39C8" w:rsidRPr="00EA39C8" w:rsidRDefault="00EA39C8" w:rsidP="001A5759">
            <w:pPr>
              <w:spacing w:after="0" w:line="240" w:lineRule="auto"/>
              <w:rPr>
                <w:rFonts w:ascii="Calibri" w:eastAsia="Times New Roman" w:hAnsi="Calibri" w:cs="Times New Roman"/>
                <w:b/>
                <w:bCs/>
                <w:i/>
                <w:iCs/>
                <w:color w:val="000000"/>
                <w:lang w:eastAsia="pt-BR"/>
              </w:rPr>
            </w:pPr>
          </w:p>
        </w:tc>
        <w:tc>
          <w:tcPr>
            <w:tcW w:w="6720" w:type="dxa"/>
            <w:gridSpan w:val="7"/>
            <w:tcBorders>
              <w:top w:val="single" w:sz="4" w:space="0" w:color="auto"/>
              <w:left w:val="nil"/>
              <w:bottom w:val="single" w:sz="4" w:space="0" w:color="auto"/>
              <w:right w:val="single" w:sz="4" w:space="0" w:color="auto"/>
            </w:tcBorders>
            <w:shd w:val="clear" w:color="auto" w:fill="auto"/>
            <w:noWrap/>
            <w:vAlign w:val="bottom"/>
            <w:hideMark/>
          </w:tcPr>
          <w:p w:rsidR="00EA39C8" w:rsidRPr="00E12308" w:rsidRDefault="00EA39C8" w:rsidP="001A5759">
            <w:pPr>
              <w:spacing w:after="0" w:line="240" w:lineRule="auto"/>
              <w:rPr>
                <w:rFonts w:ascii="Calibri" w:eastAsia="Times New Roman" w:hAnsi="Calibri" w:cs="Times New Roman"/>
                <w:b/>
                <w:bCs/>
                <w:i/>
                <w:iCs/>
                <w:color w:val="000000"/>
                <w:lang w:val="en-US" w:eastAsia="pt-BR"/>
              </w:rPr>
            </w:pPr>
            <w:r w:rsidRPr="00E12308">
              <w:rPr>
                <w:rFonts w:ascii="Calibri" w:eastAsia="Times New Roman" w:hAnsi="Calibri" w:cs="Times New Roman"/>
                <w:b/>
                <w:bCs/>
                <w:i/>
                <w:iCs/>
                <w:color w:val="000000"/>
                <w:lang w:val="en-US" w:eastAsia="pt-BR"/>
              </w:rPr>
              <w:t>POC Segurança (Spring Security X JAAS)</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1.2.7</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Protótipo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1.3</w:t>
            </w:r>
          </w:p>
        </w:tc>
        <w:tc>
          <w:tcPr>
            <w:tcW w:w="2880" w:type="dxa"/>
            <w:gridSpan w:val="3"/>
            <w:tcBorders>
              <w:top w:val="single" w:sz="4" w:space="0" w:color="auto"/>
              <w:left w:val="nil"/>
              <w:bottom w:val="single" w:sz="4" w:space="0" w:color="auto"/>
              <w:right w:val="nil"/>
            </w:tcBorders>
            <w:shd w:val="clear" w:color="000000" w:fill="C6EFCE"/>
            <w:noWrap/>
            <w:vAlign w:val="bottom"/>
            <w:hideMark/>
          </w:tcPr>
          <w:p w:rsidR="001A5759" w:rsidRPr="001A5759" w:rsidRDefault="006627CA"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Execução</w:t>
            </w:r>
            <w:r w:rsidR="001A5759" w:rsidRPr="001A5759">
              <w:rPr>
                <w:rFonts w:ascii="Calibri" w:eastAsia="Times New Roman" w:hAnsi="Calibri" w:cs="Times New Roman"/>
                <w:color w:val="006100"/>
                <w:lang w:eastAsia="pt-BR"/>
              </w:rPr>
              <w:t xml:space="preserve"> e Controle</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Modelo de </w:t>
            </w:r>
            <w:r w:rsidR="006627CA" w:rsidRPr="001A5759">
              <w:rPr>
                <w:rFonts w:ascii="Calibri" w:eastAsia="Times New Roman" w:hAnsi="Calibri" w:cs="Times New Roman"/>
                <w:b/>
                <w:bCs/>
                <w:i/>
                <w:iCs/>
                <w:color w:val="000000"/>
                <w:lang w:eastAsia="pt-BR"/>
              </w:rPr>
              <w:t>Domínio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3840" w:type="dxa"/>
            <w:gridSpan w:val="4"/>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Modelo Entidade Relacionamento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1.3.3</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1920" w:type="dxa"/>
            <w:gridSpan w:val="2"/>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Infraestrutura</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single" w:sz="4" w:space="0" w:color="auto"/>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lastRenderedPageBreak/>
              <w:t>1.3.3.1</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Billing</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1.3.3.1.3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Bilhetagem Real 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Tarifas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1.3.3.1.3.3</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Interface de </w:t>
            </w:r>
            <w:r w:rsidR="006627CA"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1.3.3.1.3.4</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Relatórios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1.3.3.2</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Usuários</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1.3.3.2.3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Manutenção</w:t>
            </w:r>
            <w:r w:rsidR="001A5759" w:rsidRPr="001A5759">
              <w:rPr>
                <w:rFonts w:ascii="Calibri" w:eastAsia="Times New Roman" w:hAnsi="Calibri" w:cs="Times New Roman"/>
                <w:b/>
                <w:bCs/>
                <w:i/>
                <w:iCs/>
                <w:color w:val="000000"/>
                <w:lang w:eastAsia="pt-BR"/>
              </w:rPr>
              <w:t xml:space="preserve"> (CRUD) Roles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Manutenção</w:t>
            </w:r>
            <w:r w:rsidR="001A5759" w:rsidRPr="001A5759">
              <w:rPr>
                <w:rFonts w:ascii="Calibri" w:eastAsia="Times New Roman" w:hAnsi="Calibri" w:cs="Times New Roman"/>
                <w:b/>
                <w:bCs/>
                <w:i/>
                <w:iCs/>
                <w:color w:val="000000"/>
                <w:lang w:eastAsia="pt-BR"/>
              </w:rPr>
              <w:t xml:space="preserve"> (CRUD) Grupos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1.3.3.2.3.3</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Manutenção</w:t>
            </w:r>
            <w:r w:rsidR="001A5759" w:rsidRPr="001A5759">
              <w:rPr>
                <w:rFonts w:ascii="Calibri" w:eastAsia="Times New Roman" w:hAnsi="Calibri" w:cs="Times New Roman"/>
                <w:b/>
                <w:bCs/>
                <w:i/>
                <w:iCs/>
                <w:color w:val="000000"/>
                <w:lang w:eastAsia="pt-BR"/>
              </w:rPr>
              <w:t xml:space="preserve"> (CRUD) </w:t>
            </w:r>
            <w:r w:rsidRPr="001A5759">
              <w:rPr>
                <w:rFonts w:ascii="Calibri" w:eastAsia="Times New Roman" w:hAnsi="Calibri" w:cs="Times New Roman"/>
                <w:b/>
                <w:bCs/>
                <w:i/>
                <w:iCs/>
                <w:color w:val="000000"/>
                <w:lang w:eastAsia="pt-BR"/>
              </w:rPr>
              <w:t>Usuários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1.3.3.2.3.4</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Relatórios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1.3.3.3</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2880" w:type="dxa"/>
            <w:gridSpan w:val="3"/>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xml:space="preserve">Gerenciamento de </w:t>
            </w:r>
            <w:r w:rsidR="006627CA" w:rsidRPr="001A5759">
              <w:rPr>
                <w:rFonts w:ascii="Calibri" w:eastAsia="Times New Roman" w:hAnsi="Calibri" w:cs="Times New Roman"/>
                <w:color w:val="9C6500"/>
                <w:lang w:eastAsia="pt-BR"/>
              </w:rPr>
              <w:t>Conteúdo</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1.3.3.3.5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1.3.3.3.3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1.3.3.3.3.1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Manutenção</w:t>
            </w:r>
            <w:r w:rsidR="001A5759" w:rsidRPr="001A5759">
              <w:rPr>
                <w:rFonts w:ascii="Calibri" w:eastAsia="Times New Roman" w:hAnsi="Calibri" w:cs="Times New Roman"/>
                <w:b/>
                <w:bCs/>
                <w:i/>
                <w:iCs/>
                <w:color w:val="000000"/>
                <w:lang w:eastAsia="pt-BR"/>
              </w:rPr>
              <w:t xml:space="preserve"> Ger. de </w:t>
            </w:r>
            <w:r w:rsidRPr="001A5759">
              <w:rPr>
                <w:rFonts w:ascii="Calibri" w:eastAsia="Times New Roman" w:hAnsi="Calibri" w:cs="Times New Roman"/>
                <w:b/>
                <w:bCs/>
                <w:i/>
                <w:iCs/>
                <w:color w:val="000000"/>
                <w:lang w:eastAsia="pt-BR"/>
              </w:rPr>
              <w:t>Conteúdo</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1.3.3.3.3.2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Relatórios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1.3.3.4</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3840" w:type="dxa"/>
            <w:gridSpan w:val="4"/>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xml:space="preserve">Monitoramento das </w:t>
            </w:r>
            <w:r w:rsidR="006627CA" w:rsidRPr="001A5759">
              <w:rPr>
                <w:rFonts w:ascii="Calibri" w:eastAsia="Times New Roman" w:hAnsi="Calibri" w:cs="Times New Roman"/>
                <w:color w:val="9C6500"/>
                <w:lang w:eastAsia="pt-BR"/>
              </w:rPr>
              <w:t>Aplicações</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1.3.3.4.2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1.3.3.4.5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1.3.3.4.3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1.3.3.4.3.1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Monitoramento de Aplicações</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1.3.3.4.3.2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Relatórios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1.3.4</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1920" w:type="dxa"/>
            <w:gridSpan w:val="2"/>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Integrações</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nil"/>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c>
          <w:tcPr>
            <w:tcW w:w="960" w:type="dxa"/>
            <w:tcBorders>
              <w:top w:val="single" w:sz="4" w:space="0" w:color="auto"/>
              <w:left w:val="nil"/>
              <w:bottom w:val="single" w:sz="4" w:space="0" w:color="auto"/>
              <w:right w:val="single" w:sz="4" w:space="0" w:color="auto"/>
            </w:tcBorders>
            <w:shd w:val="clear" w:color="000000" w:fill="FFC7CE"/>
            <w:noWrap/>
            <w:vAlign w:val="bottom"/>
            <w:hideMark/>
          </w:tcPr>
          <w:p w:rsidR="001A5759" w:rsidRPr="001A5759" w:rsidRDefault="001A5759" w:rsidP="001A5759">
            <w:pPr>
              <w:spacing w:after="0" w:line="240" w:lineRule="auto"/>
              <w:rPr>
                <w:rFonts w:ascii="Calibri" w:eastAsia="Times New Roman" w:hAnsi="Calibri" w:cs="Times New Roman"/>
                <w:color w:val="9C0006"/>
                <w:lang w:eastAsia="pt-BR"/>
              </w:rPr>
            </w:pPr>
            <w:r w:rsidRPr="001A5759">
              <w:rPr>
                <w:rFonts w:ascii="Calibri" w:eastAsia="Times New Roman" w:hAnsi="Calibri" w:cs="Times New Roman"/>
                <w:color w:val="9C0006"/>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1.3.4.1</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1920" w:type="dxa"/>
            <w:gridSpan w:val="2"/>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NFE</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1.3.4.1.2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1.3.4.1.5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1.3.4.1.3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1.3.4.1.3.1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1.3.4.2</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1920" w:type="dxa"/>
            <w:gridSpan w:val="2"/>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DFE</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1.3.4.2.2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1.3.4.2.5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1.3.4.2.3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1.3.4.2.3.1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1.3.4.3</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1920" w:type="dxa"/>
            <w:gridSpan w:val="2"/>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Taxrules</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1.3.4.3.2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1.3.4.3.5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1.3.4.3.3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lastRenderedPageBreak/>
              <w:t>1.3.4.3.3.1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1.3.4.4</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2880" w:type="dxa"/>
            <w:gridSpan w:val="3"/>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Validador</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1.3.4.4.2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1.3.4.4.5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1.3.4.4.3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1.3.4.4.3.1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1.3.4.5</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2880" w:type="dxa"/>
            <w:gridSpan w:val="3"/>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Site Institucional</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1.3.4.5.2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1.3.4.5.5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1.3.4.5.3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1.3.4.5.3.1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1.3.4.6</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2880" w:type="dxa"/>
            <w:gridSpan w:val="3"/>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 LegisCenter</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1.3.4.6.2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1.3.4.6.5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1.3.4.6.3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1.3.4.6.3.1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1.3.4.7</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1920" w:type="dxa"/>
            <w:gridSpan w:val="2"/>
            <w:tcBorders>
              <w:top w:val="single" w:sz="4" w:space="0" w:color="auto"/>
              <w:left w:val="nil"/>
              <w:bottom w:val="single" w:sz="4" w:space="0" w:color="auto"/>
              <w:right w:val="nil"/>
            </w:tcBorders>
            <w:shd w:val="clear" w:color="000000" w:fill="FFEB9C"/>
            <w:noWrap/>
            <w:vAlign w:val="bottom"/>
            <w:hideMark/>
          </w:tcPr>
          <w:p w:rsidR="001A5759" w:rsidRPr="001A5759" w:rsidRDefault="006627CA"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w:t>
            </w:r>
            <w:r w:rsidR="001A5759" w:rsidRPr="001A5759">
              <w:rPr>
                <w:rFonts w:ascii="Calibri" w:eastAsia="Times New Roman" w:hAnsi="Calibri" w:cs="Times New Roman"/>
                <w:color w:val="9C6500"/>
                <w:lang w:eastAsia="pt-BR"/>
              </w:rPr>
              <w:t xml:space="preserve"> CTE</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1.3.4.7.2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1.3.4.7.5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1.3.4.7.3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1.3.4.7.3.1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1.3.4.8</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2880" w:type="dxa"/>
            <w:gridSpan w:val="3"/>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Integração Auditor SPED</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nil"/>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1A5759" w:rsidRPr="001A5759" w:rsidRDefault="001A5759" w:rsidP="001A5759">
            <w:pPr>
              <w:spacing w:after="0" w:line="240" w:lineRule="auto"/>
              <w:rPr>
                <w:rFonts w:ascii="Calibri" w:eastAsia="Times New Roman" w:hAnsi="Calibri" w:cs="Times New Roman"/>
                <w:color w:val="9C6500"/>
                <w:lang w:eastAsia="pt-BR"/>
              </w:rPr>
            </w:pPr>
            <w:r w:rsidRPr="001A5759">
              <w:rPr>
                <w:rFonts w:ascii="Calibri" w:eastAsia="Times New Roman" w:hAnsi="Calibri" w:cs="Times New Roman"/>
                <w:color w:val="9C65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1.3.4.8.2</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1A5759" w:rsidRPr="001A5759" w:rsidRDefault="006627CA"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Definição</w:t>
            </w:r>
            <w:r w:rsidR="001A5759" w:rsidRPr="001A5759">
              <w:rPr>
                <w:rFonts w:ascii="Calibri" w:eastAsia="Times New Roman" w:hAnsi="Calibri" w:cs="Times New Roman"/>
                <w:b/>
                <w:bCs/>
                <w:i/>
                <w:iCs/>
                <w:color w:val="000000"/>
                <w:lang w:eastAsia="pt-BR"/>
              </w:rPr>
              <w:t xml:space="preserve"> de Casos de Uso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1.3.4.8.5</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Plano de Testes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1.3.4.8.3</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1920" w:type="dxa"/>
            <w:gridSpan w:val="2"/>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Desenvolvimento</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nil"/>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c>
          <w:tcPr>
            <w:tcW w:w="960" w:type="dxa"/>
            <w:tcBorders>
              <w:top w:val="single" w:sz="4" w:space="0" w:color="auto"/>
              <w:left w:val="nil"/>
              <w:bottom w:val="single" w:sz="4" w:space="0" w:color="auto"/>
              <w:right w:val="single" w:sz="4" w:space="0" w:color="auto"/>
            </w:tcBorders>
            <w:shd w:val="clear" w:color="000000" w:fill="EAF1DD"/>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1.3.4.8.3.1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jc w:val="right"/>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xml:space="preserve">Código-Fonte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Integração</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1.4</w:t>
            </w:r>
          </w:p>
        </w:tc>
        <w:tc>
          <w:tcPr>
            <w:tcW w:w="1920" w:type="dxa"/>
            <w:gridSpan w:val="2"/>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Encerramento</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nil"/>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rsidR="001A5759" w:rsidRPr="001A5759" w:rsidRDefault="001A5759" w:rsidP="001A5759">
            <w:pPr>
              <w:spacing w:after="0" w:line="240" w:lineRule="auto"/>
              <w:rPr>
                <w:rFonts w:ascii="Calibri" w:eastAsia="Times New Roman" w:hAnsi="Calibri" w:cs="Times New Roman"/>
                <w:color w:val="006100"/>
                <w:lang w:eastAsia="pt-BR"/>
              </w:rPr>
            </w:pPr>
            <w:r w:rsidRPr="001A5759">
              <w:rPr>
                <w:rFonts w:ascii="Calibri" w:eastAsia="Times New Roman" w:hAnsi="Calibri" w:cs="Times New Roman"/>
                <w:color w:val="006100"/>
                <w:lang w:eastAsia="pt-BR"/>
              </w:rPr>
              <w:t> </w:t>
            </w:r>
          </w:p>
        </w:tc>
      </w:tr>
      <w:tr w:rsidR="001A5759" w:rsidRPr="001A5759" w:rsidTr="00DC0B0D">
        <w:trPr>
          <w:trHeight w:val="300"/>
          <w:jc w:val="center"/>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1.4.1</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Lições Aprendidas</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nil"/>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b/>
                <w:bCs/>
                <w:i/>
                <w:iCs/>
                <w:color w:val="000000"/>
                <w:lang w:eastAsia="pt-BR"/>
              </w:rPr>
            </w:pPr>
            <w:r w:rsidRPr="001A5759">
              <w:rPr>
                <w:rFonts w:ascii="Calibri" w:eastAsia="Times New Roman" w:hAnsi="Calibri" w:cs="Times New Roman"/>
                <w:b/>
                <w:bCs/>
                <w:i/>
                <w:iCs/>
                <w:color w:val="000000"/>
                <w:lang w:eastAsia="pt-B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5759" w:rsidRPr="001A5759" w:rsidRDefault="001A5759" w:rsidP="001A5759">
            <w:pPr>
              <w:spacing w:after="0" w:line="240" w:lineRule="auto"/>
              <w:rPr>
                <w:rFonts w:ascii="Calibri" w:eastAsia="Times New Roman" w:hAnsi="Calibri" w:cs="Times New Roman"/>
                <w:color w:val="000000"/>
                <w:lang w:eastAsia="pt-BR"/>
              </w:rPr>
            </w:pPr>
            <w:r w:rsidRPr="001A5759">
              <w:rPr>
                <w:rFonts w:ascii="Calibri" w:eastAsia="Times New Roman" w:hAnsi="Calibri" w:cs="Times New Roman"/>
                <w:color w:val="000000"/>
                <w:lang w:eastAsia="pt-BR"/>
              </w:rPr>
              <w:t> </w:t>
            </w:r>
          </w:p>
        </w:tc>
      </w:tr>
    </w:tbl>
    <w:p w:rsidR="00B61926" w:rsidRDefault="00B61926" w:rsidP="00B61926">
      <w:pPr>
        <w:pStyle w:val="MasterSubtitulo"/>
        <w:numPr>
          <w:ilvl w:val="0"/>
          <w:numId w:val="0"/>
        </w:numPr>
        <w:pBdr>
          <w:bottom w:val="none" w:sz="0" w:space="0" w:color="auto"/>
        </w:pBdr>
        <w:ind w:left="708"/>
        <w:jc w:val="both"/>
      </w:pPr>
    </w:p>
    <w:p w:rsidR="00E04F52" w:rsidRDefault="001E1C18" w:rsidP="003F77A6">
      <w:pPr>
        <w:pStyle w:val="Subttulo"/>
        <w:outlineLvl w:val="1"/>
      </w:pPr>
      <w:bookmarkStart w:id="6" w:name="_Toc226432166"/>
      <w:r>
        <w:t>Itens não previstos no projeto</w:t>
      </w:r>
      <w:bookmarkEnd w:id="6"/>
    </w:p>
    <w:p w:rsidR="00E602A7" w:rsidRDefault="00E602A7" w:rsidP="00CD07FA">
      <w:pPr>
        <w:pStyle w:val="PargrafodaLista"/>
        <w:numPr>
          <w:ilvl w:val="0"/>
          <w:numId w:val="2"/>
        </w:numPr>
      </w:pPr>
      <w:r>
        <w:t>Integração com qualquer outro sistema, proprietário da Mastersaf ou de terceiros, que não esteja explicito no cronograma oficial do projeto;</w:t>
      </w:r>
    </w:p>
    <w:p w:rsidR="00E602A7" w:rsidRDefault="00E602A7" w:rsidP="00CD07FA">
      <w:pPr>
        <w:pStyle w:val="PargrafodaLista"/>
        <w:numPr>
          <w:ilvl w:val="0"/>
          <w:numId w:val="2"/>
        </w:numPr>
      </w:pPr>
      <w:r>
        <w:t>Qualquer outro tipo de documento que não esteja devidamente declarado no cronograma oficial do projeto.</w:t>
      </w:r>
    </w:p>
    <w:p w:rsidR="00625FBA" w:rsidRDefault="00625FBA" w:rsidP="00CD07FA">
      <w:pPr>
        <w:pStyle w:val="PargrafodaLista"/>
        <w:numPr>
          <w:ilvl w:val="0"/>
          <w:numId w:val="2"/>
        </w:numPr>
      </w:pPr>
      <w:r>
        <w:t>Eventuais customizações em sistemas legados da Mastersaf que se façam necessárias por conta da integração com o Portal. Essas tarefas ficarão a cargo das equipes responsáveis pelos respectivos sistemas.</w:t>
      </w:r>
    </w:p>
    <w:p w:rsidR="00DC0B0D" w:rsidRDefault="00DC0B0D" w:rsidP="00DC0B0D"/>
    <w:p w:rsidR="00DC0B0D" w:rsidRDefault="00DC0B0D" w:rsidP="00DC0B0D"/>
    <w:p w:rsidR="00DC0B0D" w:rsidRDefault="00DC0B0D" w:rsidP="00DC0B0D"/>
    <w:p w:rsidR="001E1C18" w:rsidRDefault="001E1C18" w:rsidP="00F857F1">
      <w:pPr>
        <w:pStyle w:val="Ttulo1"/>
      </w:pPr>
      <w:bookmarkStart w:id="7" w:name="_Toc226432167"/>
      <w:r>
        <w:lastRenderedPageBreak/>
        <w:t>Gerenciamento</w:t>
      </w:r>
      <w:bookmarkEnd w:id="7"/>
    </w:p>
    <w:p w:rsidR="001E1C18" w:rsidRDefault="001E1C18" w:rsidP="00F857F1">
      <w:pPr>
        <w:pStyle w:val="SemEspaamento"/>
      </w:pPr>
    </w:p>
    <w:p w:rsidR="001E1C18" w:rsidRDefault="001E1C18" w:rsidP="003F77A6">
      <w:pPr>
        <w:pStyle w:val="Subttulo"/>
        <w:outlineLvl w:val="1"/>
      </w:pPr>
      <w:bookmarkStart w:id="8" w:name="_Toc226432168"/>
      <w:r>
        <w:t>Equipe</w:t>
      </w:r>
      <w:bookmarkEnd w:id="8"/>
    </w:p>
    <w:p w:rsidR="00965288" w:rsidRDefault="00965288" w:rsidP="00CD07FA">
      <w:pPr>
        <w:ind w:left="708"/>
        <w:jc w:val="both"/>
      </w:pPr>
      <w:r>
        <w:t>O cronograma preliminar nos mostra a seguinte configuração de recursos a serem alocados no projeto:</w:t>
      </w:r>
    </w:p>
    <w:tbl>
      <w:tblPr>
        <w:tblStyle w:val="Tabelacomgrade"/>
        <w:tblW w:w="0" w:type="auto"/>
        <w:tblInd w:w="708" w:type="dxa"/>
        <w:tblLook w:val="04A0"/>
      </w:tblPr>
      <w:tblGrid>
        <w:gridCol w:w="719"/>
        <w:gridCol w:w="2580"/>
        <w:gridCol w:w="847"/>
        <w:gridCol w:w="5828"/>
      </w:tblGrid>
      <w:tr w:rsidR="00D83726" w:rsidRPr="00D83726" w:rsidTr="00D83726">
        <w:tc>
          <w:tcPr>
            <w:tcW w:w="719" w:type="dxa"/>
            <w:shd w:val="clear" w:color="auto" w:fill="000000" w:themeFill="text1"/>
          </w:tcPr>
          <w:p w:rsidR="001347C7" w:rsidRPr="00D83726" w:rsidRDefault="001347C7" w:rsidP="00965288">
            <w:pPr>
              <w:rPr>
                <w:color w:val="FFFFFF" w:themeColor="background1"/>
              </w:rPr>
            </w:pPr>
            <w:r w:rsidRPr="00D83726">
              <w:rPr>
                <w:color w:val="FFFFFF" w:themeColor="background1"/>
              </w:rPr>
              <w:t>Qtd.</w:t>
            </w:r>
          </w:p>
        </w:tc>
        <w:tc>
          <w:tcPr>
            <w:tcW w:w="2580" w:type="dxa"/>
            <w:shd w:val="clear" w:color="auto" w:fill="000000" w:themeFill="text1"/>
          </w:tcPr>
          <w:p w:rsidR="001347C7" w:rsidRPr="00D83726" w:rsidRDefault="001347C7" w:rsidP="00965288">
            <w:pPr>
              <w:rPr>
                <w:color w:val="FFFFFF" w:themeColor="background1"/>
              </w:rPr>
            </w:pPr>
            <w:r w:rsidRPr="00D83726">
              <w:rPr>
                <w:color w:val="FFFFFF" w:themeColor="background1"/>
              </w:rPr>
              <w:t>Recurso</w:t>
            </w:r>
          </w:p>
        </w:tc>
        <w:tc>
          <w:tcPr>
            <w:tcW w:w="847" w:type="dxa"/>
            <w:shd w:val="clear" w:color="auto" w:fill="000000" w:themeFill="text1"/>
          </w:tcPr>
          <w:p w:rsidR="001347C7" w:rsidRPr="00D83726" w:rsidRDefault="001347C7" w:rsidP="00965288">
            <w:pPr>
              <w:rPr>
                <w:color w:val="FFFFFF" w:themeColor="background1"/>
              </w:rPr>
            </w:pPr>
            <w:r w:rsidRPr="00D83726">
              <w:rPr>
                <w:color w:val="FFFFFF" w:themeColor="background1"/>
              </w:rPr>
              <w:t>Horas</w:t>
            </w:r>
          </w:p>
        </w:tc>
        <w:tc>
          <w:tcPr>
            <w:tcW w:w="5828" w:type="dxa"/>
            <w:shd w:val="clear" w:color="auto" w:fill="000000" w:themeFill="text1"/>
          </w:tcPr>
          <w:p w:rsidR="001347C7" w:rsidRPr="00D83726" w:rsidRDefault="001347C7" w:rsidP="00965288">
            <w:pPr>
              <w:rPr>
                <w:color w:val="FFFFFF" w:themeColor="background1"/>
              </w:rPr>
            </w:pPr>
            <w:r w:rsidRPr="00D83726">
              <w:rPr>
                <w:color w:val="FFFFFF" w:themeColor="background1"/>
              </w:rPr>
              <w:t>Conhecimentos</w:t>
            </w:r>
          </w:p>
        </w:tc>
      </w:tr>
      <w:tr w:rsidR="001347C7" w:rsidTr="00D83726">
        <w:tc>
          <w:tcPr>
            <w:tcW w:w="719" w:type="dxa"/>
          </w:tcPr>
          <w:p w:rsidR="001347C7" w:rsidRDefault="001347C7" w:rsidP="00965288">
            <w:r>
              <w:t>01</w:t>
            </w:r>
          </w:p>
        </w:tc>
        <w:tc>
          <w:tcPr>
            <w:tcW w:w="2580" w:type="dxa"/>
          </w:tcPr>
          <w:p w:rsidR="001347C7" w:rsidRDefault="001347C7" w:rsidP="00965288">
            <w:r>
              <w:t>Líder de Projeto</w:t>
            </w:r>
          </w:p>
        </w:tc>
        <w:tc>
          <w:tcPr>
            <w:tcW w:w="847" w:type="dxa"/>
          </w:tcPr>
          <w:p w:rsidR="001347C7" w:rsidRDefault="00DC0B0D" w:rsidP="00965288">
            <w:r>
              <w:t>449</w:t>
            </w:r>
          </w:p>
        </w:tc>
        <w:tc>
          <w:tcPr>
            <w:tcW w:w="5828" w:type="dxa"/>
          </w:tcPr>
          <w:p w:rsidR="001347C7" w:rsidRDefault="001347C7" w:rsidP="00965288">
            <w:r>
              <w:t>Técnicas de Gerenciamento de Projetos, MS Project, Enterprise Architect</w:t>
            </w:r>
          </w:p>
        </w:tc>
      </w:tr>
      <w:tr w:rsidR="001347C7" w:rsidTr="00D83726">
        <w:tc>
          <w:tcPr>
            <w:tcW w:w="719" w:type="dxa"/>
          </w:tcPr>
          <w:p w:rsidR="001347C7" w:rsidRDefault="001347C7" w:rsidP="00965288">
            <w:r>
              <w:t>01</w:t>
            </w:r>
          </w:p>
        </w:tc>
        <w:tc>
          <w:tcPr>
            <w:tcW w:w="2580" w:type="dxa"/>
          </w:tcPr>
          <w:p w:rsidR="001347C7" w:rsidRDefault="001347C7" w:rsidP="00965288">
            <w:r>
              <w:t>Arquiteto de Sistemas Sr.</w:t>
            </w:r>
          </w:p>
        </w:tc>
        <w:tc>
          <w:tcPr>
            <w:tcW w:w="847" w:type="dxa"/>
          </w:tcPr>
          <w:p w:rsidR="001347C7" w:rsidRDefault="00EA39C8" w:rsidP="00EA39C8">
            <w:r>
              <w:t>581</w:t>
            </w:r>
          </w:p>
        </w:tc>
        <w:tc>
          <w:tcPr>
            <w:tcW w:w="5828" w:type="dxa"/>
          </w:tcPr>
          <w:p w:rsidR="001347C7" w:rsidRDefault="006627CA" w:rsidP="00965288">
            <w:r>
              <w:t>Padrões de Projeto (Design Patterns), Orientação à Objetos, SOA, Java 1.6, JEE 1.5, Message Broker, WebServices, Servidores de Aplicação, Enterprise Architect, UML, Eclipse IDE</w:t>
            </w:r>
          </w:p>
        </w:tc>
      </w:tr>
      <w:tr w:rsidR="001347C7" w:rsidTr="00D83726">
        <w:tc>
          <w:tcPr>
            <w:tcW w:w="719" w:type="dxa"/>
          </w:tcPr>
          <w:p w:rsidR="001347C7" w:rsidRDefault="001347C7" w:rsidP="00965288">
            <w:r>
              <w:t>01</w:t>
            </w:r>
          </w:p>
        </w:tc>
        <w:tc>
          <w:tcPr>
            <w:tcW w:w="2580" w:type="dxa"/>
          </w:tcPr>
          <w:p w:rsidR="001347C7" w:rsidRDefault="001347C7" w:rsidP="00965288">
            <w:r>
              <w:t>Analista de Sistemas Sr.</w:t>
            </w:r>
          </w:p>
        </w:tc>
        <w:tc>
          <w:tcPr>
            <w:tcW w:w="847" w:type="dxa"/>
          </w:tcPr>
          <w:p w:rsidR="001347C7" w:rsidRDefault="00EA39C8" w:rsidP="00965288">
            <w:r>
              <w:t>720</w:t>
            </w:r>
          </w:p>
        </w:tc>
        <w:tc>
          <w:tcPr>
            <w:tcW w:w="5828" w:type="dxa"/>
          </w:tcPr>
          <w:p w:rsidR="001347C7" w:rsidRDefault="001347C7" w:rsidP="00965288">
            <w:r>
              <w:t>Levantamento de Requisitos, Orientação à Objetos, Java, Enterprise Architect, MS Office, UML</w:t>
            </w:r>
          </w:p>
        </w:tc>
      </w:tr>
      <w:tr w:rsidR="001347C7" w:rsidTr="00D83726">
        <w:tc>
          <w:tcPr>
            <w:tcW w:w="719" w:type="dxa"/>
          </w:tcPr>
          <w:p w:rsidR="001347C7" w:rsidRDefault="001347C7" w:rsidP="00965288">
            <w:r>
              <w:t>02</w:t>
            </w:r>
          </w:p>
        </w:tc>
        <w:tc>
          <w:tcPr>
            <w:tcW w:w="2580" w:type="dxa"/>
          </w:tcPr>
          <w:p w:rsidR="001347C7" w:rsidRDefault="001347C7" w:rsidP="00965288">
            <w:r>
              <w:t>Analista Programador Sr.</w:t>
            </w:r>
          </w:p>
        </w:tc>
        <w:tc>
          <w:tcPr>
            <w:tcW w:w="847" w:type="dxa"/>
          </w:tcPr>
          <w:p w:rsidR="001347C7" w:rsidRDefault="001347C7" w:rsidP="00965288">
            <w:r>
              <w:t>2592</w:t>
            </w:r>
          </w:p>
        </w:tc>
        <w:tc>
          <w:tcPr>
            <w:tcW w:w="5828" w:type="dxa"/>
          </w:tcPr>
          <w:p w:rsidR="001347C7" w:rsidRDefault="001347C7" w:rsidP="00965288">
            <w:r>
              <w:t xml:space="preserve">Java 1.6, JEE 1.5, Orientação à Objetos, Eclipse IDE, UML, JSF, </w:t>
            </w:r>
            <w:r w:rsidR="001B7E3D">
              <w:t xml:space="preserve">JSP, </w:t>
            </w:r>
            <w:r>
              <w:t>Struts, Hibernate, JPA</w:t>
            </w:r>
          </w:p>
        </w:tc>
      </w:tr>
      <w:tr w:rsidR="001347C7" w:rsidTr="00D83726">
        <w:tc>
          <w:tcPr>
            <w:tcW w:w="719" w:type="dxa"/>
          </w:tcPr>
          <w:p w:rsidR="001347C7" w:rsidRDefault="001347C7" w:rsidP="00965288">
            <w:r>
              <w:t>01</w:t>
            </w:r>
          </w:p>
        </w:tc>
        <w:tc>
          <w:tcPr>
            <w:tcW w:w="2580" w:type="dxa"/>
          </w:tcPr>
          <w:p w:rsidR="001347C7" w:rsidRDefault="006627CA" w:rsidP="00965288">
            <w:r>
              <w:t>Web Designer</w:t>
            </w:r>
          </w:p>
        </w:tc>
        <w:tc>
          <w:tcPr>
            <w:tcW w:w="847" w:type="dxa"/>
          </w:tcPr>
          <w:p w:rsidR="001347C7" w:rsidRDefault="001347C7" w:rsidP="00965288">
            <w:r>
              <w:t>80</w:t>
            </w:r>
          </w:p>
        </w:tc>
        <w:tc>
          <w:tcPr>
            <w:tcW w:w="5828" w:type="dxa"/>
          </w:tcPr>
          <w:p w:rsidR="001347C7" w:rsidRDefault="001347C7" w:rsidP="001347C7">
            <w:r>
              <w:t>HTML, JavaScript, Flash</w:t>
            </w:r>
          </w:p>
        </w:tc>
      </w:tr>
    </w:tbl>
    <w:p w:rsidR="00D83726" w:rsidRDefault="00D83726" w:rsidP="00D83726">
      <w:pPr>
        <w:pStyle w:val="MasterSubtitulo"/>
        <w:numPr>
          <w:ilvl w:val="0"/>
          <w:numId w:val="0"/>
        </w:numPr>
        <w:pBdr>
          <w:bottom w:val="none" w:sz="0" w:space="0" w:color="auto"/>
        </w:pBdr>
        <w:ind w:left="1080"/>
        <w:jc w:val="both"/>
      </w:pPr>
    </w:p>
    <w:p w:rsidR="001E1C18" w:rsidRDefault="001E1C18" w:rsidP="003F77A6">
      <w:pPr>
        <w:pStyle w:val="Subttulo"/>
        <w:outlineLvl w:val="1"/>
      </w:pPr>
      <w:bookmarkStart w:id="9" w:name="_Toc226432169"/>
      <w:r>
        <w:t>Controle de Projeto</w:t>
      </w:r>
      <w:bookmarkEnd w:id="9"/>
    </w:p>
    <w:p w:rsidR="001B7E3D" w:rsidRDefault="001B7E3D" w:rsidP="00CD07FA">
      <w:pPr>
        <w:ind w:left="708"/>
        <w:jc w:val="both"/>
      </w:pPr>
      <w:r>
        <w:t>O processo de gerenciamento e controle do projeto se dará através dos seguintes mecanismos:</w:t>
      </w:r>
    </w:p>
    <w:p w:rsidR="001B7E3D" w:rsidRDefault="001B7E3D" w:rsidP="00CD07FA">
      <w:pPr>
        <w:pStyle w:val="PargrafodaLista"/>
        <w:numPr>
          <w:ilvl w:val="0"/>
          <w:numId w:val="3"/>
        </w:numPr>
        <w:jc w:val="both"/>
      </w:pPr>
      <w:r>
        <w:t xml:space="preserve">Reuniões de checkpoint, de 15 em 15 dias, com dia da semana a ser definido posteriormente. Participantes: Liderança da equipe de desenvolvimento e </w:t>
      </w:r>
      <w:r w:rsidR="006627CA">
        <w:rPr>
          <w:i/>
        </w:rPr>
        <w:t>stakeholders</w:t>
      </w:r>
      <w:r>
        <w:t xml:space="preserve"> do projeto. </w:t>
      </w:r>
      <w:r w:rsidR="006627CA">
        <w:t>Sumário da Pauta: Evolução do cronograma, dificuldades encontradas, estratégias de resposta à desvios;</w:t>
      </w:r>
    </w:p>
    <w:p w:rsidR="001B7E3D" w:rsidRDefault="001B7E3D" w:rsidP="00CD07FA">
      <w:pPr>
        <w:pStyle w:val="PargrafodaLista"/>
        <w:numPr>
          <w:ilvl w:val="0"/>
          <w:numId w:val="3"/>
        </w:numPr>
        <w:jc w:val="both"/>
      </w:pPr>
      <w:r>
        <w:t>Rigoroso preenchimento</w:t>
      </w:r>
      <w:r w:rsidR="00D83726">
        <w:t>/acompanhamento</w:t>
      </w:r>
      <w:r>
        <w:t xml:space="preserve"> do cronograma oficial do projeto</w:t>
      </w:r>
      <w:r w:rsidR="00D83726">
        <w:t xml:space="preserve">, que será publicado periodicamente ao comitê executivo do projeto (liderança técnica/ </w:t>
      </w:r>
      <w:r w:rsidR="006627CA">
        <w:rPr>
          <w:i/>
        </w:rPr>
        <w:t>stakeholders</w:t>
      </w:r>
      <w:r w:rsidR="00D83726">
        <w:t>)</w:t>
      </w:r>
      <w:r>
        <w:t>;</w:t>
      </w:r>
    </w:p>
    <w:p w:rsidR="001B7E3D" w:rsidRDefault="001B7E3D" w:rsidP="00CD07FA">
      <w:pPr>
        <w:pStyle w:val="PargrafodaLista"/>
        <w:numPr>
          <w:ilvl w:val="0"/>
          <w:numId w:val="3"/>
        </w:numPr>
        <w:jc w:val="both"/>
      </w:pPr>
      <w:r>
        <w:t xml:space="preserve">Distribuição de atividades à equipe através da ferramenta TRAC, um poderoso portal de gerenciamento de projetos completamente integrado com o Subversion (ferramenta de gerenciamento de versões), que provê, entre outros benefícios, wiki, relatórios gerenciais, distribuição de tarefas via tickets, </w:t>
      </w:r>
      <w:r w:rsidR="00032AEB">
        <w:t>segregação de páginas, etc.</w:t>
      </w:r>
    </w:p>
    <w:p w:rsidR="00625FBA" w:rsidRDefault="00625FBA" w:rsidP="00CD07FA">
      <w:pPr>
        <w:pStyle w:val="PargrafodaLista"/>
        <w:numPr>
          <w:ilvl w:val="0"/>
          <w:numId w:val="3"/>
        </w:numPr>
        <w:jc w:val="both"/>
      </w:pPr>
      <w:r>
        <w:t>Qualidade de código: checagens pontuais por amostragem, processo de build contínuo de todos os componentes, busca de 100% de cobertura de código de componentes por testes unitários.</w:t>
      </w:r>
    </w:p>
    <w:p w:rsidR="001E1C18" w:rsidRDefault="001E1C18" w:rsidP="003F77A6">
      <w:pPr>
        <w:pStyle w:val="Subttulo"/>
        <w:outlineLvl w:val="1"/>
      </w:pPr>
      <w:bookmarkStart w:id="10" w:name="_Toc226432170"/>
      <w:r>
        <w:t>Critérios de Aceitação</w:t>
      </w:r>
      <w:bookmarkEnd w:id="10"/>
    </w:p>
    <w:p w:rsidR="001E1C18" w:rsidRDefault="001E3DEC" w:rsidP="00CD07FA">
      <w:pPr>
        <w:ind w:left="708"/>
      </w:pPr>
      <w:r>
        <w:t>Os critérios de aceitação dos artefatos gerados no projeto serão os seguintes:</w:t>
      </w:r>
    </w:p>
    <w:p w:rsidR="001E3DEC" w:rsidRDefault="001E3DEC" w:rsidP="00CD07FA">
      <w:pPr>
        <w:ind w:left="708"/>
      </w:pPr>
      <w:r>
        <w:t>- Documentação: Os documentos serão armazenados no Subversion, e ao final de cada fase, os responsáveis serão comunicados sobre a finalização e solicitados a efetuarem a validação, no tempo máximo definido no cronograma oficial do projeto (Itens “Aceite Formal da Fase”).</w:t>
      </w:r>
    </w:p>
    <w:p w:rsidR="001E3DEC" w:rsidRDefault="001E3DEC" w:rsidP="00CD07FA">
      <w:pPr>
        <w:ind w:left="708"/>
      </w:pPr>
      <w:r>
        <w:t xml:space="preserve">- Aplicação: </w:t>
      </w:r>
      <w:r w:rsidR="00127FDF">
        <w:t>O aceite será efetuado através da execução do Plano de Testes pela equipe de testes da Mastersaf. Será considerado aceito o módulo que atingir 100% de previsibilidade nos testes definidos no Plano. O prazo para validação por parte da equipe de testes está definido no cronograma oficial, item “Aceite Formal da Iteração”.</w:t>
      </w:r>
    </w:p>
    <w:p w:rsidR="001E1C18" w:rsidRDefault="001E1C18" w:rsidP="003F77A6">
      <w:pPr>
        <w:pStyle w:val="Subttulo"/>
        <w:outlineLvl w:val="1"/>
      </w:pPr>
      <w:bookmarkStart w:id="11" w:name="_Toc226432171"/>
      <w:r>
        <w:lastRenderedPageBreak/>
        <w:t>Controle de Mudanças</w:t>
      </w:r>
      <w:bookmarkEnd w:id="11"/>
    </w:p>
    <w:p w:rsidR="001E1C18" w:rsidRDefault="00DB3D4E" w:rsidP="00DB3D4E">
      <w:pPr>
        <w:ind w:left="708"/>
        <w:jc w:val="both"/>
      </w:pPr>
      <w:r>
        <w:t>Novos requisitos identificados como necessários ao projeto (requisitos identificados pelos envolvidos no projeto, que não estejam devidamente identificados no cronograma oficial) deverão ser requisitados via formulário próprio (“Declaração de Mudança de Escopo”), disponível no TRAC, na seção “Documentos”. Uma vez que o novo requisito seja aprovado pelo comitê executivo do projeto, uma nova iteração será criada no cronograma oficial, gerando uma nova versão do mesmo, para comparações posteriores com o “baseline”</w:t>
      </w:r>
      <w:r w:rsidR="00C84D79">
        <w:t xml:space="preserve"> </w:t>
      </w:r>
      <w:r>
        <w:t>do projeto.</w:t>
      </w:r>
      <w:r w:rsidR="00F2032B">
        <w:t xml:space="preserve"> Todos os detalhes dos procedimentos de controle integrado de mudanças estarão definidos no “Plano Integrado de Gerenciamento de Mudanças”, disponibilizado no TRAC, seção “Documentos”.</w:t>
      </w:r>
    </w:p>
    <w:p w:rsidR="001E1C18" w:rsidRDefault="001E1C18" w:rsidP="00F857F1">
      <w:pPr>
        <w:pStyle w:val="Ttulo1"/>
      </w:pPr>
      <w:bookmarkStart w:id="12" w:name="_Toc226432172"/>
      <w:r>
        <w:t>Responsabilidades</w:t>
      </w:r>
      <w:bookmarkEnd w:id="12"/>
    </w:p>
    <w:p w:rsidR="001E1C18" w:rsidRDefault="001E1C18" w:rsidP="003F77A6">
      <w:pPr>
        <w:pStyle w:val="SemEspaamento"/>
      </w:pPr>
    </w:p>
    <w:p w:rsidR="001E1C18" w:rsidRDefault="001E1C18" w:rsidP="003F77A6">
      <w:pPr>
        <w:pStyle w:val="Subttulo"/>
        <w:outlineLvl w:val="1"/>
      </w:pPr>
      <w:bookmarkStart w:id="13" w:name="_Toc226432173"/>
      <w:r>
        <w:t xml:space="preserve">Responsabilidades dos </w:t>
      </w:r>
      <w:r w:rsidR="00F2032B" w:rsidRPr="003F77A6">
        <w:t>StakeHolders</w:t>
      </w:r>
      <w:bookmarkEnd w:id="13"/>
    </w:p>
    <w:p w:rsidR="00C84D79" w:rsidRDefault="00C84D79" w:rsidP="006D255F">
      <w:pPr>
        <w:pStyle w:val="PargrafodaLista"/>
        <w:numPr>
          <w:ilvl w:val="0"/>
          <w:numId w:val="4"/>
        </w:numPr>
        <w:jc w:val="both"/>
      </w:pPr>
      <w:r>
        <w:t xml:space="preserve">Disponibilização de </w:t>
      </w:r>
      <w:r w:rsidR="00E12308">
        <w:t xml:space="preserve">pessoal especialista nos produtos a serem integrados no Portal, que venham a ser </w:t>
      </w:r>
      <w:r>
        <w:t>requisitados pela equipe de desenvolvimento do projeto para levantamento dos requisitos funcionais do projeto.</w:t>
      </w:r>
    </w:p>
    <w:p w:rsidR="00E12308" w:rsidRDefault="00E12308" w:rsidP="006D255F">
      <w:pPr>
        <w:pStyle w:val="PargrafodaLista"/>
        <w:numPr>
          <w:ilvl w:val="0"/>
          <w:numId w:val="4"/>
        </w:numPr>
        <w:jc w:val="both"/>
      </w:pPr>
      <w:r>
        <w:t>Disponibilização de recursos materiais (servidores, softwares, desktops, etc) que venham a serem requisitados pela equipe do projeto, necessários ao desenvolvimento do sistema.</w:t>
      </w:r>
    </w:p>
    <w:p w:rsidR="001E1C18" w:rsidRDefault="005B6C78" w:rsidP="006D255F">
      <w:pPr>
        <w:pStyle w:val="PargrafodaLista"/>
        <w:numPr>
          <w:ilvl w:val="0"/>
          <w:numId w:val="4"/>
        </w:numPr>
        <w:jc w:val="both"/>
      </w:pPr>
      <w:r w:rsidRPr="00275E76">
        <w:t>Avaliação e feedback de todas as entregas efetuadas, dentro do prazo acordado no cronograma oficial do projeto</w:t>
      </w:r>
      <w:r w:rsidR="00341B20">
        <w:t>. As entregas serão sempre comunicadas através da reunião quinzenal de posicionamento de projeto, e também através da ferramenta de gerenciamento de projetos (TRAC), através de seus diversos relatórios gerenciais, que podem info</w:t>
      </w:r>
      <w:r w:rsidR="004A70D8">
        <w:t>r</w:t>
      </w:r>
      <w:r w:rsidR="00341B20">
        <w:t>mar as tarefas finalizadas.</w:t>
      </w:r>
    </w:p>
    <w:p w:rsidR="004A70D8" w:rsidRPr="00275E76" w:rsidRDefault="004A70D8" w:rsidP="006D255F">
      <w:pPr>
        <w:pStyle w:val="PargrafodaLista"/>
        <w:numPr>
          <w:ilvl w:val="0"/>
          <w:numId w:val="4"/>
        </w:numPr>
        <w:jc w:val="both"/>
      </w:pPr>
      <w:r>
        <w:t>Os stakeholders deverão informar</w:t>
      </w:r>
      <w:r w:rsidR="006D255F">
        <w:t xml:space="preserve">, para o devido </w:t>
      </w:r>
      <w:r w:rsidR="006D255F" w:rsidRPr="006D255F">
        <w:rPr>
          <w:i/>
        </w:rPr>
        <w:t>sizing</w:t>
      </w:r>
      <w:r w:rsidR="006D255F">
        <w:t xml:space="preserve"> de hardware e desenho de topologia necessário, as necessidades e requisitos não funcionais de disponibilidade e escalabilidade necessários ao Portal (previsão de número de acessos/dia, picos de acesso simultâneo, necessidade de turnos 24X7, etc.). É com base nessas previsões que a equipe de arquitetura irá desenhar a solução, tanto em termos de software (distribuição, replicação, etc.) como de hardware.</w:t>
      </w:r>
    </w:p>
    <w:p w:rsidR="001E1C18" w:rsidRDefault="001E1C18" w:rsidP="003F77A6">
      <w:pPr>
        <w:pStyle w:val="Subttulo"/>
        <w:outlineLvl w:val="1"/>
      </w:pPr>
      <w:bookmarkStart w:id="14" w:name="_Toc226432174"/>
      <w:r>
        <w:t>Responsabilidades da equipe de projeto</w:t>
      </w:r>
      <w:bookmarkEnd w:id="14"/>
    </w:p>
    <w:p w:rsidR="001E1C18" w:rsidRDefault="005F0C6C" w:rsidP="006D255F">
      <w:pPr>
        <w:pStyle w:val="PargrafodaLista"/>
        <w:numPr>
          <w:ilvl w:val="0"/>
          <w:numId w:val="4"/>
        </w:numPr>
        <w:jc w:val="both"/>
      </w:pPr>
      <w:r>
        <w:t xml:space="preserve">Seguir rigorosamente as datas de entrega previstas no cronograma oficial do projeto. Em caso de desvio, comunicar imediatamente aos stakeholders do projeto, através de </w:t>
      </w:r>
      <w:r w:rsidR="008122CA">
        <w:t>Memorandos ou da reunião de posicionamento.</w:t>
      </w:r>
    </w:p>
    <w:p w:rsidR="008122CA" w:rsidRDefault="008122CA" w:rsidP="006D255F">
      <w:pPr>
        <w:pStyle w:val="PargrafodaLista"/>
        <w:numPr>
          <w:ilvl w:val="0"/>
          <w:numId w:val="4"/>
        </w:numPr>
        <w:jc w:val="both"/>
      </w:pPr>
      <w:r>
        <w:t xml:space="preserve">Entregar produtos e serviços de acordo com os padrões arquiteturais </w:t>
      </w:r>
      <w:r w:rsidR="00D66AA6">
        <w:t xml:space="preserve">e de qualidade </w:t>
      </w:r>
      <w:r>
        <w:t>definidos pela Mastersaf.</w:t>
      </w:r>
    </w:p>
    <w:p w:rsidR="008122CA" w:rsidRDefault="008122CA" w:rsidP="006D255F">
      <w:pPr>
        <w:pStyle w:val="PargrafodaLista"/>
        <w:numPr>
          <w:ilvl w:val="0"/>
          <w:numId w:val="4"/>
        </w:numPr>
        <w:jc w:val="both"/>
      </w:pPr>
      <w:r>
        <w:t xml:space="preserve">Manter constantemente atualizado o cronograma oficial do projeto, bem como </w:t>
      </w:r>
      <w:r w:rsidR="00D66AA6">
        <w:t>o portal de gerenciamento de projetos (TRAC);</w:t>
      </w:r>
    </w:p>
    <w:p w:rsidR="005F0C6C" w:rsidRDefault="005F0C6C" w:rsidP="005F0C6C">
      <w:pPr>
        <w:pStyle w:val="SemEspaamento"/>
      </w:pPr>
    </w:p>
    <w:p w:rsidR="001E1C18" w:rsidRDefault="001E1C18" w:rsidP="003F77A6">
      <w:pPr>
        <w:pStyle w:val="Subttulo"/>
        <w:outlineLvl w:val="1"/>
      </w:pPr>
      <w:bookmarkStart w:id="15" w:name="_Toc226432175"/>
      <w:r>
        <w:t>Pré-requisitos</w:t>
      </w:r>
      <w:bookmarkEnd w:id="15"/>
    </w:p>
    <w:p w:rsidR="00B63DD8" w:rsidRPr="00B63DD8" w:rsidRDefault="00B63DD8" w:rsidP="00B63DD8">
      <w:pPr>
        <w:pStyle w:val="PargrafodaLista"/>
        <w:numPr>
          <w:ilvl w:val="0"/>
          <w:numId w:val="8"/>
        </w:numPr>
        <w:jc w:val="both"/>
        <w:rPr>
          <w:rFonts w:ascii="Calibri" w:eastAsia="Calibri" w:hAnsi="Calibri" w:cs="Times New Roman"/>
        </w:rPr>
      </w:pPr>
      <w:r w:rsidRPr="00B63DD8">
        <w:rPr>
          <w:rFonts w:ascii="Calibri" w:eastAsia="Calibri" w:hAnsi="Calibri" w:cs="Times New Roman"/>
        </w:rPr>
        <w:t xml:space="preserve">A estabilidade do escopo </w:t>
      </w:r>
      <w:r>
        <w:t>definido no documento “Declaração de Escopo de Projeto”</w:t>
      </w:r>
      <w:r w:rsidRPr="00B63DD8">
        <w:rPr>
          <w:rFonts w:ascii="Calibri" w:eastAsia="Calibri" w:hAnsi="Calibri" w:cs="Times New Roman"/>
        </w:rPr>
        <w:t xml:space="preserve"> é uma premissa fundamental para o início dos trabalhos. Não </w:t>
      </w:r>
      <w:r w:rsidR="005F0C6C">
        <w:rPr>
          <w:rFonts w:ascii="Calibri" w:eastAsia="Calibri" w:hAnsi="Calibri" w:cs="Times New Roman"/>
        </w:rPr>
        <w:t>está</w:t>
      </w:r>
      <w:r w:rsidRPr="00B63DD8">
        <w:rPr>
          <w:rFonts w:ascii="Calibri" w:eastAsia="Calibri" w:hAnsi="Calibri" w:cs="Times New Roman"/>
        </w:rPr>
        <w:t xml:space="preserve"> previsto esforço para estabilização deste escopo.</w:t>
      </w:r>
    </w:p>
    <w:p w:rsidR="00B63DD8" w:rsidRPr="00B63DD8" w:rsidRDefault="00B63DD8" w:rsidP="00B63DD8">
      <w:pPr>
        <w:pStyle w:val="PargrafodaLista"/>
        <w:numPr>
          <w:ilvl w:val="0"/>
          <w:numId w:val="8"/>
        </w:numPr>
        <w:jc w:val="both"/>
        <w:rPr>
          <w:rFonts w:ascii="Calibri" w:eastAsia="Calibri" w:hAnsi="Calibri" w:cs="Times New Roman"/>
        </w:rPr>
      </w:pPr>
      <w:r w:rsidRPr="00B63DD8">
        <w:rPr>
          <w:rFonts w:ascii="Calibri" w:eastAsia="Calibri" w:hAnsi="Calibri" w:cs="Times New Roman"/>
        </w:rPr>
        <w:lastRenderedPageBreak/>
        <w:t>Poderão ser realizadas reuniões ou outras formas de contato para entendimento das informações, as quais serão documentadas através de Atas de Reunião, e enviadas via e-mail a todos os interessados. Eventuais falhas ou interpretação errônea devem ser comunicadas em tempo hábil para as devidas correções nas atas.</w:t>
      </w:r>
    </w:p>
    <w:p w:rsidR="00B63DD8" w:rsidRPr="00B63DD8" w:rsidRDefault="00B63DD8" w:rsidP="00B63DD8">
      <w:pPr>
        <w:pStyle w:val="PargrafodaLista"/>
        <w:numPr>
          <w:ilvl w:val="0"/>
          <w:numId w:val="8"/>
        </w:numPr>
        <w:jc w:val="both"/>
        <w:rPr>
          <w:rFonts w:ascii="Calibri" w:eastAsia="Calibri" w:hAnsi="Calibri" w:cs="Times New Roman"/>
        </w:rPr>
      </w:pPr>
      <w:r w:rsidRPr="00B63DD8">
        <w:rPr>
          <w:rFonts w:ascii="Calibri" w:eastAsia="Calibri" w:hAnsi="Calibri" w:cs="Times New Roman"/>
        </w:rPr>
        <w:t>O prazo do projeto est</w:t>
      </w:r>
      <w:r>
        <w:t>á diretamente ligado</w:t>
      </w:r>
      <w:r w:rsidRPr="00B63DD8">
        <w:rPr>
          <w:rFonts w:ascii="Calibri" w:eastAsia="Calibri" w:hAnsi="Calibri" w:cs="Times New Roman"/>
        </w:rPr>
        <w:t xml:space="preserve"> ao cumprimento das datas do cronograma do projeto. Poderá ser necessário re-estimar o esforço </w:t>
      </w:r>
      <w:r>
        <w:t>associado</w:t>
      </w:r>
      <w:r w:rsidRPr="00B63DD8">
        <w:rPr>
          <w:rFonts w:ascii="Calibri" w:eastAsia="Calibri" w:hAnsi="Calibri" w:cs="Times New Roman"/>
        </w:rPr>
        <w:t xml:space="preserve"> a partes do projeto em caso de atraso nas pendências de responsabilidade do</w:t>
      </w:r>
      <w:r w:rsidR="00D66AA6">
        <w:rPr>
          <w:rFonts w:ascii="Calibri" w:eastAsia="Calibri" w:hAnsi="Calibri" w:cs="Times New Roman"/>
        </w:rPr>
        <w:t>s “clientes” do projeto</w:t>
      </w:r>
      <w:r w:rsidRPr="00B63DD8">
        <w:rPr>
          <w:rFonts w:ascii="Calibri" w:eastAsia="Calibri" w:hAnsi="Calibri" w:cs="Times New Roman"/>
        </w:rPr>
        <w:t>.</w:t>
      </w:r>
    </w:p>
    <w:p w:rsidR="00B63DD8" w:rsidRDefault="00B63DD8" w:rsidP="00B63DD8">
      <w:pPr>
        <w:pStyle w:val="PargrafodaLista"/>
        <w:numPr>
          <w:ilvl w:val="0"/>
          <w:numId w:val="8"/>
        </w:numPr>
        <w:jc w:val="both"/>
        <w:rPr>
          <w:rFonts w:ascii="Calibri" w:eastAsia="Calibri" w:hAnsi="Calibri" w:cs="Times New Roman"/>
        </w:rPr>
      </w:pPr>
      <w:r w:rsidRPr="00B63DD8">
        <w:rPr>
          <w:rFonts w:ascii="Calibri" w:eastAsia="Calibri" w:hAnsi="Calibri" w:cs="Times New Roman"/>
        </w:rPr>
        <w:t xml:space="preserve">O prazo </w:t>
      </w:r>
      <w:r w:rsidR="00D66AA6">
        <w:rPr>
          <w:rFonts w:ascii="Calibri" w:eastAsia="Calibri" w:hAnsi="Calibri" w:cs="Times New Roman"/>
        </w:rPr>
        <w:t>apresentado</w:t>
      </w:r>
      <w:r w:rsidRPr="00B63DD8">
        <w:rPr>
          <w:rFonts w:ascii="Calibri" w:eastAsia="Calibri" w:hAnsi="Calibri" w:cs="Times New Roman"/>
        </w:rPr>
        <w:t xml:space="preserve"> nest</w:t>
      </w:r>
      <w:r w:rsidR="00FD2D46">
        <w:t>e</w:t>
      </w:r>
      <w:r w:rsidRPr="00B63DD8">
        <w:rPr>
          <w:rFonts w:ascii="Calibri" w:eastAsia="Calibri" w:hAnsi="Calibri" w:cs="Times New Roman"/>
        </w:rPr>
        <w:t xml:space="preserve"> </w:t>
      </w:r>
      <w:r w:rsidR="00FD2D46">
        <w:t>plano</w:t>
      </w:r>
      <w:r w:rsidR="00D66AA6">
        <w:rPr>
          <w:rFonts w:ascii="Calibri" w:eastAsia="Calibri" w:hAnsi="Calibri" w:cs="Times New Roman"/>
        </w:rPr>
        <w:t xml:space="preserve"> foi estimado</w:t>
      </w:r>
      <w:r w:rsidRPr="00B63DD8">
        <w:rPr>
          <w:rFonts w:ascii="Calibri" w:eastAsia="Calibri" w:hAnsi="Calibri" w:cs="Times New Roman"/>
        </w:rPr>
        <w:t xml:space="preserve"> com base nas funcionalidades identificadas a partir d</w:t>
      </w:r>
      <w:r w:rsidR="00D66AA6">
        <w:rPr>
          <w:rFonts w:ascii="Calibri" w:eastAsia="Calibri" w:hAnsi="Calibri" w:cs="Times New Roman"/>
        </w:rPr>
        <w:t>o</w:t>
      </w:r>
      <w:r w:rsidR="00FD2D46">
        <w:t xml:space="preserve"> estudo preliminar</w:t>
      </w:r>
      <w:r w:rsidRPr="00B63DD8">
        <w:rPr>
          <w:rFonts w:ascii="Calibri" w:eastAsia="Calibri" w:hAnsi="Calibri" w:cs="Times New Roman"/>
        </w:rPr>
        <w:t xml:space="preserve">. No final da etapa de </w:t>
      </w:r>
      <w:r w:rsidRPr="00FD2D46">
        <w:rPr>
          <w:rFonts w:ascii="Calibri" w:eastAsia="Calibri" w:hAnsi="Calibri" w:cs="Times New Roman"/>
          <w:i/>
        </w:rPr>
        <w:t>Definição</w:t>
      </w:r>
      <w:r w:rsidR="00FD2D46">
        <w:rPr>
          <w:i/>
        </w:rPr>
        <w:t xml:space="preserve"> de Escopo</w:t>
      </w:r>
      <w:r w:rsidRPr="00B63DD8">
        <w:rPr>
          <w:rFonts w:ascii="Calibri" w:eastAsia="Calibri" w:hAnsi="Calibri" w:cs="Times New Roman"/>
        </w:rPr>
        <w:t xml:space="preserve">, será </w:t>
      </w:r>
      <w:r w:rsidR="00FD2D46">
        <w:t>feito</w:t>
      </w:r>
      <w:r w:rsidRPr="00B63DD8">
        <w:rPr>
          <w:rFonts w:ascii="Calibri" w:eastAsia="Calibri" w:hAnsi="Calibri" w:cs="Times New Roman"/>
        </w:rPr>
        <w:t xml:space="preserve"> um novo sizing para garantir a corretude do dimensionamento inicial do projeto.</w:t>
      </w:r>
    </w:p>
    <w:p w:rsidR="00341B20" w:rsidRPr="00B63DD8" w:rsidRDefault="00341B20" w:rsidP="00B63DD8">
      <w:pPr>
        <w:pStyle w:val="PargrafodaLista"/>
        <w:numPr>
          <w:ilvl w:val="0"/>
          <w:numId w:val="8"/>
        </w:numPr>
        <w:jc w:val="both"/>
        <w:rPr>
          <w:rFonts w:ascii="Calibri" w:eastAsia="Calibri" w:hAnsi="Calibri" w:cs="Times New Roman"/>
        </w:rPr>
      </w:pPr>
      <w:r>
        <w:rPr>
          <w:rFonts w:ascii="Calibri" w:eastAsia="Calibri" w:hAnsi="Calibri" w:cs="Times New Roman"/>
        </w:rPr>
        <w:t>A definição de todos os responsáveis pela validação e aprovação dos entregáveis e fases do projeto. Esses responsáveis deverão ser nomeados pelos stakeholders, antes do início da fase de Planejamento do projeto.</w:t>
      </w:r>
    </w:p>
    <w:p w:rsidR="001E1C18" w:rsidRDefault="001E1C18" w:rsidP="00F857F1">
      <w:pPr>
        <w:pStyle w:val="Ttulo1"/>
      </w:pPr>
      <w:bookmarkStart w:id="16" w:name="_Toc226432176"/>
      <w:r>
        <w:t>Prazo e Cronograma</w:t>
      </w:r>
      <w:bookmarkEnd w:id="16"/>
    </w:p>
    <w:p w:rsidR="003F77A6" w:rsidRPr="003F77A6" w:rsidRDefault="003F77A6" w:rsidP="003F77A6">
      <w:pPr>
        <w:pStyle w:val="SemEspaamento"/>
      </w:pPr>
    </w:p>
    <w:p w:rsidR="005B551B" w:rsidRDefault="005B551B" w:rsidP="005B551B">
      <w:pPr>
        <w:ind w:left="708"/>
        <w:jc w:val="both"/>
        <w:rPr>
          <w:rFonts w:ascii="Calibri" w:eastAsia="Calibri" w:hAnsi="Calibri" w:cs="Times New Roman"/>
        </w:rPr>
      </w:pPr>
      <w:r>
        <w:rPr>
          <w:rFonts w:ascii="Calibri" w:eastAsia="Calibri" w:hAnsi="Calibri" w:cs="Times New Roman"/>
        </w:rPr>
        <w:t>Encontra-se abaixo uma visão resumida do cronograma do projeto. O plano foi c</w:t>
      </w:r>
      <w:r>
        <w:t>oncebido levando-se em conta uma equipe com um número arbitrário de recursos. Uma adição ou subtração nesse número naturalmente levará a um numero de dias diferente do apresentado</w:t>
      </w:r>
      <w:r>
        <w:rPr>
          <w:rFonts w:ascii="Calibri" w:eastAsia="Calibri" w:hAnsi="Calibri" w:cs="Times New Roman"/>
        </w:rPr>
        <w:t>.</w:t>
      </w:r>
    </w:p>
    <w:p w:rsidR="00E04F52" w:rsidRDefault="005B551B" w:rsidP="00F857F1">
      <w:r>
        <w:rPr>
          <w:noProof/>
          <w:lang w:eastAsia="pt-BR"/>
        </w:rPr>
        <w:lastRenderedPageBreak/>
        <w:drawing>
          <wp:inline distT="0" distB="0" distL="0" distR="0">
            <wp:extent cx="6619875" cy="5210766"/>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309" t="8028" r="28053" b="10550"/>
                    <a:stretch>
                      <a:fillRect/>
                    </a:stretch>
                  </pic:blipFill>
                  <pic:spPr bwMode="auto">
                    <a:xfrm>
                      <a:off x="0" y="0"/>
                      <a:ext cx="6623323" cy="5213480"/>
                    </a:xfrm>
                    <a:prstGeom prst="rect">
                      <a:avLst/>
                    </a:prstGeom>
                    <a:noFill/>
                    <a:ln w="9525">
                      <a:noFill/>
                      <a:miter lim="800000"/>
                      <a:headEnd/>
                      <a:tailEnd/>
                    </a:ln>
                  </pic:spPr>
                </pic:pic>
              </a:graphicData>
            </a:graphic>
          </wp:inline>
        </w:drawing>
      </w:r>
    </w:p>
    <w:p w:rsidR="00F857F1" w:rsidRDefault="00F857F1" w:rsidP="00F857F1">
      <w:r>
        <w:rPr>
          <w:rFonts w:ascii="Calibri" w:eastAsia="Calibri" w:hAnsi="Calibri" w:cs="Times New Roman"/>
        </w:rPr>
        <w:t>Existem atividades para Gestão do Projeto localizada</w:t>
      </w:r>
      <w:r w:rsidRPr="00F210F0">
        <w:rPr>
          <w:rFonts w:ascii="Calibri" w:eastAsia="Calibri" w:hAnsi="Calibri" w:cs="Times New Roman"/>
        </w:rPr>
        <w:t xml:space="preserve">s entre </w:t>
      </w:r>
      <w:r>
        <w:rPr>
          <w:rFonts w:ascii="Calibri" w:eastAsia="Calibri" w:hAnsi="Calibri" w:cs="Times New Roman"/>
        </w:rPr>
        <w:t xml:space="preserve">as principais </w:t>
      </w:r>
      <w:r w:rsidRPr="00F210F0">
        <w:rPr>
          <w:rFonts w:ascii="Calibri" w:eastAsia="Calibri" w:hAnsi="Calibri" w:cs="Times New Roman"/>
        </w:rPr>
        <w:t>etapas</w:t>
      </w:r>
      <w:r>
        <w:rPr>
          <w:rFonts w:ascii="Calibri" w:eastAsia="Calibri" w:hAnsi="Calibri" w:cs="Times New Roman"/>
        </w:rPr>
        <w:t xml:space="preserve"> do processo</w:t>
      </w:r>
      <w:r w:rsidRPr="00F210F0">
        <w:rPr>
          <w:rFonts w:ascii="Calibri" w:eastAsia="Calibri" w:hAnsi="Calibri" w:cs="Times New Roman"/>
        </w:rPr>
        <w:t xml:space="preserve">, de modo </w:t>
      </w:r>
      <w:r>
        <w:rPr>
          <w:rFonts w:ascii="Calibri" w:eastAsia="Calibri" w:hAnsi="Calibri" w:cs="Times New Roman"/>
        </w:rPr>
        <w:t>a absorver</w:t>
      </w:r>
      <w:r w:rsidRPr="00F210F0">
        <w:rPr>
          <w:rFonts w:ascii="Calibri" w:eastAsia="Calibri" w:hAnsi="Calibri" w:cs="Times New Roman"/>
        </w:rPr>
        <w:t xml:space="preserve"> </w:t>
      </w:r>
      <w:r>
        <w:rPr>
          <w:rFonts w:ascii="Calibri" w:eastAsia="Calibri" w:hAnsi="Calibri" w:cs="Times New Roman"/>
        </w:rPr>
        <w:t>as atividades de gestão</w:t>
      </w:r>
      <w:r>
        <w:t>.</w:t>
      </w:r>
    </w:p>
    <w:p w:rsidR="00B63DD8" w:rsidRDefault="00B63DD8" w:rsidP="00B63DD8">
      <w:r w:rsidRPr="00B63DD8">
        <w:rPr>
          <w:rFonts w:ascii="Calibri" w:eastAsia="Calibri" w:hAnsi="Calibri" w:cs="Times New Roman"/>
        </w:rPr>
        <w:t xml:space="preserve">Existem pulmões localizados </w:t>
      </w:r>
      <w:r>
        <w:t>em algumas</w:t>
      </w:r>
      <w:r w:rsidRPr="00B63DD8">
        <w:rPr>
          <w:rFonts w:ascii="Calibri" w:eastAsia="Calibri" w:hAnsi="Calibri" w:cs="Times New Roman"/>
        </w:rPr>
        <w:t xml:space="preserve"> etapas do processo, de modo a absorver incertezas moderadas sem afetar os compromissos da etapa subseqüente.</w:t>
      </w:r>
      <w:r>
        <w:t xml:space="preserve"> *</w:t>
      </w:r>
    </w:p>
    <w:p w:rsidR="00B63DD8" w:rsidRPr="00B63DD8" w:rsidRDefault="00B63DD8" w:rsidP="005F0C6C">
      <w:pPr>
        <w:jc w:val="both"/>
        <w:rPr>
          <w:rFonts w:ascii="Calibri" w:eastAsia="Calibri" w:hAnsi="Calibri" w:cs="Times New Roman"/>
        </w:rPr>
      </w:pPr>
      <w:r w:rsidRPr="00B63DD8">
        <w:rPr>
          <w:rFonts w:cs="Arial"/>
          <w:sz w:val="18"/>
          <w:szCs w:val="18"/>
        </w:rPr>
        <w:t xml:space="preserve">* </w:t>
      </w:r>
      <w:r w:rsidRPr="00B63DD8">
        <w:rPr>
          <w:rFonts w:ascii="Calibri" w:eastAsia="Calibri" w:hAnsi="Calibri" w:cs="Arial"/>
          <w:sz w:val="18"/>
          <w:szCs w:val="18"/>
        </w:rPr>
        <w:t>O pulmão de projeto é um conceito basead</w:t>
      </w:r>
      <w:r>
        <w:rPr>
          <w:rFonts w:cs="Arial"/>
          <w:sz w:val="18"/>
          <w:szCs w:val="18"/>
        </w:rPr>
        <w:t>o na teoria de Corrente Crítica.</w:t>
      </w:r>
      <w:r w:rsidR="00E12308">
        <w:rPr>
          <w:rFonts w:ascii="Calibri" w:eastAsia="Calibri" w:hAnsi="Calibri" w:cs="Arial"/>
          <w:sz w:val="18"/>
          <w:szCs w:val="18"/>
        </w:rPr>
        <w:t xml:space="preserve"> Ele</w:t>
      </w:r>
      <w:r w:rsidRPr="00B63DD8">
        <w:rPr>
          <w:rFonts w:ascii="Calibri" w:eastAsia="Calibri" w:hAnsi="Calibri" w:cs="Arial"/>
          <w:sz w:val="18"/>
          <w:szCs w:val="18"/>
        </w:rPr>
        <w:t xml:space="preserve"> consiste de margens para absorver as incertezas do projeto, tais como mudanças de requisitos, uso de nova tecnologia, concorrência por recursos e indisponibilidade de ambientes. Os pulmões são posicionados em pontos-chave do cronograma de modo a garantir maior previsibilidade nos prazos internos e final do projeto, ou seja: eles visam a prover um maior grau robustez ao plano.</w:t>
      </w:r>
    </w:p>
    <w:sectPr w:rsidR="00B63DD8" w:rsidRPr="00B63DD8" w:rsidSect="001D02CE">
      <w:headerReference w:type="default" r:id="rId9"/>
      <w:footerReference w:type="default" r:id="rId10"/>
      <w:pgSz w:w="11906" w:h="16838"/>
      <w:pgMar w:top="1843" w:right="720" w:bottom="156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78C" w:rsidRDefault="0091278C" w:rsidP="00DE46D7">
      <w:pPr>
        <w:spacing w:after="0" w:line="240" w:lineRule="auto"/>
      </w:pPr>
      <w:r>
        <w:separator/>
      </w:r>
    </w:p>
  </w:endnote>
  <w:endnote w:type="continuationSeparator" w:id="1">
    <w:p w:rsidR="0091278C" w:rsidRDefault="0091278C" w:rsidP="00DE4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5303"/>
      <w:gridCol w:w="5303"/>
    </w:tblGrid>
    <w:tr w:rsidR="000C33E0" w:rsidRPr="00991DBA" w:rsidTr="00DB3D4E">
      <w:tc>
        <w:tcPr>
          <w:tcW w:w="5303" w:type="dxa"/>
        </w:tcPr>
        <w:p w:rsidR="000C33E0" w:rsidRPr="00DB3D4E" w:rsidRDefault="000C33E0" w:rsidP="00E23296">
          <w:pPr>
            <w:rPr>
              <w:color w:val="7F7F7F" w:themeColor="text1" w:themeTint="80"/>
            </w:rPr>
          </w:pPr>
          <w:r w:rsidRPr="00DB3D4E">
            <w:rPr>
              <w:color w:val="7F7F7F" w:themeColor="text1" w:themeTint="80"/>
            </w:rPr>
            <w:t>Elaborad</w:t>
          </w:r>
          <w:r w:rsidR="00747C59">
            <w:rPr>
              <w:color w:val="7F7F7F" w:themeColor="text1" w:themeTint="80"/>
            </w:rPr>
            <w:t>o por: Alexandre B. Borges / Darcio Lopes</w:t>
          </w:r>
        </w:p>
      </w:tc>
      <w:tc>
        <w:tcPr>
          <w:tcW w:w="5303" w:type="dxa"/>
        </w:tcPr>
        <w:p w:rsidR="000C33E0" w:rsidRPr="00DB3D4E" w:rsidRDefault="000C33E0" w:rsidP="00E04F52">
          <w:pPr>
            <w:jc w:val="right"/>
            <w:rPr>
              <w:color w:val="7F7F7F" w:themeColor="text1" w:themeTint="80"/>
            </w:rPr>
          </w:pPr>
          <w:r w:rsidRPr="00DB3D4E">
            <w:rPr>
              <w:color w:val="7F7F7F" w:themeColor="text1" w:themeTint="80"/>
            </w:rPr>
            <w:t>31/03/2009 - Versão: 1.0</w:t>
          </w:r>
          <w:r>
            <w:rPr>
              <w:color w:val="7F7F7F" w:themeColor="text1" w:themeTint="80"/>
            </w:rPr>
            <w:t xml:space="preserve"> – Página </w:t>
          </w:r>
          <w:r w:rsidR="00252E3F" w:rsidRPr="00B318DC">
            <w:rPr>
              <w:color w:val="7F7F7F" w:themeColor="text1" w:themeTint="80"/>
            </w:rPr>
            <w:fldChar w:fldCharType="begin"/>
          </w:r>
          <w:r w:rsidRPr="00B318DC">
            <w:rPr>
              <w:color w:val="7F7F7F" w:themeColor="text1" w:themeTint="80"/>
            </w:rPr>
            <w:instrText xml:space="preserve"> PAGE   \* MERGEFORMAT </w:instrText>
          </w:r>
          <w:r w:rsidR="00252E3F" w:rsidRPr="00B318DC">
            <w:rPr>
              <w:color w:val="7F7F7F" w:themeColor="text1" w:themeTint="80"/>
            </w:rPr>
            <w:fldChar w:fldCharType="separate"/>
          </w:r>
          <w:r w:rsidR="00914189">
            <w:rPr>
              <w:noProof/>
              <w:color w:val="7F7F7F" w:themeColor="text1" w:themeTint="80"/>
            </w:rPr>
            <w:t>7</w:t>
          </w:r>
          <w:r w:rsidR="00252E3F" w:rsidRPr="00B318DC">
            <w:rPr>
              <w:color w:val="7F7F7F" w:themeColor="text1" w:themeTint="80"/>
            </w:rPr>
            <w:fldChar w:fldCharType="end"/>
          </w:r>
        </w:p>
      </w:tc>
    </w:tr>
  </w:tbl>
  <w:p w:rsidR="000C33E0" w:rsidRDefault="000C33E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78C" w:rsidRDefault="0091278C" w:rsidP="00DE46D7">
      <w:pPr>
        <w:spacing w:after="0" w:line="240" w:lineRule="auto"/>
      </w:pPr>
      <w:r>
        <w:separator/>
      </w:r>
    </w:p>
  </w:footnote>
  <w:footnote w:type="continuationSeparator" w:id="1">
    <w:p w:rsidR="0091278C" w:rsidRDefault="0091278C" w:rsidP="00DE46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3E0" w:rsidRDefault="00252E3F" w:rsidP="00991DB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pict>
        <v:shapetype id="_x0000_t202" coordsize="21600,21600" o:spt="202" path="m,l,21600r21600,l21600,xe">
          <v:stroke joinstyle="miter"/>
          <v:path gradientshapeok="t" o:connecttype="rect"/>
        </v:shapetype>
        <v:shape id="_x0000_s2054" type="#_x0000_t202" style="position:absolute;left:0;text-align:left;margin-left:-31.5pt;margin-top:-31.65pt;width:156.25pt;height:56.5pt;z-index:251660288;mso-width-relative:margin;mso-height-relative:margin" filled="f" stroked="f">
          <v:textbox>
            <w:txbxContent>
              <w:p w:rsidR="000C33E0" w:rsidRDefault="000C33E0">
                <w:r w:rsidRPr="00991DBA">
                  <w:rPr>
                    <w:noProof/>
                    <w:lang w:eastAsia="pt-BR"/>
                  </w:rPr>
                  <w:drawing>
                    <wp:inline distT="0" distB="0" distL="0" distR="0">
                      <wp:extent cx="1704975" cy="612241"/>
                      <wp:effectExtent l="0" t="0" r="0" b="0"/>
                      <wp:docPr id="3" name="Imagem 0" descr="logoMasters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stersaf.gif"/>
                              <pic:cNvPicPr/>
                            </pic:nvPicPr>
                            <pic:blipFill>
                              <a:blip r:embed="rId1"/>
                              <a:stretch>
                                <a:fillRect/>
                              </a:stretch>
                            </pic:blipFill>
                            <pic:spPr>
                              <a:xfrm>
                                <a:off x="0" y="0"/>
                                <a:ext cx="1704975" cy="612241"/>
                              </a:xfrm>
                              <a:prstGeom prst="rect">
                                <a:avLst/>
                              </a:prstGeom>
                            </pic:spPr>
                          </pic:pic>
                        </a:graphicData>
                      </a:graphic>
                    </wp:inline>
                  </w:drawing>
                </w:r>
              </w:p>
            </w:txbxContent>
          </v:textbox>
        </v:shape>
      </w:pict>
    </w:r>
  </w:p>
  <w:p w:rsidR="000C33E0" w:rsidRPr="00DE46D7" w:rsidRDefault="00252E3F" w:rsidP="00991DB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r w:rsidR="000C33E0">
          <w:rPr>
            <w:rFonts w:asciiTheme="majorHAnsi" w:eastAsiaTheme="majorEastAsia" w:hAnsiTheme="majorHAnsi" w:cstheme="majorBidi"/>
            <w:sz w:val="32"/>
            <w:szCs w:val="32"/>
          </w:rPr>
          <w:t>Plano</w:t>
        </w:r>
        <w:r w:rsidR="000C33E0" w:rsidRPr="004C4664">
          <w:rPr>
            <w:rFonts w:asciiTheme="majorHAnsi" w:eastAsiaTheme="majorEastAsia" w:hAnsiTheme="majorHAnsi" w:cstheme="majorBidi"/>
            <w:sz w:val="32"/>
            <w:szCs w:val="32"/>
          </w:rPr>
          <w:t xml:space="preserve"> de Projeto</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B93"/>
    <w:multiLevelType w:val="hybridMultilevel"/>
    <w:tmpl w:val="04FEBE7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1A36438C"/>
    <w:multiLevelType w:val="hybridMultilevel"/>
    <w:tmpl w:val="6DFE2B2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4B7D5A"/>
    <w:multiLevelType w:val="hybridMultilevel"/>
    <w:tmpl w:val="8286E8E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4BC04770"/>
    <w:multiLevelType w:val="hybridMultilevel"/>
    <w:tmpl w:val="D36215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63462EB5"/>
    <w:multiLevelType w:val="hybridMultilevel"/>
    <w:tmpl w:val="3ACADA34"/>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68292D4A"/>
    <w:multiLevelType w:val="hybridMultilevel"/>
    <w:tmpl w:val="76A2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6CEF5E84"/>
    <w:multiLevelType w:val="hybridMultilevel"/>
    <w:tmpl w:val="529CA8AE"/>
    <w:lvl w:ilvl="0" w:tplc="04160001">
      <w:start w:val="1"/>
      <w:numFmt w:val="bullet"/>
      <w:lvlText w:val=""/>
      <w:lvlJc w:val="left"/>
      <w:pPr>
        <w:tabs>
          <w:tab w:val="num" w:pos="1068"/>
        </w:tabs>
        <w:ind w:left="1068" w:hanging="360"/>
      </w:pPr>
      <w:rPr>
        <w:rFonts w:ascii="Symbol" w:hAnsi="Symbol" w:hint="default"/>
      </w:rPr>
    </w:lvl>
    <w:lvl w:ilvl="1" w:tplc="04160003" w:tentative="1">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7">
    <w:nsid w:val="70DD12E3"/>
    <w:multiLevelType w:val="hybridMultilevel"/>
    <w:tmpl w:val="A5FAD7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77542C54"/>
    <w:multiLevelType w:val="hybridMultilevel"/>
    <w:tmpl w:val="396C73A0"/>
    <w:lvl w:ilvl="0" w:tplc="5C603016">
      <w:start w:val="1"/>
      <w:numFmt w:val="decimal"/>
      <w:pStyle w:val="MasterSubtitulo"/>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3"/>
  </w:num>
  <w:num w:numId="3">
    <w:abstractNumId w:val="4"/>
  </w:num>
  <w:num w:numId="4">
    <w:abstractNumId w:val="7"/>
  </w:num>
  <w:num w:numId="5">
    <w:abstractNumId w:val="1"/>
  </w:num>
  <w:num w:numId="6">
    <w:abstractNumId w:val="6"/>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DE46D7"/>
    <w:rsid w:val="00032AEB"/>
    <w:rsid w:val="00082843"/>
    <w:rsid w:val="000A5861"/>
    <w:rsid w:val="000C33E0"/>
    <w:rsid w:val="000F0B7A"/>
    <w:rsid w:val="00127FDF"/>
    <w:rsid w:val="001347C7"/>
    <w:rsid w:val="001A5759"/>
    <w:rsid w:val="001B7E3D"/>
    <w:rsid w:val="001D02CE"/>
    <w:rsid w:val="001D6D83"/>
    <w:rsid w:val="001E1C18"/>
    <w:rsid w:val="001E3DEC"/>
    <w:rsid w:val="001F1AE2"/>
    <w:rsid w:val="00252E3F"/>
    <w:rsid w:val="00266988"/>
    <w:rsid w:val="00275E76"/>
    <w:rsid w:val="002867D5"/>
    <w:rsid w:val="00300021"/>
    <w:rsid w:val="003144FA"/>
    <w:rsid w:val="00341B20"/>
    <w:rsid w:val="003F77A6"/>
    <w:rsid w:val="004201C5"/>
    <w:rsid w:val="00420207"/>
    <w:rsid w:val="00464B3E"/>
    <w:rsid w:val="00466601"/>
    <w:rsid w:val="004A70D8"/>
    <w:rsid w:val="004B30E1"/>
    <w:rsid w:val="004C0EBA"/>
    <w:rsid w:val="005B551B"/>
    <w:rsid w:val="005B6C78"/>
    <w:rsid w:val="005F0C6C"/>
    <w:rsid w:val="00625FBA"/>
    <w:rsid w:val="006627CA"/>
    <w:rsid w:val="006632EF"/>
    <w:rsid w:val="006D255F"/>
    <w:rsid w:val="00724B48"/>
    <w:rsid w:val="00747C59"/>
    <w:rsid w:val="007E65A8"/>
    <w:rsid w:val="008122CA"/>
    <w:rsid w:val="008509AA"/>
    <w:rsid w:val="008817F9"/>
    <w:rsid w:val="008C64DE"/>
    <w:rsid w:val="0091278C"/>
    <w:rsid w:val="00914189"/>
    <w:rsid w:val="00914F0D"/>
    <w:rsid w:val="009164B5"/>
    <w:rsid w:val="00965288"/>
    <w:rsid w:val="00971A7D"/>
    <w:rsid w:val="009860AE"/>
    <w:rsid w:val="00991DBA"/>
    <w:rsid w:val="009A0DE8"/>
    <w:rsid w:val="00A3690F"/>
    <w:rsid w:val="00B318DC"/>
    <w:rsid w:val="00B50164"/>
    <w:rsid w:val="00B61926"/>
    <w:rsid w:val="00B63DD8"/>
    <w:rsid w:val="00C233CA"/>
    <w:rsid w:val="00C639A7"/>
    <w:rsid w:val="00C84D79"/>
    <w:rsid w:val="00CB6583"/>
    <w:rsid w:val="00CD07FA"/>
    <w:rsid w:val="00D02A48"/>
    <w:rsid w:val="00D66AA6"/>
    <w:rsid w:val="00D83726"/>
    <w:rsid w:val="00DB3D4E"/>
    <w:rsid w:val="00DC0B0D"/>
    <w:rsid w:val="00DE46D7"/>
    <w:rsid w:val="00E04F52"/>
    <w:rsid w:val="00E12308"/>
    <w:rsid w:val="00E23296"/>
    <w:rsid w:val="00E602A7"/>
    <w:rsid w:val="00EA39C8"/>
    <w:rsid w:val="00F2032B"/>
    <w:rsid w:val="00F41317"/>
    <w:rsid w:val="00F64813"/>
    <w:rsid w:val="00F7311B"/>
    <w:rsid w:val="00F857F1"/>
    <w:rsid w:val="00FC2E46"/>
    <w:rsid w:val="00FD2D46"/>
    <w:rsid w:val="00FE3741"/>
    <w:rsid w:val="00FE64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3E"/>
  </w:style>
  <w:style w:type="paragraph" w:styleId="Ttulo1">
    <w:name w:val="heading 1"/>
    <w:basedOn w:val="Normal"/>
    <w:next w:val="Normal"/>
    <w:link w:val="Ttulo1Char"/>
    <w:uiPriority w:val="9"/>
    <w:qFormat/>
    <w:rsid w:val="00DE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E46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46D7"/>
  </w:style>
  <w:style w:type="paragraph" w:styleId="Rodap">
    <w:name w:val="footer"/>
    <w:basedOn w:val="Normal"/>
    <w:link w:val="RodapChar"/>
    <w:uiPriority w:val="99"/>
    <w:semiHidden/>
    <w:unhideWhenUsed/>
    <w:rsid w:val="00DE46D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46D7"/>
  </w:style>
  <w:style w:type="character" w:customStyle="1" w:styleId="Ttulo1Char">
    <w:name w:val="Título 1 Char"/>
    <w:basedOn w:val="Fontepargpadro"/>
    <w:link w:val="Ttulo1"/>
    <w:uiPriority w:val="9"/>
    <w:rsid w:val="00DE46D7"/>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DE46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46D7"/>
    <w:rPr>
      <w:rFonts w:ascii="Tahoma" w:hAnsi="Tahoma" w:cs="Tahoma"/>
      <w:sz w:val="16"/>
      <w:szCs w:val="16"/>
    </w:rPr>
  </w:style>
  <w:style w:type="table" w:styleId="Tabelacomgrade">
    <w:name w:val="Table Grid"/>
    <w:basedOn w:val="Tabelanormal"/>
    <w:uiPriority w:val="59"/>
    <w:rsid w:val="00991D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link w:val="PargrafodaListaChar"/>
    <w:uiPriority w:val="34"/>
    <w:qFormat/>
    <w:rsid w:val="004B30E1"/>
    <w:pPr>
      <w:ind w:left="720"/>
      <w:contextualSpacing/>
    </w:pPr>
  </w:style>
  <w:style w:type="paragraph" w:customStyle="1" w:styleId="MasterSubtitulo">
    <w:name w:val="Master Subtitulo"/>
    <w:basedOn w:val="PargrafodaLista"/>
    <w:link w:val="MasterSubtituloChar1"/>
    <w:qFormat/>
    <w:rsid w:val="004C0EBA"/>
    <w:pPr>
      <w:numPr>
        <w:numId w:val="1"/>
      </w:numPr>
      <w:pBdr>
        <w:bottom w:val="single" w:sz="4" w:space="1" w:color="auto"/>
      </w:pBdr>
    </w:pPr>
    <w:rPr>
      <w:b/>
      <w:sz w:val="24"/>
    </w:rPr>
  </w:style>
  <w:style w:type="paragraph" w:customStyle="1" w:styleId="MasterSubtitulo1">
    <w:name w:val="Master Subtitulo1"/>
    <w:basedOn w:val="MasterSubtitulo"/>
    <w:link w:val="MasterSubtitulo1Char"/>
    <w:qFormat/>
    <w:rsid w:val="004B30E1"/>
  </w:style>
  <w:style w:type="character" w:customStyle="1" w:styleId="PargrafodaListaChar">
    <w:name w:val="Parágrafo da Lista Char"/>
    <w:basedOn w:val="Fontepargpadro"/>
    <w:link w:val="PargrafodaLista"/>
    <w:uiPriority w:val="34"/>
    <w:rsid w:val="004B30E1"/>
  </w:style>
  <w:style w:type="character" w:customStyle="1" w:styleId="MasterSubtituloChar">
    <w:name w:val="Master Subtitulo Char"/>
    <w:basedOn w:val="PargrafodaListaChar"/>
    <w:link w:val="MasterSubtitulo"/>
    <w:rsid w:val="004B30E1"/>
  </w:style>
  <w:style w:type="character" w:customStyle="1" w:styleId="MasterSubtituloChar1">
    <w:name w:val="Master Subtitulo Char1"/>
    <w:basedOn w:val="PargrafodaListaChar"/>
    <w:link w:val="MasterSubtitulo"/>
    <w:rsid w:val="004C0EBA"/>
    <w:rPr>
      <w:b/>
      <w:sz w:val="24"/>
    </w:rPr>
  </w:style>
  <w:style w:type="character" w:customStyle="1" w:styleId="MasterSubtitulo1Char">
    <w:name w:val="Master Subtitulo1 Char"/>
    <w:basedOn w:val="MasterSubtituloChar1"/>
    <w:link w:val="MasterSubtitulo1"/>
    <w:rsid w:val="004B30E1"/>
  </w:style>
  <w:style w:type="paragraph" w:styleId="CabealhodoSumrio">
    <w:name w:val="TOC Heading"/>
    <w:basedOn w:val="Ttulo1"/>
    <w:next w:val="Normal"/>
    <w:uiPriority w:val="39"/>
    <w:semiHidden/>
    <w:unhideWhenUsed/>
    <w:qFormat/>
    <w:rsid w:val="001E1C18"/>
    <w:pPr>
      <w:outlineLvl w:val="9"/>
    </w:pPr>
  </w:style>
  <w:style w:type="paragraph" w:styleId="Sumrio1">
    <w:name w:val="toc 1"/>
    <w:basedOn w:val="Normal"/>
    <w:next w:val="Normal"/>
    <w:autoRedefine/>
    <w:uiPriority w:val="39"/>
    <w:unhideWhenUsed/>
    <w:qFormat/>
    <w:rsid w:val="001E1C18"/>
    <w:pPr>
      <w:spacing w:after="100"/>
    </w:pPr>
  </w:style>
  <w:style w:type="character" w:styleId="Hyperlink">
    <w:name w:val="Hyperlink"/>
    <w:basedOn w:val="Fontepargpadro"/>
    <w:uiPriority w:val="99"/>
    <w:unhideWhenUsed/>
    <w:rsid w:val="001E1C18"/>
    <w:rPr>
      <w:color w:val="0000FF" w:themeColor="hyperlink"/>
      <w:u w:val="single"/>
    </w:rPr>
  </w:style>
  <w:style w:type="paragraph" w:styleId="SemEspaamento">
    <w:name w:val="No Spacing"/>
    <w:uiPriority w:val="1"/>
    <w:qFormat/>
    <w:rsid w:val="00C84D79"/>
    <w:pPr>
      <w:spacing w:after="0" w:line="240" w:lineRule="auto"/>
    </w:pPr>
  </w:style>
  <w:style w:type="paragraph" w:styleId="Sumrio2">
    <w:name w:val="toc 2"/>
    <w:basedOn w:val="Normal"/>
    <w:next w:val="Normal"/>
    <w:autoRedefine/>
    <w:uiPriority w:val="39"/>
    <w:unhideWhenUsed/>
    <w:qFormat/>
    <w:rsid w:val="00F857F1"/>
    <w:pPr>
      <w:spacing w:after="100"/>
      <w:ind w:left="220"/>
    </w:pPr>
    <w:rPr>
      <w:rFonts w:eastAsiaTheme="minorEastAsia"/>
    </w:rPr>
  </w:style>
  <w:style w:type="paragraph" w:styleId="Sumrio3">
    <w:name w:val="toc 3"/>
    <w:basedOn w:val="Normal"/>
    <w:next w:val="Normal"/>
    <w:autoRedefine/>
    <w:uiPriority w:val="39"/>
    <w:unhideWhenUsed/>
    <w:qFormat/>
    <w:rsid w:val="00F857F1"/>
    <w:pPr>
      <w:spacing w:after="100"/>
      <w:ind w:left="440"/>
    </w:pPr>
    <w:rPr>
      <w:rFonts w:eastAsiaTheme="minorEastAsia"/>
    </w:rPr>
  </w:style>
  <w:style w:type="paragraph" w:styleId="Subttulo">
    <w:name w:val="Subtitle"/>
    <w:basedOn w:val="Normal"/>
    <w:next w:val="Normal"/>
    <w:link w:val="SubttuloChar"/>
    <w:uiPriority w:val="11"/>
    <w:qFormat/>
    <w:rsid w:val="003F77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3F77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55236515">
      <w:bodyDiv w:val="1"/>
      <w:marLeft w:val="0"/>
      <w:marRight w:val="0"/>
      <w:marTop w:val="0"/>
      <w:marBottom w:val="0"/>
      <w:divBdr>
        <w:top w:val="none" w:sz="0" w:space="0" w:color="auto"/>
        <w:left w:val="none" w:sz="0" w:space="0" w:color="auto"/>
        <w:bottom w:val="none" w:sz="0" w:space="0" w:color="auto"/>
        <w:right w:val="none" w:sz="0" w:space="0" w:color="auto"/>
      </w:divBdr>
    </w:div>
    <w:div w:id="740519387">
      <w:bodyDiv w:val="1"/>
      <w:marLeft w:val="0"/>
      <w:marRight w:val="0"/>
      <w:marTop w:val="0"/>
      <w:marBottom w:val="0"/>
      <w:divBdr>
        <w:top w:val="none" w:sz="0" w:space="0" w:color="auto"/>
        <w:left w:val="none" w:sz="0" w:space="0" w:color="auto"/>
        <w:bottom w:val="none" w:sz="0" w:space="0" w:color="auto"/>
        <w:right w:val="none" w:sz="0" w:space="0" w:color="auto"/>
      </w:divBdr>
    </w:div>
    <w:div w:id="852649628">
      <w:bodyDiv w:val="1"/>
      <w:marLeft w:val="0"/>
      <w:marRight w:val="0"/>
      <w:marTop w:val="0"/>
      <w:marBottom w:val="0"/>
      <w:divBdr>
        <w:top w:val="none" w:sz="0" w:space="0" w:color="auto"/>
        <w:left w:val="none" w:sz="0" w:space="0" w:color="auto"/>
        <w:bottom w:val="none" w:sz="0" w:space="0" w:color="auto"/>
        <w:right w:val="none" w:sz="0" w:space="0" w:color="auto"/>
      </w:divBdr>
    </w:div>
    <w:div w:id="10510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6B8C-762A-48DD-9C09-D1360021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9</Pages>
  <Words>2219</Words>
  <Characters>11985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Plano de Projeto</vt:lpstr>
    </vt:vector>
  </TitlesOfParts>
  <Company>ABB Tecnologia</Company>
  <LinksUpToDate>false</LinksUpToDate>
  <CharactersWithSpaces>14176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
  <dc:creator>Alexandre</dc:creator>
  <cp:keywords/>
  <dc:description/>
  <cp:lastModifiedBy>dlopes</cp:lastModifiedBy>
  <cp:revision>23</cp:revision>
  <dcterms:created xsi:type="dcterms:W3CDTF">2009-03-31T16:33:00Z</dcterms:created>
  <dcterms:modified xsi:type="dcterms:W3CDTF">2009-04-03T14:43:00Z</dcterms:modified>
</cp:coreProperties>
</file>