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39E" w:rsidRPr="00A2139E" w:rsidRDefault="00A2139E" w:rsidP="00A2139E">
      <w:pPr>
        <w:rPr>
          <w:b/>
          <w:sz w:val="40"/>
          <w:szCs w:val="40"/>
        </w:rPr>
      </w:pPr>
      <w:r w:rsidRPr="00A2139E">
        <w:rPr>
          <w:b/>
          <w:sz w:val="40"/>
          <w:szCs w:val="40"/>
        </w:rPr>
        <w:t>DARIO CONDE OJEDA</w:t>
      </w:r>
    </w:p>
    <w:p w:rsidR="00A2139E" w:rsidRDefault="00A2139E" w:rsidP="00A2139E"/>
    <w:p w:rsidR="00A2139E" w:rsidRPr="00A2139E" w:rsidRDefault="00A2139E" w:rsidP="00A2139E">
      <w:pPr>
        <w:rPr>
          <w:b/>
          <w:sz w:val="40"/>
          <w:szCs w:val="40"/>
          <w:u w:val="single"/>
        </w:rPr>
      </w:pPr>
      <w:r w:rsidRPr="00A2139E">
        <w:rPr>
          <w:b/>
          <w:sz w:val="40"/>
          <w:szCs w:val="40"/>
          <w:u w:val="single"/>
        </w:rPr>
        <w:t>INTERFACES WEB - TRABAJO 1</w:t>
      </w:r>
    </w:p>
    <w:p w:rsidR="00A2139E" w:rsidRDefault="00A2139E" w:rsidP="00A2139E"/>
    <w:p w:rsidR="00A2139E" w:rsidRPr="00A2139E" w:rsidRDefault="00A2139E" w:rsidP="00A2139E">
      <w:pPr>
        <w:rPr>
          <w:b/>
        </w:rPr>
      </w:pPr>
      <w:r w:rsidRPr="00A2139E">
        <w:rPr>
          <w:b/>
        </w:rPr>
        <w:t>1. INTRODUCCION</w:t>
      </w:r>
    </w:p>
    <w:p w:rsidR="00A2139E" w:rsidRDefault="00A2139E" w:rsidP="00A2139E"/>
    <w:p w:rsidR="00A2139E" w:rsidRPr="00A2139E" w:rsidRDefault="00A2139E" w:rsidP="00A2139E">
      <w:pPr>
        <w:rPr>
          <w:b/>
        </w:rPr>
      </w:pPr>
      <w:r w:rsidRPr="00A2139E">
        <w:rPr>
          <w:b/>
        </w:rPr>
        <w:t>2. ANALISIS DEL DISEÑO WEB</w:t>
      </w:r>
    </w:p>
    <w:p w:rsidR="00A2139E" w:rsidRPr="00A2139E" w:rsidRDefault="00A2139E" w:rsidP="00E911C1">
      <w:pPr>
        <w:ind w:firstLine="708"/>
        <w:rPr>
          <w:b/>
        </w:rPr>
      </w:pPr>
      <w:r w:rsidRPr="00A2139E">
        <w:rPr>
          <w:b/>
        </w:rPr>
        <w:t>2.1. Introducci</w:t>
      </w:r>
      <w:r>
        <w:rPr>
          <w:b/>
        </w:rPr>
        <w:t>ó</w:t>
      </w:r>
      <w:r w:rsidRPr="00A2139E">
        <w:rPr>
          <w:b/>
        </w:rPr>
        <w:t>n</w:t>
      </w:r>
    </w:p>
    <w:p w:rsidR="00A2139E" w:rsidRDefault="00A2139E" w:rsidP="00A2139E">
      <w:r>
        <w:t xml:space="preserve">    </w:t>
      </w:r>
    </w:p>
    <w:p w:rsidR="00A2139E" w:rsidRDefault="00A2139E" w:rsidP="00E911C1">
      <w:pPr>
        <w:ind w:left="708" w:firstLine="708"/>
      </w:pPr>
      <w:r>
        <w:t>2.1.1. Nombre</w:t>
      </w:r>
    </w:p>
    <w:p w:rsidR="00A2139E" w:rsidRDefault="00A2139E" w:rsidP="00A2139E">
      <w:r>
        <w:t xml:space="preserve">    </w:t>
      </w:r>
    </w:p>
    <w:p w:rsidR="00A2139E" w:rsidRDefault="00A2139E" w:rsidP="00E911C1">
      <w:pPr>
        <w:ind w:left="708" w:firstLine="708"/>
      </w:pPr>
      <w:r>
        <w:t>2.1.2. URL de la pagina</w:t>
      </w:r>
    </w:p>
    <w:p w:rsidR="00A2139E" w:rsidRDefault="00A2139E" w:rsidP="00A2139E">
      <w:r>
        <w:t xml:space="preserve">    </w:t>
      </w:r>
    </w:p>
    <w:p w:rsidR="00A2139E" w:rsidRDefault="00A2139E" w:rsidP="00E911C1">
      <w:pPr>
        <w:ind w:left="708" w:firstLine="708"/>
      </w:pPr>
      <w:r>
        <w:t>2.1.3. Logo principal</w:t>
      </w:r>
    </w:p>
    <w:p w:rsidR="00A2139E" w:rsidRDefault="00A2139E" w:rsidP="00A2139E">
      <w:r>
        <w:t xml:space="preserve">    </w:t>
      </w:r>
    </w:p>
    <w:p w:rsidR="00A2139E" w:rsidRDefault="00A2139E" w:rsidP="00E911C1">
      <w:pPr>
        <w:ind w:left="708" w:firstLine="708"/>
      </w:pPr>
      <w:r>
        <w:t>2.1.4. Tema principal de la página</w:t>
      </w:r>
    </w:p>
    <w:p w:rsidR="00477E60" w:rsidRDefault="00477E60" w:rsidP="00A2139E"/>
    <w:p w:rsidR="00A2139E" w:rsidRDefault="00477E60" w:rsidP="00E911C1">
      <w:pPr>
        <w:ind w:firstLine="708"/>
        <w:rPr>
          <w:b/>
        </w:rPr>
      </w:pPr>
      <w:r w:rsidRPr="00A2139E">
        <w:rPr>
          <w:b/>
        </w:rPr>
        <w:t>2.</w:t>
      </w:r>
      <w:r>
        <w:rPr>
          <w:b/>
        </w:rPr>
        <w:t>2</w:t>
      </w:r>
      <w:r w:rsidRPr="00A2139E">
        <w:rPr>
          <w:b/>
        </w:rPr>
        <w:t xml:space="preserve">. </w:t>
      </w:r>
      <w:r>
        <w:rPr>
          <w:b/>
        </w:rPr>
        <w:t>Diseño</w:t>
      </w:r>
    </w:p>
    <w:p w:rsidR="00477E60" w:rsidRDefault="00477E60" w:rsidP="00A2139E">
      <w:pPr>
        <w:rPr>
          <w:b/>
        </w:rPr>
      </w:pPr>
      <w:r>
        <w:rPr>
          <w:b/>
        </w:rPr>
        <w:tab/>
      </w:r>
    </w:p>
    <w:p w:rsidR="00477E60" w:rsidRDefault="00477E60" w:rsidP="00E911C1">
      <w:pPr>
        <w:ind w:left="708" w:firstLine="708"/>
      </w:pPr>
      <w:r>
        <w:t>2.</w:t>
      </w:r>
      <w:r>
        <w:t>2</w:t>
      </w:r>
      <w:r>
        <w:t xml:space="preserve">.1. </w:t>
      </w:r>
      <w:r>
        <w:t>Maquetación de la web</w:t>
      </w:r>
    </w:p>
    <w:p w:rsidR="00477E60" w:rsidRDefault="00477E60" w:rsidP="00477E60"/>
    <w:p w:rsidR="00CA006B" w:rsidRDefault="00477E60" w:rsidP="00E911C1">
      <w:pPr>
        <w:ind w:left="708" w:firstLine="708"/>
      </w:pPr>
      <w:r>
        <w:t>2.2.</w:t>
      </w:r>
      <w:r>
        <w:t>2</w:t>
      </w:r>
      <w:r>
        <w:t xml:space="preserve">. </w:t>
      </w:r>
      <w:r w:rsidR="00CA006B">
        <w:t>Elementos principales de la Web</w:t>
      </w:r>
    </w:p>
    <w:p w:rsidR="00CA006B" w:rsidRDefault="00CA006B" w:rsidP="00477E60"/>
    <w:p w:rsidR="00477E60" w:rsidRDefault="00CA006B" w:rsidP="00E911C1">
      <w:pPr>
        <w:ind w:left="708" w:firstLine="708"/>
      </w:pPr>
      <w:r>
        <w:t>Identificación:</w:t>
      </w:r>
    </w:p>
    <w:p w:rsidR="00CA006B" w:rsidRDefault="00CA006B" w:rsidP="00A2139E"/>
    <w:p w:rsidR="00CA006B" w:rsidRDefault="00CA006B" w:rsidP="00E911C1">
      <w:pPr>
        <w:ind w:left="708" w:firstLine="708"/>
      </w:pPr>
      <w:r>
        <w:t>Navegación:</w:t>
      </w:r>
    </w:p>
    <w:p w:rsidR="00CA006B" w:rsidRDefault="00CA006B" w:rsidP="00A2139E"/>
    <w:p w:rsidR="00CA006B" w:rsidRDefault="00CA006B" w:rsidP="00E911C1">
      <w:pPr>
        <w:ind w:left="708" w:firstLine="708"/>
      </w:pPr>
      <w:r>
        <w:t>Contenidos:</w:t>
      </w:r>
    </w:p>
    <w:p w:rsidR="00CA006B" w:rsidRDefault="00CA006B" w:rsidP="00A2139E"/>
    <w:p w:rsidR="00CA006B" w:rsidRDefault="00CA006B" w:rsidP="00E911C1">
      <w:pPr>
        <w:ind w:left="708" w:firstLine="708"/>
      </w:pPr>
      <w:r>
        <w:t>Interacción:</w:t>
      </w:r>
    </w:p>
    <w:p w:rsidR="00616976" w:rsidRDefault="00616976" w:rsidP="00A2139E"/>
    <w:p w:rsidR="00616976" w:rsidRDefault="00616976" w:rsidP="00E911C1">
      <w:pPr>
        <w:ind w:left="708" w:firstLine="708"/>
      </w:pPr>
      <w:r>
        <w:t>2.2.</w:t>
      </w:r>
      <w:r>
        <w:t>3</w:t>
      </w:r>
      <w:r>
        <w:t xml:space="preserve">. </w:t>
      </w:r>
      <w:r>
        <w:t>Mapa de navegación</w:t>
      </w:r>
    </w:p>
    <w:p w:rsidR="00616976" w:rsidRDefault="00616976" w:rsidP="00616976"/>
    <w:p w:rsidR="00616976" w:rsidRDefault="00616976" w:rsidP="00E911C1">
      <w:pPr>
        <w:ind w:left="708" w:firstLine="708"/>
      </w:pPr>
      <w:r>
        <w:t>2.2.</w:t>
      </w:r>
      <w:r>
        <w:t>4</w:t>
      </w:r>
      <w:r>
        <w:t xml:space="preserve">. </w:t>
      </w:r>
      <w:r w:rsidR="00A54328">
        <w:t>Análisis de los Principios de</w:t>
      </w:r>
      <w:r w:rsidR="00984620">
        <w:t xml:space="preserve"> Diseño de</w:t>
      </w:r>
      <w:r w:rsidR="00A54328">
        <w:t xml:space="preserve"> Gestalt </w:t>
      </w:r>
      <w:r w:rsidR="00984620">
        <w:t>en</w:t>
      </w:r>
      <w:r w:rsidR="00A54328">
        <w:t xml:space="preserve"> la página </w:t>
      </w:r>
    </w:p>
    <w:p w:rsidR="00A54328" w:rsidRDefault="00A54328" w:rsidP="00616976"/>
    <w:p w:rsidR="00A54328" w:rsidRDefault="00A54328" w:rsidP="00E911C1">
      <w:pPr>
        <w:ind w:left="708" w:firstLine="708"/>
      </w:pPr>
      <w:r>
        <w:t>2.2.</w:t>
      </w:r>
      <w:r>
        <w:t>5</w:t>
      </w:r>
      <w:r>
        <w:t>. Análisis de los Principios de</w:t>
      </w:r>
      <w:r w:rsidR="00984620">
        <w:t xml:space="preserve"> Usabilidad de</w:t>
      </w:r>
      <w:r>
        <w:t xml:space="preserve"> </w:t>
      </w:r>
      <w:r w:rsidR="00984620">
        <w:t>Jakob Nielsen</w:t>
      </w:r>
      <w:r>
        <w:t xml:space="preserve"> </w:t>
      </w:r>
      <w:r w:rsidR="00FD480F">
        <w:t>en</w:t>
      </w:r>
      <w:r>
        <w:t xml:space="preserve"> la página </w:t>
      </w:r>
    </w:p>
    <w:p w:rsidR="00245219" w:rsidRDefault="00245219" w:rsidP="00616976"/>
    <w:p w:rsidR="00245219" w:rsidRDefault="00245219" w:rsidP="00E911C1">
      <w:pPr>
        <w:ind w:left="708" w:firstLine="708"/>
      </w:pPr>
      <w:r>
        <w:t>2.2.</w:t>
      </w:r>
      <w:r>
        <w:t>6</w:t>
      </w:r>
      <w:r>
        <w:t xml:space="preserve">. Análisis de los Principios de Usabilidad de Jakob Nielsen en la página </w:t>
      </w:r>
    </w:p>
    <w:p w:rsidR="00131663" w:rsidRDefault="00131663" w:rsidP="00245219"/>
    <w:p w:rsidR="00131663" w:rsidRDefault="00131663" w:rsidP="00E911C1">
      <w:pPr>
        <w:ind w:left="708" w:firstLine="708"/>
      </w:pPr>
      <w:r>
        <w:t>2.2.</w:t>
      </w:r>
      <w:r>
        <w:t>7</w:t>
      </w:r>
      <w:r>
        <w:t xml:space="preserve">. </w:t>
      </w:r>
      <w:r>
        <w:t>Colores de la página</w:t>
      </w:r>
    </w:p>
    <w:p w:rsidR="00F97AAC" w:rsidRDefault="00F97AAC" w:rsidP="00131663"/>
    <w:p w:rsidR="00131663" w:rsidRDefault="00131663" w:rsidP="00E911C1">
      <w:pPr>
        <w:ind w:left="708" w:firstLine="708"/>
      </w:pPr>
      <w:r>
        <w:t>-Referencia RGB o Hexadecimal de los colores principales</w:t>
      </w:r>
    </w:p>
    <w:p w:rsidR="00131663" w:rsidRDefault="00131663" w:rsidP="00131663"/>
    <w:p w:rsidR="00131663" w:rsidRDefault="00131663" w:rsidP="00E911C1">
      <w:pPr>
        <w:ind w:left="708" w:firstLine="708"/>
      </w:pPr>
      <w:r>
        <w:t>-Efecto en los usuarios</w:t>
      </w:r>
      <w:r>
        <w:t xml:space="preserve"> </w:t>
      </w:r>
    </w:p>
    <w:p w:rsidR="00616976" w:rsidRDefault="00616976" w:rsidP="00A2139E"/>
    <w:p w:rsidR="00131663" w:rsidRDefault="00131663" w:rsidP="00E911C1">
      <w:pPr>
        <w:ind w:left="708" w:firstLine="708"/>
      </w:pPr>
      <w:r>
        <w:t>-Buscar color dominante, secundario y acento de la regla 60 30 10</w:t>
      </w:r>
    </w:p>
    <w:p w:rsidR="00131663" w:rsidRDefault="00131663" w:rsidP="00A2139E"/>
    <w:p w:rsidR="00F97AAC" w:rsidRDefault="00F97AAC" w:rsidP="00E911C1">
      <w:pPr>
        <w:ind w:left="708" w:firstLine="708"/>
      </w:pPr>
      <w:r>
        <w:t>2.2.</w:t>
      </w:r>
      <w:r>
        <w:t>8</w:t>
      </w:r>
      <w:r>
        <w:t xml:space="preserve">. </w:t>
      </w:r>
      <w:r>
        <w:t xml:space="preserve">Tipo de imágenes que predominan </w:t>
      </w:r>
    </w:p>
    <w:p w:rsidR="00F97AAC" w:rsidRDefault="00F97AAC" w:rsidP="00F97AAC"/>
    <w:p w:rsidR="00F97AAC" w:rsidRDefault="00F97AAC" w:rsidP="00E911C1">
      <w:pPr>
        <w:ind w:left="708" w:firstLine="708"/>
      </w:pPr>
      <w:r>
        <w:t>-Formato de las imágenes</w:t>
      </w:r>
    </w:p>
    <w:p w:rsidR="00F97AAC" w:rsidRDefault="00F97AAC" w:rsidP="00A2139E"/>
    <w:p w:rsidR="00F97AAC" w:rsidRDefault="00F97AAC" w:rsidP="00E911C1">
      <w:pPr>
        <w:ind w:left="708" w:firstLine="708"/>
      </w:pPr>
      <w:r>
        <w:t>-</w:t>
      </w:r>
      <w:r>
        <w:t>Adaptabilidad de las imágenes</w:t>
      </w:r>
    </w:p>
    <w:p w:rsidR="00F97AAC" w:rsidRDefault="00F97AAC" w:rsidP="00A2139E">
      <w:r>
        <w:t xml:space="preserve">        </w:t>
      </w:r>
    </w:p>
    <w:p w:rsidR="00F97AAC" w:rsidRDefault="00F97AAC" w:rsidP="00E911C1">
      <w:pPr>
        <w:ind w:left="708" w:firstLine="708"/>
      </w:pPr>
      <w:r>
        <w:t>-Tipos de iconos que se usan</w:t>
      </w:r>
    </w:p>
    <w:p w:rsidR="00F97AAC" w:rsidRDefault="00F97AAC" w:rsidP="00A2139E"/>
    <w:p w:rsidR="00F97AAC" w:rsidRDefault="00F97AAC" w:rsidP="00E911C1">
      <w:pPr>
        <w:ind w:left="1416"/>
      </w:pPr>
      <w:r>
        <w:t>2.2.</w:t>
      </w:r>
      <w:r>
        <w:t>9</w:t>
      </w:r>
      <w:r>
        <w:t xml:space="preserve">. </w:t>
      </w:r>
      <w:r>
        <w:t xml:space="preserve">Información de las licencias de los scripts, </w:t>
      </w:r>
      <w:proofErr w:type="spellStart"/>
      <w:r>
        <w:t>css</w:t>
      </w:r>
      <w:proofErr w:type="spellEnd"/>
      <w:r>
        <w:t xml:space="preserve"> o imágenes de la aplicación</w:t>
      </w:r>
      <w:r w:rsidR="00E911C1">
        <w:t xml:space="preserve"> </w:t>
      </w:r>
      <w:r>
        <w:t>(opcional)</w:t>
      </w:r>
    </w:p>
    <w:p w:rsidR="00F97AAC" w:rsidRDefault="00F97AAC" w:rsidP="00A2139E"/>
    <w:p w:rsidR="00F97AAC" w:rsidRDefault="00F97AAC" w:rsidP="00A2139E">
      <w:r>
        <w:t xml:space="preserve">  </w:t>
      </w:r>
      <w:r w:rsidR="002710C8">
        <w:t xml:space="preserve">    </w:t>
      </w:r>
      <w:r>
        <w:t xml:space="preserve">  </w:t>
      </w:r>
      <w:r w:rsidR="00E911C1">
        <w:tab/>
      </w:r>
      <w:r w:rsidR="00E911C1">
        <w:tab/>
      </w:r>
      <w:r>
        <w:t>2.2.10.  Tipografía de la web</w:t>
      </w:r>
    </w:p>
    <w:p w:rsidR="00F97AAC" w:rsidRDefault="00F97AAC" w:rsidP="00A2139E"/>
    <w:p w:rsidR="00F97AAC" w:rsidRDefault="00F97AAC" w:rsidP="00E911C1">
      <w:pPr>
        <w:ind w:left="708" w:firstLine="708"/>
      </w:pPr>
      <w:r>
        <w:t xml:space="preserve">2.2.11. Tipo de maquetación </w:t>
      </w:r>
      <w:r w:rsidR="004B4484">
        <w:t>(</w:t>
      </w:r>
      <w:proofErr w:type="spellStart"/>
      <w:r w:rsidR="004B4484">
        <w:t>opciona</w:t>
      </w:r>
      <w:proofErr w:type="spellEnd"/>
      <w:r w:rsidR="004B4484">
        <w:t>, 4 suficiente)</w:t>
      </w:r>
    </w:p>
    <w:p w:rsidR="004B4484" w:rsidRDefault="004B4484" w:rsidP="00A2139E"/>
    <w:p w:rsidR="004B4484" w:rsidRDefault="004B4484" w:rsidP="00E911C1">
      <w:pPr>
        <w:ind w:left="708" w:firstLine="708"/>
      </w:pPr>
      <w:r>
        <w:t>2.2.</w:t>
      </w:r>
      <w:r>
        <w:t>12</w:t>
      </w:r>
      <w:r>
        <w:t xml:space="preserve">. </w:t>
      </w:r>
      <w:r>
        <w:t>Patrones de diseño de la web</w:t>
      </w:r>
      <w:r>
        <w:t xml:space="preserve"> </w:t>
      </w:r>
    </w:p>
    <w:p w:rsidR="004B4484" w:rsidRDefault="004B4484" w:rsidP="004B4484"/>
    <w:p w:rsidR="004B4484" w:rsidRDefault="004B4484" w:rsidP="00E911C1">
      <w:pPr>
        <w:ind w:left="708" w:firstLine="708"/>
      </w:pPr>
      <w:r>
        <w:t>2.2.</w:t>
      </w:r>
      <w:r>
        <w:t>13</w:t>
      </w:r>
      <w:r>
        <w:t xml:space="preserve">. </w:t>
      </w:r>
      <w:r>
        <w:t>Posicionamiento</w:t>
      </w:r>
    </w:p>
    <w:p w:rsidR="004B4484" w:rsidRDefault="004B4484" w:rsidP="004B4484"/>
    <w:p w:rsidR="004B4484" w:rsidRDefault="004B4484" w:rsidP="00E911C1">
      <w:pPr>
        <w:ind w:firstLine="708"/>
        <w:rPr>
          <w:b/>
        </w:rPr>
      </w:pPr>
      <w:r w:rsidRPr="00A2139E">
        <w:rPr>
          <w:b/>
        </w:rPr>
        <w:t>2.</w:t>
      </w:r>
      <w:r>
        <w:rPr>
          <w:b/>
        </w:rPr>
        <w:t>3</w:t>
      </w:r>
      <w:r w:rsidRPr="00A2139E">
        <w:rPr>
          <w:b/>
        </w:rPr>
        <w:t xml:space="preserve">. </w:t>
      </w:r>
      <w:r>
        <w:rPr>
          <w:b/>
        </w:rPr>
        <w:t>Opinión personal y conclusiones sobre la web</w:t>
      </w:r>
    </w:p>
    <w:p w:rsidR="002710C8" w:rsidRDefault="002710C8" w:rsidP="00A2139E"/>
    <w:p w:rsidR="00A2139E" w:rsidRPr="00A2139E" w:rsidRDefault="00A2139E" w:rsidP="00A2139E">
      <w:pPr>
        <w:rPr>
          <w:b/>
        </w:rPr>
      </w:pPr>
      <w:r w:rsidRPr="00A2139E">
        <w:rPr>
          <w:b/>
        </w:rPr>
        <w:t>3. BASE DE LA WEB</w:t>
      </w:r>
    </w:p>
    <w:p w:rsidR="00E911C1" w:rsidRDefault="00E911C1" w:rsidP="00A2139E"/>
    <w:p w:rsidR="00A2139E" w:rsidRDefault="00A2139E" w:rsidP="00E911C1">
      <w:pPr>
        <w:ind w:firstLine="708"/>
      </w:pPr>
      <w:r>
        <w:t xml:space="preserve">3.1. </w:t>
      </w:r>
      <w:r w:rsidR="002710C8">
        <w:t>Nombre</w:t>
      </w:r>
    </w:p>
    <w:p w:rsidR="002710C8" w:rsidRDefault="002710C8" w:rsidP="00A2139E"/>
    <w:p w:rsidR="002710C8" w:rsidRDefault="002710C8" w:rsidP="00E911C1">
      <w:pPr>
        <w:ind w:firstLine="708"/>
      </w:pPr>
      <w:r>
        <w:t>3.</w:t>
      </w:r>
      <w:r>
        <w:t>2</w:t>
      </w:r>
      <w:r>
        <w:t xml:space="preserve">. </w:t>
      </w:r>
      <w:r w:rsidR="00E93C33">
        <w:t>Logo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3</w:t>
      </w:r>
      <w:r>
        <w:t xml:space="preserve">. </w:t>
      </w:r>
      <w:r w:rsidR="00E93C33">
        <w:t>Tema principal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4</w:t>
      </w:r>
      <w:r>
        <w:t xml:space="preserve">. </w:t>
      </w:r>
      <w:r w:rsidR="00E93C33">
        <w:t>Modelado de usuarios de página</w:t>
      </w:r>
    </w:p>
    <w:p w:rsidR="002710C8" w:rsidRDefault="002710C8" w:rsidP="00A2139E"/>
    <w:p w:rsidR="002710C8" w:rsidRDefault="002710C8" w:rsidP="00E911C1">
      <w:pPr>
        <w:ind w:firstLine="708"/>
      </w:pPr>
      <w:r>
        <w:t>3.</w:t>
      </w:r>
      <w:r>
        <w:t>5</w:t>
      </w:r>
      <w:r>
        <w:t xml:space="preserve">. </w:t>
      </w:r>
      <w:r w:rsidR="00E93C33">
        <w:t>Boceto de la ubicación de las partes de la interfaz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6</w:t>
      </w:r>
      <w:r>
        <w:t xml:space="preserve">. </w:t>
      </w:r>
      <w:r w:rsidR="00E93C33">
        <w:t>Principios de Diseño aplicados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7</w:t>
      </w:r>
      <w:r>
        <w:t xml:space="preserve">. </w:t>
      </w:r>
      <w:r w:rsidR="00E93C33">
        <w:t>4 principales principios de Diseño de Usabilidad utilizados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8</w:t>
      </w:r>
      <w:r>
        <w:t xml:space="preserve">. </w:t>
      </w:r>
      <w:r w:rsidR="00E93C33">
        <w:t>Colores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9</w:t>
      </w:r>
      <w:r>
        <w:t xml:space="preserve">. </w:t>
      </w:r>
      <w:r w:rsidR="00E93C33">
        <w:t>Tipos de iconos usados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10</w:t>
      </w:r>
      <w:r>
        <w:t xml:space="preserve">. </w:t>
      </w:r>
      <w:r w:rsidR="00E93C33">
        <w:t>Imágenes usadas</w:t>
      </w:r>
    </w:p>
    <w:p w:rsidR="000A7DE5" w:rsidRDefault="000A7DE5" w:rsidP="002710C8"/>
    <w:p w:rsidR="000A7DE5" w:rsidRDefault="000A7DE5" w:rsidP="00E911C1">
      <w:pPr>
        <w:ind w:firstLine="708"/>
      </w:pPr>
      <w:r>
        <w:t>3.1</w:t>
      </w:r>
      <w:r>
        <w:t>1</w:t>
      </w:r>
      <w:r>
        <w:t xml:space="preserve">. </w:t>
      </w:r>
      <w:r w:rsidR="00E93C33">
        <w:t>Tipografía</w:t>
      </w:r>
    </w:p>
    <w:p w:rsidR="000A7DE5" w:rsidRDefault="000A7DE5" w:rsidP="002710C8"/>
    <w:p w:rsidR="000A7DE5" w:rsidRDefault="000A7DE5" w:rsidP="00E911C1">
      <w:pPr>
        <w:ind w:firstLine="708"/>
      </w:pPr>
      <w:r>
        <w:lastRenderedPageBreak/>
        <w:t>3.1</w:t>
      </w:r>
      <w:r>
        <w:t>2</w:t>
      </w:r>
      <w:r>
        <w:t xml:space="preserve">. </w:t>
      </w:r>
      <w:r w:rsidR="00E93C33">
        <w:t>Maquetación y tecnologías usadas</w:t>
      </w:r>
    </w:p>
    <w:p w:rsidR="000A7DE5" w:rsidRDefault="000A7DE5" w:rsidP="000A7DE5"/>
    <w:p w:rsidR="000A7DE5" w:rsidRDefault="000A7DE5" w:rsidP="00E911C1">
      <w:pPr>
        <w:ind w:firstLine="708"/>
      </w:pPr>
      <w:r>
        <w:t>3.1</w:t>
      </w:r>
      <w:r>
        <w:t>3</w:t>
      </w:r>
      <w:r>
        <w:t xml:space="preserve">. </w:t>
      </w:r>
      <w:r w:rsidR="00E93C33">
        <w:t>Patrones de diseño incluidos</w:t>
      </w:r>
    </w:p>
    <w:p w:rsidR="000A7DE5" w:rsidRDefault="000A7DE5" w:rsidP="000A7DE5"/>
    <w:p w:rsidR="000A7DE5" w:rsidRDefault="000A7DE5" w:rsidP="00E911C1">
      <w:pPr>
        <w:ind w:firstLine="708"/>
      </w:pPr>
      <w:bookmarkStart w:id="0" w:name="_GoBack"/>
      <w:bookmarkEnd w:id="0"/>
      <w:r>
        <w:t>3.1</w:t>
      </w:r>
      <w:r>
        <w:t>4</w:t>
      </w:r>
      <w:r>
        <w:t xml:space="preserve">. </w:t>
      </w:r>
      <w:proofErr w:type="spellStart"/>
      <w:r w:rsidR="00E93C33">
        <w:t>Webmaster-guidelines</w:t>
      </w:r>
      <w:proofErr w:type="spellEnd"/>
      <w:r w:rsidR="00E93C33">
        <w:t xml:space="preserve"> de Google aplicadas</w:t>
      </w:r>
    </w:p>
    <w:p w:rsidR="002710C8" w:rsidRDefault="002710C8" w:rsidP="00A2139E"/>
    <w:p w:rsidR="00505664" w:rsidRPr="00A2139E" w:rsidRDefault="00A2139E" w:rsidP="00A2139E">
      <w:pPr>
        <w:rPr>
          <w:b/>
        </w:rPr>
      </w:pPr>
      <w:r w:rsidRPr="00A2139E">
        <w:rPr>
          <w:b/>
        </w:rPr>
        <w:t>4. CONCLUSION</w:t>
      </w:r>
    </w:p>
    <w:sectPr w:rsidR="00505664" w:rsidRPr="00A2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9E"/>
    <w:rsid w:val="000A7DE5"/>
    <w:rsid w:val="00131663"/>
    <w:rsid w:val="00245219"/>
    <w:rsid w:val="002710C8"/>
    <w:rsid w:val="00477E60"/>
    <w:rsid w:val="004B4484"/>
    <w:rsid w:val="0055282D"/>
    <w:rsid w:val="00616976"/>
    <w:rsid w:val="00984620"/>
    <w:rsid w:val="00A2139E"/>
    <w:rsid w:val="00A54328"/>
    <w:rsid w:val="00A6036B"/>
    <w:rsid w:val="00CA006B"/>
    <w:rsid w:val="00CB3FFF"/>
    <w:rsid w:val="00E911C1"/>
    <w:rsid w:val="00E93C33"/>
    <w:rsid w:val="00F076C6"/>
    <w:rsid w:val="00F97AAC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C407"/>
  <w15:chartTrackingRefBased/>
  <w15:docId w15:val="{D2FAC859-C703-480D-AD66-C4D0EA8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14</cp:revision>
  <dcterms:created xsi:type="dcterms:W3CDTF">2019-09-27T14:47:00Z</dcterms:created>
  <dcterms:modified xsi:type="dcterms:W3CDTF">2019-09-27T15:26:00Z</dcterms:modified>
</cp:coreProperties>
</file>