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arkdown-fixture"/>
    <w:p>
      <w:pPr>
        <w:pStyle w:val="Heading1"/>
      </w:pPr>
      <w:r>
        <w:t xml:space="preserve">Markdown Fixture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Markdown</w:t>
      </w:r>
      <w:r>
        <w:t xml:space="preserve"> </w:t>
      </w:r>
      <w:r>
        <w:t xml:space="preserve">document used for tests.</w:t>
      </w:r>
    </w:p>
    <w:bookmarkStart w:id="21" w:name="features"/>
    <w:p>
      <w:pPr>
        <w:pStyle w:val="Heading2"/>
      </w:pPr>
      <w:r>
        <w:t xml:space="preserve">Features</w:t>
      </w:r>
    </w:p>
    <w:p>
      <w:pPr>
        <w:numPr>
          <w:ilvl w:val="0"/>
          <w:numId w:val="1001"/>
        </w:numPr>
        <w:pStyle w:val="Compact"/>
      </w:pPr>
      <w:r>
        <w:t xml:space="preserve">Offline document embedding</w:t>
      </w:r>
    </w:p>
    <w:p>
      <w:pPr>
        <w:numPr>
          <w:ilvl w:val="0"/>
          <w:numId w:val="1001"/>
        </w:numPr>
        <w:pStyle w:val="Compact"/>
      </w:pPr>
      <w:r>
        <w:t xml:space="preserve">Semantic search over local files</w:t>
      </w:r>
    </w:p>
    <w:p>
      <w:pPr>
        <w:numPr>
          <w:ilvl w:val="0"/>
          <w:numId w:val="1001"/>
        </w:numPr>
        <w:pStyle w:val="Compact"/>
      </w:pPr>
      <w:r>
        <w:t xml:space="preserve">Multiple formats: PDF, DOCX, PPTX, XLSX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pdftotext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libreoffice</w:t>
            </w:r>
          </w:p>
        </w:tc>
      </w:tr>
    </w:tbl>
    <w:p>
      <w:pPr>
        <w:pStyle w:val="BodyText"/>
      </w:pPr>
      <w:r>
        <w:t xml:space="preserve">Inline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a</w:t>
      </w:r>
      <w:r>
        <w:t xml:space="preserve"> </w:t>
      </w:r>
      <w:hyperlink r:id="rId20">
        <w:r>
          <w:rPr>
            <w:rStyle w:val="Hyperlink"/>
          </w:rPr>
          <w:t xml:space="preserve">link</w:t>
        </w:r>
      </w:hyperlink>
      <w:r>
        <w:t xml:space="preserve"> </w:t>
      </w:r>
      <w:r>
        <w:t xml:space="preserve">round out the test.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2026-09-30T18:32:28Z</dcterms:created>
  <dcterms:modified xsi:type="dcterms:W3CDTF">2026-09-30T18:32:28Z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