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Rubric for Assessing Dominoes Buildup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Name: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John Matthew Sahagun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Carefully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highlight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all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the items that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work correctly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Incorrect entries may be penalized. Not all the entries may be used for grading.</w:t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108.0" w:type="dxa"/>
        <w:tblLayout w:type="fixed"/>
        <w:tblLook w:val="0000"/>
      </w:tblPr>
      <w:tblGrid>
        <w:gridCol w:w="1672"/>
        <w:gridCol w:w="1495"/>
        <w:gridCol w:w="1484"/>
        <w:gridCol w:w="1717"/>
        <w:gridCol w:w="1706"/>
        <w:gridCol w:w="1706"/>
        <w:tblGridChange w:id="0">
          <w:tblGrid>
            <w:gridCol w:w="1672"/>
            <w:gridCol w:w="1495"/>
            <w:gridCol w:w="1484"/>
            <w:gridCol w:w="1717"/>
            <w:gridCol w:w="1706"/>
            <w:gridCol w:w="170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Setup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One player is Human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One player is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Players alternate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Dominoes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Human starts with black double-six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Set contains all and only 28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The set is shuffled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starts with white double six-set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Set contains all and only 28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The set is shuffled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Starts with six stacks for human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Rest of the tiles in boneyard for human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Starts with six stacks for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Rest of the tiles in boneyard for computer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First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 domino is picked from each boneyard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with more pips on the tile plays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If both players have same pips, tiles are returned to boneyards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Boneyards are shuffled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Process of selecting first player is repeated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Human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picks a tile from own hand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places only one tile per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non-double tile on own smaller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cannot place non-double tile on own larger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non-double tile on opponent’s smaller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cannot place non-double tile on opponent’s larger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smaller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cannot place double tile on own larger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smaller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cannot place double tile on opponent’s larger double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smaller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larger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smaller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larger non-double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pass if no tile can be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pass only if no tile can be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Computer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picks a tile from own hand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places only one tile per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non-double tile on own smaller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does not place non-double tile on own larger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non-double tile on opponent’s smaller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does not place non-double tile on opponent’s larger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smaller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does not place double tile on own larger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smaller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does not place double tile on opponent’s larger double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Non-Double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smaller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own larger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smaller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place double tile on opponent’s larger non-double 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can pass if no tile can be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Player passes only if no tile can be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Playing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First hand has 6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Second hand has 6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Third hand has 6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Fourth hand has 4 tiles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Hand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ends when all tiles are placed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ends if neither player can play a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Scores calculated when hand 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 is sum of all own tiles on stacks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 subtracts any tiles that could not be 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scores are added to round scores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Round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Round ends when fourth hand 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Winner of the round is announced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Winner is the player with the greatest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The scores of both players are announced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If both scores are the same, the round is a draw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Tournament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At the end of a round, asks human whether another round should be played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If yes, another round is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If no, announces the winner of the tournament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Winner is the player with the most rounds won </w:t>
            </w:r>
          </w:p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Announces the rounds won by both the players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If both players have won the same number of rounds, the tournament is a draw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Program exits after announcing winner of the tournament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Implementation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Serialization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Provides option to stop game after each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Game is saved into text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Correct format used for text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Game state correctly saved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Game quits upon serialization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Provides option to resume game from text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rPr>
                <w:highlight w:val="yellow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Prompts for name of text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Correctly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 stacks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 boneyard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Computer’s current hand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Computer’s score in the round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Computer’s rounds won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 stack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 boneyard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Human’s current hand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Human’s score in the round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Human’s rounds won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The next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Help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Has option to ask computer for a recommended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recommends the best tile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recommends the stack on which to place the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uses its own strategy to recommend the “best” move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 prints the rationale for its recommendation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Computer’s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Picking the tile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Picking the stack for a Non-Double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Picking the stack for a Double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Game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Validates input from human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Input of tile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Input of stack on which to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Input of passing a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Asking for help from the 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 on whether to start a new 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 on whether to start a game using a text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Input on the text file from which to resume a 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on whether to suspend a game after a play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Input of the name of the file in which to save the game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Stacks referred to with color and number, e.g., 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Tiles referred to with color and pip 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Next player clearly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 of both players clearly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Scores correctly updated after each 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Rounds won clearly displayed for both players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 Human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Stacks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properly updated after each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properly updated after each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Computer’s recommendation displayed in user-friendly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 Computer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Stacks properly updated after each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Hand properly updated after each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Computer’s move is described in user-friendly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Computer’s strategy is explained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Object-oriented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At least 7 classes are included (as listed below)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Each class is complete – self-contains all the necessary functionality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nheritance is used for player classes: computer and human inherit from a base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Virtual functions used for player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Code Design – Data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Data: Only independent variables saved, dependent variables saved sparingly, only for efficiency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Data is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not </w:t>
            </w: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saved redundantly, no potential fidelity problems in data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Data is encapsulated – access to data is controlled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Changes to data always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Code Design – Control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Overall design is hierarchical and evident in main()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Code for repeated execution separated from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code for single execution (e.g., of round)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Display issues separated from problem logic (Model Vs View)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Code Reuse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Code properly factored out of if-else, loops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Functions defined for any code executed more than once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Each function in charge of only one logical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BoardView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Player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Human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Computer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Tile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Constructor initializes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</w:t>
            </w:r>
            <w:r w:rsidDel="00000000" w:rsidR="00000000" w:rsidRPr="00000000">
              <w:rPr>
                <w:vertAlign w:val="baseline"/>
                <w:rtl w:val="0"/>
              </w:rPr>
              <w:t xml:space="preserve">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Hand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Constructor initializes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all </w:t>
            </w:r>
            <w:r w:rsidDel="00000000" w:rsidR="00000000" w:rsidRPr="00000000">
              <w:rPr>
                <w:vertAlign w:val="baseline"/>
                <w:rtl w:val="0"/>
              </w:rPr>
              <w:t xml:space="preserve">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Tournament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data members are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Constructor initializes all data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Selectors are const,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Mutators validate input, don’t break encapsulation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Destructor releases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All classes have names corresponding to nouns in the 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All client functions have names corresponding to verbs in the problem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Any abbreviations in the names are readable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Coding style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No global variables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3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Symbolic constants are used whenever possible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 literal constants are explained at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each </w:t>
            </w:r>
            <w:r w:rsidDel="00000000" w:rsidR="00000000" w:rsidRPr="00000000">
              <w:rPr>
                <w:vertAlign w:val="baseline"/>
                <w:rtl w:val="0"/>
              </w:rPr>
              <w:t xml:space="preserve">occurrence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Principle of least privilege used for parameter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Courtesy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Code is indented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Client functions listed in the order in which they are first called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Classes are listed from basic to composite and derived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2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Each class listed in the following order: public, protected and private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Every function has a complete 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Within each function, code is properly commented – steps in the algorithm are listed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Comments in the code describe semantics, not syntax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Comments in the code do not have spelling/ grammatical errors.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User’s 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2 screen 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1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Describes how to run the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2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bug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missing features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additional features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Technical 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description of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description of data structures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Includes project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vertAlign w:val="baseline"/>
                <w:rtl w:val="0"/>
              </w:rPr>
              <w:t xml:space="preserve">Source and documentation are placed in a directory and the directory is zipped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Milestones uploaded?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First: N/A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Second: YES</w:t>
            </w:r>
          </w:p>
        </w:tc>
      </w:tr>
    </w:tbl>
    <w:p w:rsidR="00000000" w:rsidDel="00000000" w:rsidP="00000000" w:rsidRDefault="00000000" w:rsidRPr="00000000" w14:paraId="000001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 Sans" w:eastAsia="Times New Roman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 Sans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und" w:eastAsia="und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sbwtM+cgHfvrro3Dgbfpy0wLw==">AMUW2mWYwa+AAQBvGFrQqp9AStWTnI6qh+XDhZGs2k2jQ9BfprvqBMiZKR7cVIBL0+ZOTfW654uWwV09WBuogZ9/lo2d1bVBDDa/MnPdhhrNbRiNEHuS6tLyF/8axG4YzmQHtMVdiQcS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2006-02-17T03:39:00Z</dcterms:created>
  <dc:creator>ccis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