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A82F" w14:textId="7B51EB6A" w:rsidR="00FC5C8E" w:rsidRDefault="0030624A" w:rsidP="0030624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Je suis productrice de pots de confiture et à cause de la crise économique, mes ventes ont stagné depuis le début de l’année 2019. Vision Digitale est axée sur le résultat. Mes ventes ont augmenté de 10% en trois mois.</w:t>
      </w:r>
    </w:p>
    <w:p w14:paraId="10C12C35" w14:textId="67DC4129" w:rsidR="0030624A" w:rsidRDefault="0030624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Jessica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Allogo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>, Fondatrice des Petits Pots de l’Ogooué</w:t>
      </w:r>
      <w:r w:rsidR="00C55D3D">
        <w:rPr>
          <w:rFonts w:ascii="Times New Roman" w:hAnsi="Times New Roman" w:cs="Times New Roman"/>
          <w:b/>
          <w:sz w:val="24"/>
          <w:szCs w:val="24"/>
          <w:lang w:val="fr-FR"/>
        </w:rPr>
        <w:t>, Gabon</w:t>
      </w:r>
    </w:p>
    <w:p w14:paraId="251FCA72" w14:textId="71CEE3E0" w:rsidR="0030624A" w:rsidRDefault="0030624A" w:rsidP="0030624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 tant qu’agence de service de restauration, avoir un portefeuille client est un atout considérable. Vision Digitale m’a aidé à construire mon portefeuille client et à maintenir ma relation client.</w:t>
      </w:r>
    </w:p>
    <w:p w14:paraId="29090103" w14:textId="28BE849B" w:rsidR="0030624A" w:rsidRDefault="0030624A" w:rsidP="0030624A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Lusteve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Essame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Ndong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>, CEO de Select Services</w:t>
      </w:r>
      <w:r w:rsidR="00C55D3D">
        <w:rPr>
          <w:rFonts w:ascii="Times New Roman" w:hAnsi="Times New Roman" w:cs="Times New Roman"/>
          <w:b/>
          <w:sz w:val="24"/>
          <w:szCs w:val="24"/>
          <w:lang w:val="fr-FR"/>
        </w:rPr>
        <w:t>, Gabon</w:t>
      </w:r>
    </w:p>
    <w:p w14:paraId="2FF1FF02" w14:textId="464370BA" w:rsidR="00C55D3D" w:rsidRDefault="00382550" w:rsidP="0030624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Notre but est de promouvoir le Savon Noir que nous fabriquons dans toute l’Afrique. Notre entreprise est située au Cameroun. Vision Digitale m’a aidé à lancer et à tester mes produits sur le marché du Gabon et surtout à les faire apprécier des femmes.</w:t>
      </w:r>
      <w:bookmarkStart w:id="0" w:name="_GoBack"/>
      <w:bookmarkEnd w:id="0"/>
    </w:p>
    <w:p w14:paraId="356BCE93" w14:textId="1EBE3538" w:rsidR="00382550" w:rsidRPr="00382550" w:rsidRDefault="00382550" w:rsidP="0030624A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Elam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fr-FR"/>
        </w:rPr>
        <w:t>Ngadi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fr-FR"/>
        </w:rPr>
        <w:t>, fondatrice de Savon Noir d’Afrique.</w:t>
      </w:r>
    </w:p>
    <w:p w14:paraId="0A33A196" w14:textId="77777777" w:rsidR="00C55D3D" w:rsidRPr="0030624A" w:rsidRDefault="00C55D3D" w:rsidP="0030624A">
      <w:pPr>
        <w:jc w:val="both"/>
        <w:rPr>
          <w:rFonts w:ascii="Times New Roman" w:hAnsi="Times New Roman" w:cs="Times New Roman"/>
          <w:b/>
          <w:sz w:val="24"/>
          <w:szCs w:val="24"/>
          <w:lang w:val="fr-FR"/>
        </w:rPr>
      </w:pPr>
    </w:p>
    <w:sectPr w:rsidR="00C55D3D" w:rsidRPr="003062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C8E"/>
    <w:rsid w:val="0030624A"/>
    <w:rsid w:val="00382550"/>
    <w:rsid w:val="00C55D3D"/>
    <w:rsid w:val="00FC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F01D0"/>
  <w15:chartTrackingRefBased/>
  <w15:docId w15:val="{F08CA6FA-5F5C-4268-AFAC-727E5C59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Jisca Syntiche</dc:creator>
  <cp:keywords/>
  <dc:description/>
  <cp:lastModifiedBy>Jisca Syntiche</cp:lastModifiedBy>
  <cp:revision>3</cp:revision>
  <dcterms:created xsi:type="dcterms:W3CDTF">2019-03-08T20:44:00Z</dcterms:created>
  <dcterms:modified xsi:type="dcterms:W3CDTF">2019-03-08T21:07:00Z</dcterms:modified>
</cp:coreProperties>
</file>