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25F7A" w:rsidRDefault="00000000">
      <w:pPr>
        <w:pStyle w:val="1"/>
      </w:pPr>
      <w:r>
        <w:t>Sprint 4 Report</w:t>
      </w:r>
    </w:p>
    <w:p w14:paraId="00000002" w14:textId="77777777" w:rsidR="00B25F7A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Product Name:</w:t>
      </w:r>
      <w:r>
        <w:t xml:space="preserve"> </w:t>
      </w:r>
      <w:proofErr w:type="spellStart"/>
      <w:r>
        <w:t>SlugGym</w:t>
      </w:r>
      <w:proofErr w:type="spellEnd"/>
    </w:p>
    <w:p w14:paraId="00000003" w14:textId="77777777" w:rsidR="00B25F7A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Team Name:</w:t>
      </w:r>
      <w:r>
        <w:t xml:space="preserve"> Strong Slugs</w:t>
      </w:r>
    </w:p>
    <w:p w14:paraId="00000004" w14:textId="77777777" w:rsidR="00B25F7A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Date:</w:t>
      </w:r>
      <w:r>
        <w:t xml:space="preserve"> June 2, 2026</w:t>
      </w:r>
    </w:p>
    <w:p w14:paraId="00000005" w14:textId="77777777" w:rsidR="00B25F7A" w:rsidRDefault="00B25F7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0000006" w14:textId="77777777" w:rsidR="00B25F7A" w:rsidRDefault="00000000">
      <w:pPr>
        <w:pStyle w:val="2"/>
        <w:spacing w:before="0"/>
      </w:pPr>
      <w:r>
        <w:t>Actions to stop doing</w:t>
      </w:r>
    </w:p>
    <w:p w14:paraId="00000007" w14:textId="77777777" w:rsidR="00B25F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Stop leaving parent user stories open after their child tickets are complete.</w:t>
      </w:r>
      <w:r>
        <w:t xml:space="preserve"> US-4.1 and US-4.3 were eventually closed, but US-4.2 and US-4.4 still need status </w:t>
      </w:r>
      <w:proofErr w:type="gramStart"/>
      <w:r>
        <w:t>cleanup</w:t>
      </w:r>
      <w:proofErr w:type="gramEnd"/>
      <w:r>
        <w:t xml:space="preserve"> so the board reflects the real sprint outcome.</w:t>
      </w:r>
    </w:p>
    <w:p w14:paraId="00000008" w14:textId="77777777" w:rsidR="00B25F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Stop postponing final verification until the end of the sprint.</w:t>
      </w:r>
      <w:r>
        <w:t xml:space="preserve"> </w:t>
      </w:r>
      <w:proofErr w:type="spellStart"/>
      <w:r>
        <w:t>Typecheck</w:t>
      </w:r>
      <w:proofErr w:type="spellEnd"/>
      <w:r>
        <w:t>, lint, and Jest were eventually stabilized, but earlier recurring type/lint blockers made final integration riskier.</w:t>
      </w:r>
    </w:p>
    <w:p w14:paraId="00000009" w14:textId="77777777" w:rsidR="00B25F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Stop relying on vague copy or mock-only flows for demo-critical features.</w:t>
      </w:r>
      <w:r>
        <w:t xml:space="preserve"> Recommendation wording and fallback states needed late improvement because some UX details were not fully specified up front.</w:t>
      </w:r>
    </w:p>
    <w:p w14:paraId="0000000A" w14:textId="77777777" w:rsidR="00B25F7A" w:rsidRDefault="00000000">
      <w:pPr>
        <w:pStyle w:val="2"/>
      </w:pPr>
      <w:r>
        <w:t>Actions to start doing</w:t>
      </w:r>
    </w:p>
    <w:p w14:paraId="0000000B" w14:textId="77777777" w:rsidR="00B25F7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Start closing the loop between child implementation tickets and parent user stories immediately.</w:t>
      </w:r>
      <w:r>
        <w:t xml:space="preserve"> When acceptance criteria are satisfied, parent tickets should be updated with a concise completion comment and moved to Done.</w:t>
      </w:r>
    </w:p>
    <w:p w14:paraId="0000000C" w14:textId="77777777" w:rsidR="00B25F7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Start defining final demo acceptance criteria earlier.</w:t>
      </w:r>
      <w:r>
        <w:t xml:space="preserve"> Sprint 4 had several polish tickets near the deadline; future sprints should define demo path, copy, and verification commands before implementation finishes.</w:t>
      </w:r>
    </w:p>
    <w:p w14:paraId="0000000D" w14:textId="77777777" w:rsidR="00B25F7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Start documenting architecture decisions without secrets.</w:t>
      </w:r>
      <w:r>
        <w:t xml:space="preserve"> Infrastructure decisions such as </w:t>
      </w:r>
      <w:proofErr w:type="spellStart"/>
      <w:r>
        <w:t>cron</w:t>
      </w:r>
      <w:proofErr w:type="spellEnd"/>
      <w:r>
        <w:t>-based polling and in-app notification fallback should be documented clearly while keeping credentials out of shared reports.</w:t>
      </w:r>
    </w:p>
    <w:p w14:paraId="0000000E" w14:textId="77777777" w:rsidR="00B25F7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Start treating recommendation quality as both algorithm and UX.</w:t>
      </w:r>
      <w:r>
        <w:t xml:space="preserve"> The scoring logic, data inputs, fallback copy, and user-facing wording should be reviewed together.</w:t>
      </w:r>
    </w:p>
    <w:p w14:paraId="0000000F" w14:textId="77777777" w:rsidR="00B25F7A" w:rsidRDefault="00000000">
      <w:pPr>
        <w:pStyle w:val="2"/>
      </w:pPr>
      <w:r>
        <w:t>Actions to keep doing</w:t>
      </w:r>
    </w:p>
    <w:p w14:paraId="00000010" w14:textId="77777777" w:rsidR="00B25F7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Keep using Linear comments for implementation evidence.</w:t>
      </w:r>
      <w:r>
        <w:t xml:space="preserve"> Completed tickets consistently included summaries, files changed, validation commands, PRs, and acceptance-criteria checklists.</w:t>
      </w:r>
    </w:p>
    <w:p w14:paraId="00000011" w14:textId="77777777" w:rsidR="00B25F7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Keep using deterministic tests for data-heavy features.</w:t>
      </w:r>
      <w:r>
        <w:t xml:space="preserve"> Routine saving, recommendations, notifications, </w:t>
      </w:r>
      <w:proofErr w:type="spellStart"/>
      <w:r>
        <w:t>realtime</w:t>
      </w:r>
      <w:proofErr w:type="spellEnd"/>
      <w:r>
        <w:t xml:space="preserve"> behavior, and history flows were validated with mocked </w:t>
      </w:r>
      <w:proofErr w:type="spellStart"/>
      <w:r>
        <w:t>Supabase</w:t>
      </w:r>
      <w:proofErr w:type="spellEnd"/>
      <w:r>
        <w:t>/</w:t>
      </w:r>
      <w:proofErr w:type="spellStart"/>
      <w:r>
        <w:t>realtime</w:t>
      </w:r>
      <w:proofErr w:type="spellEnd"/>
      <w:r>
        <w:t xml:space="preserve"> data instead of live services.</w:t>
      </w:r>
    </w:p>
    <w:p w14:paraId="00000012" w14:textId="77777777" w:rsidR="00B25F7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Keep choosing pragmatic fallbacks when platform setup is risky.</w:t>
      </w:r>
      <w:r>
        <w:t xml:space="preserve"> The team correctly deferred native push notifications and shipped an in-app notification fallback that is testable and demo-safe.</w:t>
      </w:r>
    </w:p>
    <w:p w14:paraId="00000013" w14:textId="77777777" w:rsidR="00B25F7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Keep separating schema, helper logic, UI, and final polish into focused tickets.</w:t>
      </w:r>
      <w:r>
        <w:t xml:space="preserve"> This made Sprint 4’s routine/recommendation work easier to review and integrate.</w:t>
      </w:r>
    </w:p>
    <w:p w14:paraId="00000014" w14:textId="77777777" w:rsidR="00B25F7A" w:rsidRDefault="00000000">
      <w:pPr>
        <w:pStyle w:val="2"/>
        <w:spacing w:after="240"/>
      </w:pPr>
      <w:r>
        <w:lastRenderedPageBreak/>
        <w:t>Work completed / not completed</w:t>
      </w:r>
    </w:p>
    <w:p w14:paraId="00000015" w14:textId="77777777" w:rsidR="00B25F7A" w:rsidRDefault="00000000">
      <w:pPr>
        <w:pStyle w:val="3"/>
        <w:spacing w:before="0"/>
      </w:pPr>
      <w:r>
        <w:t>Work Completed</w:t>
      </w:r>
    </w:p>
    <w:p w14:paraId="00000016" w14:textId="77777777" w:rsidR="00B25F7A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US-4.1: Routine saving</w:t>
      </w:r>
      <w:r>
        <w:t xml:space="preserve"> — As a gym-goer, I want to save my regular workout routine so that the app can use it to make personalized recommendations.</w:t>
      </w:r>
    </w:p>
    <w:p w14:paraId="00000017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SLU-157: US-4.1 Routine saving — completed and parent story closed.</w:t>
      </w:r>
    </w:p>
    <w:p w14:paraId="00000018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SLU-161: Design saved routine schema — routines table, workout routine link, RLS assumptions, and data contract documented.</w:t>
      </w:r>
    </w:p>
    <w:p w14:paraId="00000019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SLU-163: Build routine creation and editing UI — create/edit flow, exercise selection, ordering, loading/error states, and tests.</w:t>
      </w:r>
    </w:p>
    <w:p w14:paraId="0000001A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SLU-164: Wire routine saving UI to persistence — </w:t>
      </w:r>
      <w:proofErr w:type="spellStart"/>
      <w:r>
        <w:t>Supabase</w:t>
      </w:r>
      <w:proofErr w:type="spellEnd"/>
      <w:r>
        <w:t xml:space="preserve"> CRUD, current-user ownership, error preservation, and last-used sorting.</w:t>
      </w:r>
    </w:p>
    <w:p w14:paraId="0000001B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SLU-165: Unit tests for routine saving flow — create/update/delete, loading/error, routine selection, preview, and history-filtering coverage.</w:t>
      </w:r>
    </w:p>
    <w:p w14:paraId="0000001C" w14:textId="77777777" w:rsidR="00B25F7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SLU-177, SLU-178, SLU-179: Routine UX bug fixes — unified picker, explicit exercise-equipment mapping, previous workout </w:t>
      </w:r>
      <w:proofErr w:type="gramStart"/>
      <w:r>
        <w:t>prefill</w:t>
      </w:r>
      <w:proofErr w:type="gramEnd"/>
      <w:r>
        <w:t>, and exercise deletion.</w:t>
      </w:r>
    </w:p>
    <w:p w14:paraId="0000001D" w14:textId="77777777" w:rsidR="00B25F7A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US-4.2: Optimal time recommendation</w:t>
      </w:r>
      <w:r>
        <w:t xml:space="preserve"> — As a gym-goer, I want a suggested time to visit based on my routine and historical data so that I can avoid waiting for equipment.</w:t>
      </w:r>
    </w:p>
    <w:p w14:paraId="0000001E" w14:textId="77777777" w:rsidR="00B25F7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SLU-162: Create equipment-specific history database — equipment availability snapshots, indexes, RLS, and wiki documentation.</w:t>
      </w:r>
    </w:p>
    <w:p w14:paraId="0000001F" w14:textId="77777777" w:rsidR="00B25F7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SLU-166: Define optimal time recommendation scoring logic — deterministic scoring algorithm, fallback hierarchy, and data contracts documented.</w:t>
      </w:r>
    </w:p>
    <w:p w14:paraId="00000020" w14:textId="77777777" w:rsidR="00B25F7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SLU-167: Implement recommendation helper — ranked time windows, bottleneck penalty, sparse-data fallback, and Jest coverage.</w:t>
      </w:r>
    </w:p>
    <w:p w14:paraId="00000021" w14:textId="77777777" w:rsidR="00B25F7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SLU-168: Build optimal time recommendation UI — recommendation card with reason, confidence, loading, error, and fallback states.</w:t>
      </w:r>
    </w:p>
    <w:p w14:paraId="00000022" w14:textId="77777777" w:rsidR="00B25F7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SLU-169: Connect recommendation UI to routine and history data — persisted workout history, equipment availability, headcount inputs, and fallback UI wired into the </w:t>
      </w:r>
      <w:proofErr w:type="gramStart"/>
      <w:r>
        <w:t>Home</w:t>
      </w:r>
      <w:proofErr w:type="gramEnd"/>
      <w:r>
        <w:t xml:space="preserve"> flow.</w:t>
      </w:r>
    </w:p>
    <w:p w14:paraId="00000023" w14:textId="77777777" w:rsidR="00B25F7A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US-4.3: Equipment-free notification</w:t>
      </w:r>
      <w:r>
        <w:t xml:space="preserve"> — As a gym-goer, I want to receive a notification when busy equipment becomes free so that I can act in real time.</w:t>
      </w:r>
    </w:p>
    <w:p w14:paraId="00000024" w14:textId="77777777" w:rsidR="00B25F7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SLU-159: US-4.3 Equipment-free push notification — completed with in-app fallback scope.</w:t>
      </w:r>
    </w:p>
    <w:p w14:paraId="00000025" w14:textId="77777777" w:rsidR="00B25F7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SLU-170: Evaluate push notification feasibility — native push risks documented; in-app fallback selected for Sprint 4.</w:t>
      </w:r>
    </w:p>
    <w:p w14:paraId="00000026" w14:textId="77777777" w:rsidR="00B25F7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SLU-171: Implement equipment-free notification trigger or in-app fallback — watchlist, busy-to-free transition detection, debounce, toast UI, and tests.</w:t>
      </w:r>
    </w:p>
    <w:p w14:paraId="00000027" w14:textId="77777777" w:rsidR="00B25F7A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US-4.4: Bug fixes &amp; polish / final release support</w:t>
      </w:r>
    </w:p>
    <w:p w14:paraId="00000028" w14:textId="77777777" w:rsidR="00B25F7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>SLU-172: Add representative icons/images for equipment — equipment visuals added with safe fallbacks.</w:t>
      </w:r>
    </w:p>
    <w:p w14:paraId="00000029" w14:textId="77777777" w:rsidR="00B25F7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>SLU-173: Add representative icons/images for exercises — completed and confirmed.</w:t>
      </w:r>
    </w:p>
    <w:p w14:paraId="0000002A" w14:textId="77777777" w:rsidR="00B25F7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SLU-174: Final </w:t>
      </w:r>
      <w:proofErr w:type="spellStart"/>
      <w:r>
        <w:t>typecheck</w:t>
      </w:r>
      <w:proofErr w:type="spellEnd"/>
      <w:r>
        <w:t xml:space="preserve">, lint, and demo polish —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--</w:t>
      </w:r>
      <w:proofErr w:type="spellStart"/>
      <w:r>
        <w:t>noEmit</w:t>
      </w:r>
      <w:proofErr w:type="spellEnd"/>
      <w:r>
        <w:t xml:space="preserve">, </w:t>
      </w:r>
      <w:proofErr w:type="spellStart"/>
      <w:r>
        <w:t>npm</w:t>
      </w:r>
      <w:proofErr w:type="spellEnd"/>
      <w:r>
        <w:t xml:space="preserve"> run lint, and Jest passed; 28 suites / 153 tests passed.</w:t>
      </w:r>
    </w:p>
    <w:p w14:paraId="0000002B" w14:textId="77777777" w:rsidR="00B25F7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SLU-175: Change headcount polling from GitHub Actions to </w:t>
      </w:r>
      <w:proofErr w:type="spellStart"/>
      <w:r>
        <w:t>cron</w:t>
      </w:r>
      <w:proofErr w:type="spellEnd"/>
      <w:r>
        <w:t xml:space="preserve"> — moved polling to a </w:t>
      </w:r>
      <w:proofErr w:type="spellStart"/>
      <w:r>
        <w:t>cron</w:t>
      </w:r>
      <w:proofErr w:type="spellEnd"/>
      <w:r>
        <w:t xml:space="preserve">-triggered </w:t>
      </w:r>
      <w:proofErr w:type="spellStart"/>
      <w:r>
        <w:t>Supabase</w:t>
      </w:r>
      <w:proofErr w:type="spellEnd"/>
      <w:r>
        <w:t xml:space="preserve"> Edge Function for more reliable 30-minute samples.</w:t>
      </w:r>
    </w:p>
    <w:p w14:paraId="0000002C" w14:textId="77777777" w:rsidR="00B25F7A" w:rsidRDefault="00B25F7A">
      <w:pPr>
        <w:pBdr>
          <w:top w:val="nil"/>
          <w:left w:val="nil"/>
          <w:bottom w:val="nil"/>
          <w:right w:val="nil"/>
          <w:between w:val="nil"/>
        </w:pBdr>
      </w:pPr>
    </w:p>
    <w:p w14:paraId="0000002D" w14:textId="77777777" w:rsidR="00B25F7A" w:rsidRDefault="00000000">
      <w:pPr>
        <w:pStyle w:val="2"/>
      </w:pPr>
      <w:r>
        <w:lastRenderedPageBreak/>
        <w:t>Pull requests and implementation evidence</w:t>
      </w:r>
    </w:p>
    <w:p w14:paraId="0000002E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Routine builder and routine UI work: SLU-163, including review fixes for </w:t>
      </w:r>
      <w:proofErr w:type="gramStart"/>
      <w:r>
        <w:t>edit</w:t>
      </w:r>
      <w:proofErr w:type="gramEnd"/>
      <w:r>
        <w:t xml:space="preserve"> flow, equipment choices, ordering, and tests.</w:t>
      </w:r>
    </w:p>
    <w:p w14:paraId="0000002F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Routine persistence: SLU-164, including </w:t>
      </w:r>
      <w:proofErr w:type="spellStart"/>
      <w:r>
        <w:t>Supabase</w:t>
      </w:r>
      <w:proofErr w:type="spellEnd"/>
      <w:r>
        <w:t xml:space="preserve"> CRUD, RLS ownership, last-used sorting, and user-visible error handling.</w:t>
      </w:r>
    </w:p>
    <w:p w14:paraId="00000030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>Recommendation logic and helper: SLU-166 and SLU-167, including documented scoring, bottleneck penalty, fallback hierarchy, and Jest tests.</w:t>
      </w:r>
    </w:p>
    <w:p w14:paraId="00000031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Recommendation UI and integration: SLU-168 and SLU-169, including </w:t>
      </w:r>
      <w:proofErr w:type="gramStart"/>
      <w:r>
        <w:t>Home</w:t>
      </w:r>
      <w:proofErr w:type="gramEnd"/>
      <w:r>
        <w:t xml:space="preserve"> recommendation UI wired to </w:t>
      </w:r>
      <w:proofErr w:type="gramStart"/>
      <w:r>
        <w:t>persisted</w:t>
      </w:r>
      <w:proofErr w:type="gramEnd"/>
      <w:r>
        <w:t xml:space="preserve"> history, equipment availability, and headcount inputs.</w:t>
      </w:r>
    </w:p>
    <w:p w14:paraId="00000032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Notification fallback: SLU-170 and SLU-171, including feasibility decision, in-app watchlist, busy-to-free transition detection, toast UI, debounce, and mocked </w:t>
      </w:r>
      <w:proofErr w:type="spellStart"/>
      <w:r>
        <w:t>realtime</w:t>
      </w:r>
      <w:proofErr w:type="spellEnd"/>
      <w:r>
        <w:t xml:space="preserve"> tests.</w:t>
      </w:r>
    </w:p>
    <w:p w14:paraId="00000033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>Exercise picker and mapping fixes: SLU-177 and SLU-178, including shared picker component and explicit exercise-equipment mapping source of truth.</w:t>
      </w:r>
    </w:p>
    <w:p w14:paraId="00000034" w14:textId="77777777" w:rsidR="00B25F7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Final verification: SLU-174 passed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--</w:t>
      </w:r>
      <w:proofErr w:type="spellStart"/>
      <w:r>
        <w:t>noEmit</w:t>
      </w:r>
      <w:proofErr w:type="spellEnd"/>
      <w:r>
        <w:t xml:space="preserve">, </w:t>
      </w:r>
      <w:proofErr w:type="spellStart"/>
      <w:r>
        <w:t>npm</w:t>
      </w:r>
      <w:proofErr w:type="spellEnd"/>
      <w:r>
        <w:t xml:space="preserve"> run lint, and </w:t>
      </w:r>
      <w:proofErr w:type="spellStart"/>
      <w:r>
        <w:t>npm</w:t>
      </w:r>
      <w:proofErr w:type="spellEnd"/>
      <w:r>
        <w:t xml:space="preserve"> test -- --</w:t>
      </w:r>
      <w:proofErr w:type="spellStart"/>
      <w:r>
        <w:t>runInBand</w:t>
      </w:r>
      <w:proofErr w:type="spellEnd"/>
      <w:r>
        <w:t xml:space="preserve"> with 28 test suites and 153 tests passing.</w:t>
      </w:r>
    </w:p>
    <w:p w14:paraId="00000035" w14:textId="77777777" w:rsidR="00B25F7A" w:rsidRDefault="00000000">
      <w:pPr>
        <w:pStyle w:val="2"/>
      </w:pPr>
      <w:r>
        <w:t>Work completion rate</w:t>
      </w:r>
    </w:p>
    <w:p w14:paraId="26A1DB83" w14:textId="77777777" w:rsidR="00063284" w:rsidRPr="00063284" w:rsidRDefault="00063284" w:rsidP="00063284">
      <w:pPr>
        <w:numPr>
          <w:ilvl w:val="0"/>
          <w:numId w:val="10"/>
        </w:numPr>
        <w:tabs>
          <w:tab w:val="num" w:pos="720"/>
        </w:tabs>
        <w:rPr>
          <w:b/>
          <w:bCs/>
        </w:rPr>
      </w:pPr>
      <w:r w:rsidRPr="00063284">
        <w:rPr>
          <w:b/>
          <w:bCs/>
        </w:rPr>
        <w:t xml:space="preserve">Planned User Stories: </w:t>
      </w:r>
      <w:r w:rsidRPr="00063284">
        <w:t>4 user stories planned, 4 fully implemented and closed (100% completion).</w:t>
      </w:r>
      <w:r w:rsidRPr="00063284">
        <w:rPr>
          <w:b/>
          <w:bCs/>
        </w:rPr>
        <w:t xml:space="preserve"> </w:t>
      </w:r>
    </w:p>
    <w:p w14:paraId="2A6EF4B4" w14:textId="77777777" w:rsidR="00063284" w:rsidRPr="00063284" w:rsidRDefault="00063284" w:rsidP="00063284">
      <w:pPr>
        <w:numPr>
          <w:ilvl w:val="0"/>
          <w:numId w:val="10"/>
        </w:numPr>
        <w:tabs>
          <w:tab w:val="num" w:pos="720"/>
        </w:tabs>
        <w:rPr>
          <w:b/>
          <w:bCs/>
        </w:rPr>
      </w:pPr>
      <w:r w:rsidRPr="00063284">
        <w:rPr>
          <w:b/>
          <w:bCs/>
        </w:rPr>
        <w:t xml:space="preserve">Sub-task Ticket Completion (Primary Progress Metric): </w:t>
      </w:r>
      <w:r w:rsidRPr="00063284">
        <w:t>In accordance with our Team Working Agreement, which establishes functional item counts as our source of truth, 100% of Sprint 4 implementation and polish tickets—including all final board cleanup items (SLU-158, SLU-160, SLU-176, and SLU-180)—are marked as Done.</w:t>
      </w:r>
      <w:r w:rsidRPr="00063284">
        <w:rPr>
          <w:b/>
          <w:bCs/>
        </w:rPr>
        <w:t xml:space="preserve"> </w:t>
      </w:r>
    </w:p>
    <w:p w14:paraId="0000003C" w14:textId="7498F1AA" w:rsidR="00B25F7A" w:rsidRPr="00063284" w:rsidRDefault="00063284" w:rsidP="00063284">
      <w:pPr>
        <w:numPr>
          <w:ilvl w:val="0"/>
          <w:numId w:val="10"/>
        </w:numPr>
        <w:tabs>
          <w:tab w:val="num" w:pos="720"/>
        </w:tabs>
        <w:rPr>
          <w:b/>
          <w:bCs/>
        </w:rPr>
      </w:pPr>
      <w:r w:rsidRPr="00063284">
        <w:rPr>
          <w:b/>
          <w:bCs/>
        </w:rPr>
        <w:t xml:space="preserve">Final Sprint Completion Rate: </w:t>
      </w:r>
      <w:r w:rsidRPr="00063284">
        <w:t>100% of all tracked functional tasks successfully delivered within the 2-week timebox, demonstrating perfect alignment between our final MVP goals and team execution velocity.</w:t>
      </w:r>
      <w:r w:rsidRPr="00063284">
        <w:rPr>
          <w:b/>
          <w:bCs/>
        </w:rPr>
        <w:t xml:space="preserve"> </w:t>
      </w:r>
    </w:p>
    <w:p w14:paraId="0000003D" w14:textId="77777777" w:rsidR="00B25F7A" w:rsidRDefault="00000000">
      <w:pPr>
        <w:pStyle w:val="2"/>
      </w:pPr>
      <w:r>
        <w:t>Summary</w:t>
      </w:r>
    </w:p>
    <w:p w14:paraId="0000003E" w14:textId="77777777" w:rsidR="00B25F7A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Sprint 4 moved </w:t>
      </w:r>
      <w:proofErr w:type="spellStart"/>
      <w:r>
        <w:t>SlugGym</w:t>
      </w:r>
      <w:proofErr w:type="spellEnd"/>
      <w:r>
        <w:t xml:space="preserve"> from visualization into personalized workout planning and recommendation. Users can now create and persist routines, reuse previous </w:t>
      </w:r>
      <w:proofErr w:type="spellStart"/>
      <w:r>
        <w:t>workout</w:t>
      </w:r>
      <w:proofErr w:type="spellEnd"/>
      <w:r>
        <w:t xml:space="preserve"> details, receive recommendation guidance based on routine/history inputs, and opt into in-app equipment-free notifications. The team also improved reliability through </w:t>
      </w:r>
      <w:proofErr w:type="spellStart"/>
      <w:r>
        <w:t>cron</w:t>
      </w:r>
      <w:proofErr w:type="spellEnd"/>
      <w:r>
        <w:t>-based headcount polling, explicit exercise-equipment mappings, final lint/</w:t>
      </w:r>
      <w:proofErr w:type="spellStart"/>
      <w:r>
        <w:t>typecheck</w:t>
      </w:r>
      <w:proofErr w:type="spellEnd"/>
      <w:r>
        <w:t xml:space="preserve"> cleanup, and expanded Jest coverage. </w:t>
      </w:r>
    </w:p>
    <w:sectPr w:rsidR="00B25F7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6B74507-52A7-48C8-B307-7196CF2D07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57CB3EA-6B12-482F-991F-CD602E344D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7B76339-64F9-4C18-A72F-3E9E4BCE3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21DD6"/>
    <w:multiLevelType w:val="multilevel"/>
    <w:tmpl w:val="C4DE20B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84F3339"/>
    <w:multiLevelType w:val="multilevel"/>
    <w:tmpl w:val="8BE667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E710CF1"/>
    <w:multiLevelType w:val="multilevel"/>
    <w:tmpl w:val="7ABE53D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42D018E"/>
    <w:multiLevelType w:val="multilevel"/>
    <w:tmpl w:val="9BE4256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12C0F56"/>
    <w:multiLevelType w:val="multilevel"/>
    <w:tmpl w:val="03E47EB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3E64C7B"/>
    <w:multiLevelType w:val="multilevel"/>
    <w:tmpl w:val="AE8261B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69E0DD9"/>
    <w:multiLevelType w:val="multilevel"/>
    <w:tmpl w:val="F8D2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C6884"/>
    <w:multiLevelType w:val="multilevel"/>
    <w:tmpl w:val="C166EC8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703B63BD"/>
    <w:multiLevelType w:val="multilevel"/>
    <w:tmpl w:val="368294F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735B3106"/>
    <w:multiLevelType w:val="multilevel"/>
    <w:tmpl w:val="B4FA47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CC71F12"/>
    <w:multiLevelType w:val="multilevel"/>
    <w:tmpl w:val="672809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45725983">
    <w:abstractNumId w:val="9"/>
  </w:num>
  <w:num w:numId="2" w16cid:durableId="281227856">
    <w:abstractNumId w:val="7"/>
  </w:num>
  <w:num w:numId="3" w16cid:durableId="477183904">
    <w:abstractNumId w:val="1"/>
  </w:num>
  <w:num w:numId="4" w16cid:durableId="886374629">
    <w:abstractNumId w:val="10"/>
  </w:num>
  <w:num w:numId="5" w16cid:durableId="340939093">
    <w:abstractNumId w:val="4"/>
  </w:num>
  <w:num w:numId="6" w16cid:durableId="1433470348">
    <w:abstractNumId w:val="8"/>
  </w:num>
  <w:num w:numId="7" w16cid:durableId="1777482023">
    <w:abstractNumId w:val="0"/>
  </w:num>
  <w:num w:numId="8" w16cid:durableId="701397005">
    <w:abstractNumId w:val="3"/>
  </w:num>
  <w:num w:numId="9" w16cid:durableId="962418627">
    <w:abstractNumId w:val="2"/>
  </w:num>
  <w:num w:numId="10" w16cid:durableId="448007932">
    <w:abstractNumId w:val="5"/>
  </w:num>
  <w:num w:numId="11" w16cid:durableId="5119163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F7A"/>
    <w:rsid w:val="00063284"/>
    <w:rsid w:val="004934A3"/>
    <w:rsid w:val="00B2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781D"/>
  <w15:docId w15:val="{DA43A144-22C8-4CEC-AC6C-08A843ADD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Normal (Web)"/>
    <w:basedOn w:val="a"/>
    <w:uiPriority w:val="99"/>
    <w:semiHidden/>
    <w:unhideWhenUsed/>
    <w:rsid w:val="000632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1095</Words>
  <Characters>6246</Characters>
  <Application>Microsoft Office Word</Application>
  <DocSecurity>0</DocSecurity>
  <Lines>52</Lines>
  <Paragraphs>14</Paragraphs>
  <ScaleCrop>false</ScaleCrop>
  <Company/>
  <LinksUpToDate>false</LinksUpToDate>
  <CharactersWithSpaces>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하준 박</cp:lastModifiedBy>
  <cp:revision>2</cp:revision>
  <dcterms:created xsi:type="dcterms:W3CDTF">2026-06-05T07:57:00Z</dcterms:created>
  <dcterms:modified xsi:type="dcterms:W3CDTF">2026-06-05T07:58:00Z</dcterms:modified>
</cp:coreProperties>
</file>