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1D" w:rsidRDefault="007141FF"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687845</wp:posOffset>
                </wp:positionH>
                <wp:positionV relativeFrom="paragraph">
                  <wp:posOffset>1250552</wp:posOffset>
                </wp:positionV>
                <wp:extent cx="1235947" cy="653143"/>
                <wp:effectExtent l="0" t="0" r="21590" b="139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947" cy="65314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54.15pt;margin-top:98.45pt;width:97.3pt;height:5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lang w:eastAsia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2104341</wp:posOffset>
                </wp:positionH>
                <wp:positionV relativeFrom="paragraph">
                  <wp:posOffset>667232</wp:posOffset>
                </wp:positionV>
                <wp:extent cx="1949380" cy="1577592"/>
                <wp:effectExtent l="0" t="0" r="13335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380" cy="15775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65.7pt;margin-top:52.55pt;width:153.5pt;height:1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" filled="f" strokecolor="red" strokeweight="2pt"/>
            </w:pict>
          </mc:Fallback>
        </mc:AlternateContent>
      </w:r>
      <w:r>
        <w:rPr>
          <w:noProof/>
          <w:lang w:eastAsia="sr-Latn-RS"/>
        </w:rPr>
        <w:drawing>
          <wp:inline distT="0" distB="0" distL="0" distR="0" wp14:anchorId="080B2AB6" wp14:editId="687B05E0">
            <wp:extent cx="5760720" cy="3238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FF" w:rsidRDefault="007141FF"/>
    <w:p w:rsidR="007141FF" w:rsidRDefault="007141FF">
      <w:r>
        <w:t>U crvenom krugu je polje za sadržaj emaila koji se šalje kupcima (oco će razumeti Rade). Sada imate priliku da unesete kompletan HTML tekst i da kupci dobijaju HTML poruku. Mi smo za početak uneli nešto trivijalno kako bi se videlo kako to izgleda, a siguran sam da će vaš dizajn biti lepši i prikladniji.</w:t>
      </w:r>
    </w:p>
    <w:p w:rsidR="007141FF" w:rsidRDefault="007141FF"/>
    <w:p w:rsidR="007141FF" w:rsidRDefault="007141FF">
      <w:r>
        <w:t xml:space="preserve">U plavom krugu (ovo će razumeti Aleksandar) jeste set podataka koji opisuje sa kog servera i mail accounta se šalje mail. Trenutno tu stoji da se šalje sa </w:t>
      </w:r>
      <w:hyperlink r:id="rId6" w:history="1">
        <w:r w:rsidRPr="0041682A">
          <w:rPr>
            <w:rStyle w:val="Hyperlink"/>
          </w:rPr>
          <w:t>darex.rs@gmail</w:t>
        </w:r>
      </w:hyperlink>
      <w:r>
        <w:t>, ali mislimo da to treba promeniti i mail slati sa neke lokalne adrese. U svakom slučaju dovoljno je da se ovih nekoliko parametara promeni kako bi se mail slao sa željene adrese.</w:t>
      </w:r>
    </w:p>
    <w:p w:rsidR="007141FF" w:rsidRDefault="007141FF"/>
    <w:p w:rsidR="007141FF" w:rsidRDefault="007141FF">
      <w:r>
        <w:rPr>
          <w:noProof/>
          <w:lang w:eastAsia="sr-Latn-R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2275317</wp:posOffset>
                </wp:positionH>
                <wp:positionV relativeFrom="paragraph">
                  <wp:posOffset>1027430</wp:posOffset>
                </wp:positionV>
                <wp:extent cx="1415980" cy="200626"/>
                <wp:effectExtent l="0" t="0" r="1333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980" cy="20062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79.15pt;margin-top:80.9pt;width:111.5pt;height: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" filled="f" strokecolor="#243f60 [1604]" strokeweight="2pt"/>
            </w:pict>
          </mc:Fallback>
        </mc:AlternateContent>
      </w:r>
      <w:r>
        <w:rPr>
          <w:noProof/>
          <w:lang w:eastAsia="sr-Latn-RS"/>
        </w:rPr>
        <w:drawing>
          <wp:inline distT="0" distB="0" distL="0" distR="0" wp14:anchorId="08D7833A" wp14:editId="73CFC492">
            <wp:extent cx="5760720" cy="32386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FF" w:rsidRDefault="007141FF"/>
    <w:p w:rsidR="007141FF" w:rsidRDefault="007141FF"/>
    <w:p w:rsidR="007141FF" w:rsidRDefault="007141FF">
      <w:r>
        <w:t xml:space="preserve">Na tabu „Partneri“ dodata su polja “Mail potvrda“ i „Email“. Uneta email adresa za kupca nije doovljan da bi se slao potvrdni email potrebno je da se polje polje </w:t>
      </w:r>
      <w:r>
        <w:t>“Mail potvrda“</w:t>
      </w:r>
      <w:r>
        <w:t xml:space="preserve"> čekira kako bi kupac dobijao mail. Ovo je urađeno da ako kupac ne želi potvrdu mailom da informacija o njegovoj email adresi iapk bude sačuvana.</w:t>
      </w:r>
      <w:bookmarkStart w:id="0" w:name="_GoBack"/>
      <w:bookmarkEnd w:id="0"/>
    </w:p>
    <w:sectPr w:rsidR="00714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FF"/>
    <w:rsid w:val="007141FF"/>
    <w:rsid w:val="00EE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1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41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1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41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arex.rs@gmai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Bresliev</dc:creator>
  <cp:lastModifiedBy>Nikola Bresliev</cp:lastModifiedBy>
  <cp:revision>1</cp:revision>
  <dcterms:created xsi:type="dcterms:W3CDTF">2013-02-12T21:20:00Z</dcterms:created>
  <dcterms:modified xsi:type="dcterms:W3CDTF">2013-02-12T21:28:00Z</dcterms:modified>
</cp:coreProperties>
</file>