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PERATURAN PEMERINTAH REPUBLIK INDONESIA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NOMOR 53 TAHUN 2010</w:t>
      </w:r>
    </w:p>
    <w:p w:rsidR="008B1AAF" w:rsidRPr="008B1AAF" w:rsidRDefault="008B1AAF" w:rsidP="008B1AAF">
      <w:pPr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TENTANG</w:t>
      </w:r>
    </w:p>
    <w:p w:rsidR="008B1AAF" w:rsidRPr="008B1AAF" w:rsidRDefault="008B1AAF" w:rsidP="008B1AAF">
      <w:pPr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DISIPLIN PEGAWAI NEGERI SIPIL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DENGAN RAHMAT TUHAN YANG MAHA ESA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PRESIDEN REPUBLIK INDONESIA,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tabs>
          <w:tab w:val="left" w:pos="1276"/>
          <w:tab w:val="left" w:pos="1418"/>
        </w:tabs>
        <w:autoSpaceDE w:val="0"/>
        <w:autoSpaceDN w:val="0"/>
        <w:adjustRightInd w:val="0"/>
        <w:spacing w:before="0"/>
        <w:ind w:left="1701" w:hanging="170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Menimbang </w:t>
      </w:r>
      <w:r>
        <w:rPr>
          <w:rFonts w:ascii="Arial" w:hAnsi="Arial" w:cs="Arial"/>
        </w:rPr>
        <w:tab/>
      </w:r>
      <w:r w:rsidRPr="008B1AA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Pr="008B1AAF">
        <w:rPr>
          <w:rFonts w:ascii="Arial" w:hAnsi="Arial" w:cs="Arial"/>
        </w:rPr>
        <w:t xml:space="preserve">a. </w:t>
      </w:r>
      <w:r>
        <w:rPr>
          <w:rFonts w:ascii="Arial" w:hAnsi="Arial" w:cs="Arial"/>
        </w:rPr>
        <w:tab/>
      </w:r>
      <w:r w:rsidRPr="008B1AAF">
        <w:rPr>
          <w:rFonts w:ascii="Arial" w:hAnsi="Arial" w:cs="Arial"/>
        </w:rPr>
        <w:t>bahwa Peraturan Pemerintah Nomor 30 Tahun 1980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tentang Peraturan Disiplin Pegawai Negeri Sipil sudah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tidak sesuai dengan kebutuhan dan perkembangan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keadaan;</w:t>
      </w:r>
    </w:p>
    <w:p w:rsidR="008B1AAF" w:rsidRPr="008B1AAF" w:rsidRDefault="008B1AAF" w:rsidP="008B1AAF">
      <w:pPr>
        <w:autoSpaceDE w:val="0"/>
        <w:autoSpaceDN w:val="0"/>
        <w:adjustRightInd w:val="0"/>
        <w:spacing w:before="80"/>
        <w:ind w:left="170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ab/>
      </w:r>
      <w:r w:rsidRPr="008B1AAF">
        <w:rPr>
          <w:rFonts w:ascii="Arial" w:hAnsi="Arial" w:cs="Arial"/>
        </w:rPr>
        <w:t>bahwa dalam rangka melaksanakan ketentuan Pasal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30 Undang-Undang Nomor 43 Tahun 1999 tentang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Perubahan atas Undang-Undang Nomor 8 Tahun 1974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tentang Pokok-Pokok Kepegawaian, perlu mengganti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Peraturan Pemerintah Nomor 30 Tahun 1980 tentang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Peraturan Disiplin Pegawai Negeri Sipil;</w:t>
      </w:r>
    </w:p>
    <w:p w:rsidR="008B1AAF" w:rsidRPr="008B1AAF" w:rsidRDefault="008B1AAF" w:rsidP="008B1AAF">
      <w:pPr>
        <w:autoSpaceDE w:val="0"/>
        <w:autoSpaceDN w:val="0"/>
        <w:adjustRightInd w:val="0"/>
        <w:spacing w:before="80"/>
        <w:ind w:left="170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>
        <w:rPr>
          <w:rFonts w:ascii="Arial" w:hAnsi="Arial" w:cs="Arial"/>
        </w:rPr>
        <w:tab/>
      </w:r>
      <w:r w:rsidRPr="008B1AAF">
        <w:rPr>
          <w:rFonts w:ascii="Arial" w:hAnsi="Arial" w:cs="Arial"/>
        </w:rPr>
        <w:t>bahwa berdasarkan pertimbangan sebagaimana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huruf a dan huruf b, perlu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menetapkan Peraturan Pemerintah tentang Disiplin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Pegawai Negeri Sipil;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tabs>
          <w:tab w:val="left" w:pos="1276"/>
          <w:tab w:val="left" w:pos="1418"/>
        </w:tabs>
        <w:autoSpaceDE w:val="0"/>
        <w:autoSpaceDN w:val="0"/>
        <w:adjustRightInd w:val="0"/>
        <w:spacing w:before="0"/>
        <w:ind w:left="1701" w:hanging="170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Mengingat </w:t>
      </w:r>
      <w:r>
        <w:rPr>
          <w:rFonts w:ascii="Arial" w:hAnsi="Arial" w:cs="Arial"/>
        </w:rPr>
        <w:tab/>
      </w:r>
      <w:r w:rsidRPr="008B1AA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>1.</w:t>
      </w:r>
      <w:r>
        <w:rPr>
          <w:rFonts w:ascii="Arial" w:hAnsi="Arial" w:cs="Arial"/>
        </w:rPr>
        <w:tab/>
      </w:r>
      <w:r w:rsidRPr="008B1AAF">
        <w:rPr>
          <w:rFonts w:ascii="Arial" w:hAnsi="Arial" w:cs="Arial"/>
        </w:rPr>
        <w:t>Pasal 5 ayat (2) Undang-Undang Dasar Negara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Republik Indonesia Tahun 1945;</w:t>
      </w:r>
    </w:p>
    <w:p w:rsidR="008B1AAF" w:rsidRPr="008B1AAF" w:rsidRDefault="008B1AAF" w:rsidP="008B1AAF">
      <w:pPr>
        <w:autoSpaceDE w:val="0"/>
        <w:autoSpaceDN w:val="0"/>
        <w:adjustRightInd w:val="0"/>
        <w:spacing w:before="80"/>
        <w:ind w:left="1701" w:hanging="283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8B1AAF">
        <w:rPr>
          <w:rFonts w:ascii="Arial" w:hAnsi="Arial" w:cs="Arial"/>
        </w:rPr>
        <w:t>Undang-Undang Nomor 8 Tahun 1974 tentang Pokok-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Pokok Kepegawaian (Lembaran Negara Republik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Indonesia Tahun 1974 Nomor 55, Tambahan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Lembaran Negara Republik Indonesia Nomor 3041)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telah diubah dengan Undang-Undang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Nomor 43 Tahun 1999 (Lembaran Negara Republik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Indonesia Tahun 1999 Nomor 169, Tambahan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Lembaran Negara Republik Indonesia Nomor 3890);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MEMUTUSKAN:</w:t>
      </w:r>
    </w:p>
    <w:p w:rsidR="008B1AAF" w:rsidRDefault="008B1AAF" w:rsidP="008B1AAF">
      <w:pPr>
        <w:tabs>
          <w:tab w:val="left" w:pos="1276"/>
        </w:tabs>
        <w:autoSpaceDE w:val="0"/>
        <w:autoSpaceDN w:val="0"/>
        <w:adjustRightInd w:val="0"/>
        <w:spacing w:before="0"/>
        <w:ind w:left="1418" w:hanging="1418"/>
        <w:rPr>
          <w:rFonts w:ascii="Arial" w:hAnsi="Arial" w:cs="Arial"/>
        </w:rPr>
      </w:pPr>
    </w:p>
    <w:p w:rsidR="008B1AAF" w:rsidRPr="008B1AAF" w:rsidRDefault="008B1AAF" w:rsidP="008B1AAF">
      <w:pPr>
        <w:tabs>
          <w:tab w:val="left" w:pos="1276"/>
        </w:tabs>
        <w:autoSpaceDE w:val="0"/>
        <w:autoSpaceDN w:val="0"/>
        <w:adjustRightInd w:val="0"/>
        <w:spacing w:before="0"/>
        <w:ind w:left="1418" w:hanging="1418"/>
        <w:rPr>
          <w:rFonts w:ascii="Arial" w:hAnsi="Arial" w:cs="Arial"/>
        </w:rPr>
      </w:pPr>
      <w:r>
        <w:rPr>
          <w:rFonts w:ascii="Arial" w:hAnsi="Arial" w:cs="Arial"/>
        </w:rPr>
        <w:t>Menetapkan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PERATURAN PEMERINTAH TENTANG DISIPLIN PEGAWAI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NEGERI SIPIL.</w:t>
      </w:r>
    </w:p>
    <w:p w:rsidR="008B1AAF" w:rsidRDefault="008B1AAF" w:rsidP="00850330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BAB I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KETENTUAN UMUM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Pasal 1</w:t>
      </w:r>
    </w:p>
    <w:p w:rsidR="008B1AAF" w:rsidRPr="008B1AAF" w:rsidRDefault="008B1AAF" w:rsidP="00850330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Dalam Peraturan Pemerintah ini yang dimaksud dengan: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Disiplin Pegawai Negeri Sipil adalah kesanggupan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Pegawai Negeri Sipil untuk menaati kewajiban dan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menghindari larangan yang ditentukan dalam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peraturan perundang-undangan dan/atau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peraturan kedinasan yang apabila tidak ditaati atau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dilanggar dijatuhi hukuman disiplin.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Pegawai Negeri Sipil yang selanjutnya disingkat PNS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adalah PNS Pusat dan PNS Daerah.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Pelanggaran disiplin adalah setiap ucapan, tulisan,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perbuatan PNS yang tidak menaati kewajiban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dan/atau melanggar larangan ketentuan disiplin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PNS, baik yang dilakukan di dalam maupun di luar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jam kerja.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Hukuman disiplin adalah hukuman yang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dijatuhkan kepada PNS karena melanggar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peraturan disiplin PNS.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5.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Pembina Kepegawaian Pusat, Pejabat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Pembina Kepegawaian Daerah Provinsi, dan Pejabat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Pembina Kepegawaian Daerah Kabupaten/Kota</w:t>
      </w:r>
      <w:r>
        <w:rPr>
          <w:rFonts w:ascii="Arial" w:hAnsi="Arial" w:cs="Arial"/>
        </w:rPr>
        <w:t xml:space="preserve"> adalah </w:t>
      </w:r>
      <w:r w:rsidRPr="008B1AAF">
        <w:rPr>
          <w:rFonts w:ascii="Arial" w:hAnsi="Arial" w:cs="Arial"/>
        </w:rPr>
        <w:t>sebagaimana dimaksud dalam peraturan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perundang-undangan yang mengatur wewenang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pengangkatan, pemindahan, dan pemberhentian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PNS.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Upaya administratif adalah prosedur yang dapat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ditempuh oleh PNS yang tidak puas terhadap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yang dijatuhkan kepadanya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berupa keberatan atau banding administratif.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Keberatan adalah upaya administratif yang dapat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ditempuh oleh PNS yang tidak puas terhadap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yang dijatuhkan oleh pejabat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berwenang menghukum kepada atasan pejabat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berwenang menghukum.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8.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 xml:space="preserve">Banding administratif adalah upaya </w:t>
      </w:r>
      <w:r>
        <w:rPr>
          <w:rFonts w:ascii="Arial" w:hAnsi="Arial" w:cs="Arial"/>
        </w:rPr>
        <w:t xml:space="preserve">administrative </w:t>
      </w:r>
      <w:r w:rsidRPr="008B1AAF">
        <w:rPr>
          <w:rFonts w:ascii="Arial" w:hAnsi="Arial" w:cs="Arial"/>
        </w:rPr>
        <w:t>yang dapat ditempuh oleh PNS yang tidak puas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terhadap hukuman disiplin berupa pemberhentian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hormat tidak atas permintaan sendiri atau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pemberhentian tidak dengan hormat sebagai PNS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dijatuhkan oleh pejabat yang berwenang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menghukum, kepada Badan Pertimbangan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Kepegawaian.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Pasal 2</w:t>
      </w:r>
    </w:p>
    <w:p w:rsidR="008B1AAF" w:rsidRPr="008B1AAF" w:rsidRDefault="008B1AAF" w:rsidP="00850330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Ketentuan Peraturan Pemerintah ini berlaku juga bagi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calon PNS.</w:t>
      </w:r>
    </w:p>
    <w:p w:rsidR="008B1AAF" w:rsidRDefault="008B1AAF" w:rsidP="00850330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BAB II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KEWAJIBAN DAN LARANGAN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Bagian Kesatu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Kewajiban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Pasal 3</w:t>
      </w:r>
    </w:p>
    <w:p w:rsidR="008B1AAF" w:rsidRPr="008B1AAF" w:rsidRDefault="008B1AAF" w:rsidP="00850330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Setiap PNS wajib:</w:t>
      </w:r>
    </w:p>
    <w:p w:rsidR="008B1AAF" w:rsidRPr="008B1AAF" w:rsidRDefault="008B1AAF" w:rsidP="00850330">
      <w:pPr>
        <w:autoSpaceDE w:val="0"/>
        <w:autoSpaceDN w:val="0"/>
        <w:adjustRightInd w:val="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mengucapkan sumpah/janji PNS;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mengucapkan sumpah/janji jabatan;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setia dan taat sepenuhnya kepada Pancasila,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Undang-Undang Dasar Negara Republik Indonesia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Tahun 1945, Negara Kesatuan Republik Indonesia,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Pemerintah;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menaati segala ketentuan peraturan perundangundangan;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melaksanakan tugas kedinasan yang dipercayakan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PNS dengan penuh pengabdian, kesadaran,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tanggung jawab;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menjunjung tinggi kehormatan negara, Pemerintah,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martabat PNS;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mengutamakan kepentingan negara daripada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kepentingan sendiri, seseorang, dan/atau golongan;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8.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memegang rahasia jabatan yang menurut sifatnya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menurut perintah harus dirahasiakan;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9.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bekerja dengan jujur, tertib, cermat, dan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bersemangat untuk kepentingan negara;</w:t>
      </w:r>
    </w:p>
    <w:p w:rsidR="008B1AAF" w:rsidRPr="008B1AAF" w:rsidRDefault="00850330" w:rsidP="0085033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melaporkan dengan segera kepada atasannya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apabila mengetahui ada hal yang dapat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membahayakan atau merugikan negara atau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Pemerintah terutama di bidang keamanan,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keuangan, dan materiil;</w:t>
      </w:r>
    </w:p>
    <w:p w:rsidR="008B1AAF" w:rsidRPr="008B1AAF" w:rsidRDefault="008B1AAF" w:rsidP="00850330">
      <w:pPr>
        <w:autoSpaceDE w:val="0"/>
        <w:autoSpaceDN w:val="0"/>
        <w:adjustRightInd w:val="0"/>
        <w:spacing w:before="0"/>
        <w:ind w:left="284" w:hanging="354"/>
        <w:rPr>
          <w:rFonts w:ascii="Arial" w:hAnsi="Arial" w:cs="Arial"/>
        </w:rPr>
      </w:pPr>
      <w:r w:rsidRPr="008B1AAF">
        <w:rPr>
          <w:rFonts w:ascii="Arial" w:hAnsi="Arial" w:cs="Arial"/>
        </w:rPr>
        <w:t>11. masuk kerja dan menaati ketentuan jam kerja;</w:t>
      </w:r>
    </w:p>
    <w:p w:rsidR="008B1AAF" w:rsidRPr="008B1AAF" w:rsidRDefault="008B1AAF" w:rsidP="00850330">
      <w:pPr>
        <w:autoSpaceDE w:val="0"/>
        <w:autoSpaceDN w:val="0"/>
        <w:adjustRightInd w:val="0"/>
        <w:spacing w:before="0"/>
        <w:ind w:left="284" w:hanging="354"/>
        <w:rPr>
          <w:rFonts w:ascii="Arial" w:hAnsi="Arial" w:cs="Arial"/>
        </w:rPr>
      </w:pPr>
      <w:r w:rsidRPr="008B1AAF">
        <w:rPr>
          <w:rFonts w:ascii="Arial" w:hAnsi="Arial" w:cs="Arial"/>
        </w:rPr>
        <w:t>12. mencapai sasaran kerja pegawai yang ditetapkan;</w:t>
      </w:r>
    </w:p>
    <w:p w:rsidR="008B1AAF" w:rsidRPr="008B1AAF" w:rsidRDefault="008B1AAF" w:rsidP="00850330">
      <w:pPr>
        <w:autoSpaceDE w:val="0"/>
        <w:autoSpaceDN w:val="0"/>
        <w:adjustRightInd w:val="0"/>
        <w:spacing w:before="0"/>
        <w:ind w:left="284" w:hanging="354"/>
        <w:rPr>
          <w:rFonts w:ascii="Arial" w:hAnsi="Arial" w:cs="Arial"/>
        </w:rPr>
      </w:pPr>
      <w:r w:rsidRPr="008B1AAF">
        <w:rPr>
          <w:rFonts w:ascii="Arial" w:hAnsi="Arial" w:cs="Arial"/>
        </w:rPr>
        <w:t>13. menggunakan dan memelihara barang-barang milik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negara dengan sebaik-baiknya;</w:t>
      </w:r>
    </w:p>
    <w:p w:rsidR="008B1AAF" w:rsidRPr="008B1AAF" w:rsidRDefault="008B1AAF" w:rsidP="00850330">
      <w:pPr>
        <w:autoSpaceDE w:val="0"/>
        <w:autoSpaceDN w:val="0"/>
        <w:adjustRightInd w:val="0"/>
        <w:spacing w:before="0"/>
        <w:ind w:left="284" w:hanging="354"/>
        <w:rPr>
          <w:rFonts w:ascii="Arial" w:hAnsi="Arial" w:cs="Arial"/>
        </w:rPr>
      </w:pPr>
      <w:r w:rsidRPr="008B1AAF">
        <w:rPr>
          <w:rFonts w:ascii="Arial" w:hAnsi="Arial" w:cs="Arial"/>
        </w:rPr>
        <w:t>14. memberikan pelayanan sebaik-baiknya kepada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masyarakat;</w:t>
      </w:r>
    </w:p>
    <w:p w:rsidR="008B1AAF" w:rsidRPr="008B1AAF" w:rsidRDefault="008B1AAF" w:rsidP="00850330">
      <w:pPr>
        <w:autoSpaceDE w:val="0"/>
        <w:autoSpaceDN w:val="0"/>
        <w:adjustRightInd w:val="0"/>
        <w:spacing w:before="0"/>
        <w:ind w:left="284" w:hanging="354"/>
        <w:rPr>
          <w:rFonts w:ascii="Arial" w:hAnsi="Arial" w:cs="Arial"/>
        </w:rPr>
      </w:pPr>
      <w:r w:rsidRPr="008B1AAF">
        <w:rPr>
          <w:rFonts w:ascii="Arial" w:hAnsi="Arial" w:cs="Arial"/>
        </w:rPr>
        <w:t>15. membimbing bawahan dalam melaksanakan tugas;</w:t>
      </w:r>
    </w:p>
    <w:p w:rsidR="008B1AAF" w:rsidRPr="008B1AAF" w:rsidRDefault="008B1AAF" w:rsidP="00850330">
      <w:pPr>
        <w:autoSpaceDE w:val="0"/>
        <w:autoSpaceDN w:val="0"/>
        <w:adjustRightInd w:val="0"/>
        <w:spacing w:before="0"/>
        <w:ind w:left="284" w:hanging="354"/>
        <w:rPr>
          <w:rFonts w:ascii="Arial" w:hAnsi="Arial" w:cs="Arial"/>
        </w:rPr>
      </w:pPr>
      <w:r w:rsidRPr="008B1AAF">
        <w:rPr>
          <w:rFonts w:ascii="Arial" w:hAnsi="Arial" w:cs="Arial"/>
        </w:rPr>
        <w:t>16. memberikan kesempatan kepada bawahan untuk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mengembangkan karier; dan</w:t>
      </w:r>
    </w:p>
    <w:p w:rsidR="008B1AAF" w:rsidRPr="008B1AAF" w:rsidRDefault="008B1AAF" w:rsidP="00850330">
      <w:pPr>
        <w:autoSpaceDE w:val="0"/>
        <w:autoSpaceDN w:val="0"/>
        <w:adjustRightInd w:val="0"/>
        <w:spacing w:before="0"/>
        <w:ind w:left="284" w:hanging="354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17. menaati peraturan kedinasan yang ditetapkan oleh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pejabat yang berwenang.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Bagian Kedua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Larangan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Pasal 4</w:t>
      </w:r>
    </w:p>
    <w:p w:rsidR="008B1AAF" w:rsidRPr="008B1AAF" w:rsidRDefault="008B1AAF" w:rsidP="00850330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Setiap PNS dilarang: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menyalahgunakan wewenang;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menjadi perantara untuk mendapatkan keuntungan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pribadi dan/atau orang lain dengan menggunakan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kewenangan orang lain;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tanpa izin Pemerintah menjadi pegawai atau bekerja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negara lain dan/atau lembaga atau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organisasi internasional;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bekerja pada perusahaan asing, konsultan asing,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lembaga swadaya masyarakat asing;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memiliki, menjual, membeli, menggadaikan,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menyewakan, atau meminjamkan barang-barang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baik bergerak atau tidak bergerak, dokumen atau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surat berharga milik negara secara tidak sah;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melakukan kegiatan bersama dengan atasan, teman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sejawat, bawahan, atau orang lain di dalam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maupun di luar lingkungan kerjanya dengan tujuan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keuntungan pribadi, golongan, atau pihak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lain, yang secara langsung atau tidak langsung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merugikan negara;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memberi atau menyanggupi akan memberi sesuatu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siapapun baik secara langsung atau tidak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langsung dan dengan dalih apapun untuk diangkat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jabatan;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8.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menerima hadiah atau suatu pemberian apa saja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dari siapapun juga yang berhubungan dengan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dan/atau pekerjaannya;</w:t>
      </w:r>
    </w:p>
    <w:p w:rsidR="008B1AAF" w:rsidRPr="008B1AAF" w:rsidRDefault="008B1AAF" w:rsidP="00850330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9.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bertindak sewenang-wenang terhadap bawahannya;</w:t>
      </w:r>
    </w:p>
    <w:p w:rsidR="008B1AAF" w:rsidRPr="008B1AAF" w:rsidRDefault="00850330" w:rsidP="0085033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melakukan suatu tindakan atau tidak melakukan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suatu tindakan yang dapat menghalangi atau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mempersulit salah satu pihak yang dilayani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sehingga mengakibatkan kerugian bagi yang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dilayani;</w:t>
      </w:r>
    </w:p>
    <w:p w:rsidR="008B1AAF" w:rsidRPr="008B1AAF" w:rsidRDefault="00850330" w:rsidP="0085033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menghalangi berjalannya tugas kedinasan;</w:t>
      </w:r>
    </w:p>
    <w:p w:rsidR="008B1AAF" w:rsidRPr="008B1AAF" w:rsidRDefault="00850330" w:rsidP="0085033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12.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dukungan kepada calon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Presiden/Wakil Presiden, Dewan Perwakilan Rakyat,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Dewan Perwakilan Daerah, atau Dewan Perwakilan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Rakyat Daerah dengan cara:</w:t>
      </w:r>
    </w:p>
    <w:p w:rsidR="008B1AAF" w:rsidRPr="008B1AAF" w:rsidRDefault="008B1AAF" w:rsidP="00850330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ikut serta sebagai pelaksana kampanye;</w:t>
      </w:r>
    </w:p>
    <w:p w:rsidR="008B1AAF" w:rsidRPr="008B1AAF" w:rsidRDefault="008B1AAF" w:rsidP="00850330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menjadi peserta kampanye dengan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menggunakan atribut partai atau atribut PNS;</w:t>
      </w:r>
    </w:p>
    <w:p w:rsidR="008B1AAF" w:rsidRPr="008B1AAF" w:rsidRDefault="008B1AAF" w:rsidP="00850330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sebagai peserta kampanye dengan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mengerahkan PNS lain; dan/atau</w:t>
      </w:r>
    </w:p>
    <w:p w:rsidR="008B1AAF" w:rsidRPr="008B1AAF" w:rsidRDefault="008B1AAF" w:rsidP="00850330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d.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sebagai peserta kampanye dengan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menggunakan fasilitas negara;</w:t>
      </w:r>
    </w:p>
    <w:p w:rsidR="008B1AAF" w:rsidRPr="008B1AAF" w:rsidRDefault="00850330" w:rsidP="0085033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dukungan kepada calon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Presiden/Wakil Presiden dengan cara:</w:t>
      </w:r>
    </w:p>
    <w:p w:rsidR="008B1AAF" w:rsidRPr="008B1AAF" w:rsidRDefault="008B1AAF" w:rsidP="00850330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membuat keputusan dan/atau tindakan yang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menguntungkan atau merugikan salah satu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pasangan calon selama masa kampanye;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dan/atau</w:t>
      </w:r>
    </w:p>
    <w:p w:rsidR="008B1AAF" w:rsidRPr="008B1AAF" w:rsidRDefault="008B1AAF" w:rsidP="00850330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mengadakan kegiatan yang mengarah kepada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keberpihakan terhadap pasangan calon yang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menjadi peserta pemilu sebelum, selama, dan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sesudah masa kampanye meliputi pertemuan,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ajakan, himbauan, seruan, atau pemberian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barang kepada PNS dalam lingkungan unit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kerjanya, anggota keluarga, dan masyarakat;</w:t>
      </w:r>
    </w:p>
    <w:p w:rsidR="008B1AAF" w:rsidRPr="008B1AAF" w:rsidRDefault="00850330" w:rsidP="0085033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dukungan kepada calon anggota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Dewan Perwakilan Daerah atau calon Kepala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Daerah/Wakil Kepala Daerah dengan cara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memberikan surat dukungan disertai foto kopi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Kartu Tanda Penduduk atau Surat Keterangan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Tanda Penduduk sesuai peraturan perundangundangan;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dan</w:t>
      </w:r>
    </w:p>
    <w:p w:rsidR="008B1AAF" w:rsidRPr="008B1AAF" w:rsidRDefault="00850330" w:rsidP="0085033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15.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dukungan kepada calon Kepala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Daerah/Wakil Kepala Daerah, dengan cara:</w:t>
      </w:r>
    </w:p>
    <w:p w:rsidR="008B1AAF" w:rsidRPr="008B1AAF" w:rsidRDefault="008B1AAF" w:rsidP="00850330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terlibat dalam kegiatan kampanye untuk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mendukung calon Kepala Daerah/Wakil Kepala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Daerah;</w:t>
      </w:r>
    </w:p>
    <w:p w:rsidR="008B1AAF" w:rsidRPr="008B1AAF" w:rsidRDefault="008B1AAF" w:rsidP="00850330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menggunakan fasilitas yang terkait dengan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dalam kegiatan kampanye;</w:t>
      </w:r>
    </w:p>
    <w:p w:rsidR="008B1AAF" w:rsidRPr="008B1AAF" w:rsidRDefault="008B1AAF" w:rsidP="00850330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membuat keputusan dan/atau tindakan yang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menguntungkan atau merugikan salah satu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pasangan calon selama masa kampanye;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dan/atau</w:t>
      </w:r>
    </w:p>
    <w:p w:rsidR="008B1AAF" w:rsidRPr="008B1AAF" w:rsidRDefault="008B1AAF" w:rsidP="00850330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d. </w:t>
      </w:r>
      <w:r w:rsidR="0085033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mengadakan kegiatan yang mengarah kepada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keberpihakan terhadap pasangan calon yang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menjadi peserta pemilu sebelum, selama, dan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sesudah masa kampanye meliputi pertemuan,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ajakan, himbauan, seruan, atau pemberian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barang kepada PNS dalam lingkungan unit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kerjanya, anggota keluarga, dan masyarakat.</w:t>
      </w:r>
    </w:p>
    <w:p w:rsidR="008B1AAF" w:rsidRDefault="008B1AAF" w:rsidP="00850330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BAB III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HUKUMAN DISIPLIN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Bagian Kesatu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Umum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Pasal 5</w:t>
      </w:r>
    </w:p>
    <w:p w:rsidR="008B1AAF" w:rsidRPr="008B1AAF" w:rsidRDefault="008B1AAF" w:rsidP="00850330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PNS yang tidak menaati ketentuan sebagaimana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3 dan/atau Pasal 4 dijatuhi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disiplin.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Pasal 6</w:t>
      </w:r>
    </w:p>
    <w:p w:rsidR="008B1AAF" w:rsidRPr="008B1AAF" w:rsidRDefault="008B1AAF" w:rsidP="00827426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Dengan tidak mengesampingkan ketentuan dalam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peraturan perundang-undangan pidana, PNS yang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melakukan pelangggaran disiplin dijatuhi hukuman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disiplin.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Bagian Kedua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Tingkat dan Jenis Hukuman Disiplin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Pasal 7</w:t>
      </w:r>
    </w:p>
    <w:p w:rsidR="008B1AAF" w:rsidRPr="008B1AAF" w:rsidRDefault="00827426" w:rsidP="00827426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Tingkat hukuman disiplin terdiri dari: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a. hukuman disiplin ringan;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b. hukuman disiplin sedang; dan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c. hukuman disiplin berat.</w:t>
      </w:r>
    </w:p>
    <w:p w:rsidR="008B1AAF" w:rsidRPr="008B1AAF" w:rsidRDefault="00827426" w:rsidP="00827426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Jenis hukuman disiplin ringan sebagaimana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pada ayat (1) huruf a terdiri dari: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teguran lisan;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teguran tertulis; dan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pernyataan tidak puas secara tertulis.</w:t>
      </w:r>
    </w:p>
    <w:p w:rsidR="008B1AAF" w:rsidRPr="008B1AAF" w:rsidRDefault="00827426" w:rsidP="00827426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Jenis hukuman disiplin sedang sebagaimana</w:t>
      </w:r>
      <w:r w:rsidR="008B1AAF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pada ayat (1) huruf b terdiri dari: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penundaan kenaikan gaji berkala selama 1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(satu) tahun;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penundaan kenaikan pangkat selama 1 (satu)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tahun; dan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penurunan pangkat setingkat lebih rendah</w:t>
      </w:r>
      <w:r w:rsidR="0082742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selama 1 (satu) tahun.</w:t>
      </w:r>
    </w:p>
    <w:p w:rsidR="008B1AAF" w:rsidRPr="008B1AAF" w:rsidRDefault="008B1AAF" w:rsidP="00827426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 w:rsidRPr="008B1AAF">
        <w:rPr>
          <w:rFonts w:ascii="Arial" w:hAnsi="Arial" w:cs="Arial"/>
        </w:rPr>
        <w:t>(4) Jenis hukuman disiplin berat sebagaimana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pada ayat (1) huruf c terdiri dari: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penurunan pangkat setingkat lebih rendah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selama 3 (tiga) tahun;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pemindahan dalam rangka penurunan jabatan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setingkat lebih rendah;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pembebasan dari jabatan;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d.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pemberhentian dengan hormat tidak atas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permintaan sendiri sebagai PNS; dan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e.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pemberhentian tidak dengan hormat sebagai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PNS.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Bagian Ketiga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Pelanggaran dan Jenis Hukuman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Paragraf 1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Pelanggaran Terhadap Kewajiban</w:t>
      </w:r>
    </w:p>
    <w:p w:rsid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B1AAF">
        <w:rPr>
          <w:rFonts w:ascii="Arial" w:hAnsi="Arial" w:cs="Arial"/>
          <w:b/>
        </w:rPr>
        <w:t>Pasal 8</w:t>
      </w:r>
    </w:p>
    <w:p w:rsidR="008B1AAF" w:rsidRPr="008B1AAF" w:rsidRDefault="008B1AAF" w:rsidP="008B1AAF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ringan sebagaimana dimaksud dalam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 dijatuhkan bagi pelanggaran terhadap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kewajiban:</w:t>
      </w:r>
    </w:p>
    <w:p w:rsidR="008B1AAF" w:rsidRPr="008B1AAF" w:rsidRDefault="008B1AAF" w:rsidP="008B1AAF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setia dan taat sepenuhnya kepada Pancasila dan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Undang-Undang Dasar Negara Republik Indonesia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Tahun 1945, Negara Kesatuan Republik Indonesia,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Pemerintah sebagaimana dimaksud dalam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3 angka 3, apabila pelanggaran berdampak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negatif pada unit kerja;</w:t>
      </w:r>
    </w:p>
    <w:p w:rsidR="008B1AAF" w:rsidRPr="008B1AAF" w:rsidRDefault="008B1AAF" w:rsidP="008B1AAF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menaati segala peraturan perundang-undangan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 angka 4,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 unit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kerja;</w:t>
      </w:r>
    </w:p>
    <w:p w:rsidR="008B1AAF" w:rsidRPr="008B1AAF" w:rsidRDefault="008B1AAF" w:rsidP="008B1AAF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melaksanakan tugas kedinasan yang dipercayakan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PNS dengan penuh pengabdian, kesadaran,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tanggung jawab sebagaimana dimaksud dalam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3 angka 5, apabila pelanggaran berdampak</w:t>
      </w:r>
      <w:r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negatif pada unit kerja;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menjunjung tinggi kehormatan negara, Pemerintah,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martabat PNS sebagaimana dimaksud dalam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3 angka 6, apabila pelanggaran berdampak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negatif pada unit kerja;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mengutamakan kepentingan negara daripada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kepentingan sendiri, seseorang, dan/atau golongan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 angka 7,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 unit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memegang rahasia jabatan yang menurut sifatnya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menurut perintah harus dirahasiakan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 angka 8,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 unit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bekerja dengan jujur, tertib, cermat, dan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bersemangat untuk kepentingan </w:t>
      </w:r>
      <w:r w:rsidR="00480216">
        <w:rPr>
          <w:rFonts w:ascii="Arial" w:hAnsi="Arial" w:cs="Arial"/>
        </w:rPr>
        <w:t xml:space="preserve">Negara </w:t>
      </w:r>
      <w:r w:rsidRPr="008B1AAF">
        <w:rPr>
          <w:rFonts w:ascii="Arial" w:hAnsi="Arial" w:cs="Arial"/>
        </w:rPr>
        <w:t>sebagaimana dimaksud dalam Pasal 3 angka 9,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</w:t>
      </w:r>
      <w:r w:rsidR="00480216">
        <w:rPr>
          <w:rFonts w:ascii="Arial" w:hAnsi="Arial" w:cs="Arial"/>
        </w:rPr>
        <w:t xml:space="preserve">a pelanggaran berdampak negative </w:t>
      </w:r>
      <w:r w:rsidRPr="008B1AAF">
        <w:rPr>
          <w:rFonts w:ascii="Arial" w:hAnsi="Arial" w:cs="Arial"/>
        </w:rPr>
        <w:t>pada unit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8. melaporkan dengan segera kepada atasannya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mengetahui ada hal yang dapat</w:t>
      </w:r>
      <w:r w:rsidR="0082742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membahayakan atau merugikan negara atau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 terutama di bidang keamanan,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keuangan, dan materiil sebagaimana dimaksud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3 angka 10, apabila pelanggaran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berdampak negatif pada unit kerja;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9.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masuk kerja dan menaati ketentuan jam kerja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 angka 11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berupa: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teguran lisan bagi PNS yang tidak masuk kerja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tanpa alasan yang sah selama 5 (lima) hari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kerja;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teguran tertulis bagi PNS yang tidak masuk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 tanpa alasan yang sah selama 6 (enam)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10 (sepuluh) hari kerja; dan</w:t>
      </w:r>
    </w:p>
    <w:p w:rsidR="008B1AAF" w:rsidRPr="008B1AAF" w:rsidRDefault="008B1AAF" w:rsidP="00827426">
      <w:pPr>
        <w:autoSpaceDE w:val="0"/>
        <w:autoSpaceDN w:val="0"/>
        <w:adjustRightInd w:val="0"/>
        <w:spacing w:before="4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82742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pernyataan tidak puas secara tertulis bagi PNS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tidak masuk kerja tanpa alasan yang sah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selama 11 (sebelas) sampai dengan 15 (lima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belas) hari kerja;</w:t>
      </w:r>
    </w:p>
    <w:p w:rsidR="008B1AAF" w:rsidRPr="008B1AAF" w:rsidRDefault="00480216" w:rsidP="00480216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menggunakan dan memelihara barang-barang milik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negara dengan sebaik-baiknya sebagaimana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dalam Pasal 3 angka 13, apabila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pelanggaran berdampak negatif pada unit kerja;</w:t>
      </w:r>
    </w:p>
    <w:p w:rsidR="008B1AAF" w:rsidRPr="008B1AAF" w:rsidRDefault="00480216" w:rsidP="00480216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pelayanan sebaik-baiknya kepada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masyarakat sebagaimana dimaksud dalam Pasal 3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angka 14, sesuai dengan ketentuan peraturan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perundang-undangan;</w:t>
      </w:r>
    </w:p>
    <w:p w:rsidR="008B1AAF" w:rsidRPr="008B1AAF" w:rsidRDefault="00480216" w:rsidP="00480216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12.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membimbing bawahan dalam melaksanakan tugas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sebagaimana dimaksud dalam Pasal 3 angka 15,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apabila pelanggaran dilakukan dengan tidak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sengaja;</w:t>
      </w:r>
    </w:p>
    <w:p w:rsidR="008B1AAF" w:rsidRPr="008B1AAF" w:rsidRDefault="00480216" w:rsidP="00480216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kesempatan kepada bawahan untuk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mengembangkan karier sebagaimana dimaksud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dalam Pasal 3 angka 16, apabila pelanggaran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dilakukan dengan tidak sengaja; dan</w:t>
      </w:r>
    </w:p>
    <w:p w:rsidR="008B1AAF" w:rsidRPr="008B1AAF" w:rsidRDefault="00480216" w:rsidP="00480216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menaati peraturan kedinasan yang ditetapkan oleh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pejabat yang berwenang sebagaimana dimaksud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dalam Pasal 3 angka 17, apabila pelanggaran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berdampak negatif pada unit kerja.</w:t>
      </w:r>
    </w:p>
    <w:p w:rsidR="00480216" w:rsidRDefault="00480216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Pasal 9</w:t>
      </w:r>
    </w:p>
    <w:p w:rsidR="008B1AAF" w:rsidRPr="008B1AAF" w:rsidRDefault="008B1AAF" w:rsidP="00480216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sedang sebagaimana dimaksud dalam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dijatuhkan bagi pelanggaran terhadap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kewajiban: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mengucapkan sumpah/janji PNS sebagaimana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3 angka 1, apabila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pelanggaran dilakukan tanpa alasan yang sah;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mengucapkan sumpah/janji jabatan sebagaimana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3 angka 2, apabila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pelanggaran dilakukan tanpa alasan yang sah;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setia dan taat sepenuhnya kepada Pancasila dan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Undang-Undang Dasar Negara Republik Indonesia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Tahun 1945, Negara Kesatuan Republik Indonesia,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Pemerintah sebagaimana dimaksud dalam Pasal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3 angka 3, apabila pelanggaran berdampak </w:t>
      </w:r>
      <w:r w:rsidR="00480216">
        <w:rPr>
          <w:rFonts w:ascii="Arial" w:hAnsi="Arial" w:cs="Arial"/>
        </w:rPr>
        <w:t xml:space="preserve">negative </w:t>
      </w:r>
      <w:r w:rsidRPr="008B1AAF">
        <w:rPr>
          <w:rFonts w:ascii="Arial" w:hAnsi="Arial" w:cs="Arial"/>
        </w:rPr>
        <w:t>bagi instansi yang bersangkutan;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menaati segala peraturan perundang-undangan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 angka 4,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bagi instansi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bersangkutan;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melaksanakan tugas kedinasan yang dipercayakan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PNS dengan penuh pengabdian, kesadaran,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tanggung jawab sebagaimana dimaksud dalam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3 angka 5, apabila pelanggaran berdampak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negatif bagi instansi yang bersangkutan;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menjunjung tinggi kehormatan negara, pemerintah,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martabat PNS sebagaimana dimaksud dalam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3 angka 6, apabila pelanggaran berdampak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negatif bagi instansi yang bersangkutan;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mengutamakan kepentingan negara daripada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kepentingan sendiri, seseorang, dan/atau golongan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 angka 7,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instansi yang bersangkutan;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8.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memegang rahasia jabatan yang menurut sifatnya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menurut perintah harus dirahasiakan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 angka 8,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instansi yang bersangkutan;</w:t>
      </w:r>
    </w:p>
    <w:p w:rsidR="008B1AAF" w:rsidRPr="008B1AAF" w:rsidRDefault="008B1AAF" w:rsidP="00480216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9.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bekerja dengan jujur, tertib, cermat, dan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bersemangat untuk kepentingan </w:t>
      </w:r>
      <w:r w:rsidR="00480216">
        <w:rPr>
          <w:rFonts w:ascii="Arial" w:hAnsi="Arial" w:cs="Arial"/>
        </w:rPr>
        <w:t xml:space="preserve">Negara </w:t>
      </w:r>
      <w:r w:rsidRPr="008B1AAF">
        <w:rPr>
          <w:rFonts w:ascii="Arial" w:hAnsi="Arial" w:cs="Arial"/>
        </w:rPr>
        <w:t>sebagaimana dimaksud dalam Pasal 3 angka 9,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bagi instansi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bersangkutan;</w:t>
      </w:r>
    </w:p>
    <w:p w:rsidR="008B1AAF" w:rsidRPr="008B1AAF" w:rsidRDefault="00E92C90" w:rsidP="00E92C9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melaporkan dengan segera kepada atasannya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apabila mengetahui ada hal yang dapat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membahayakan atau merugikan negara atau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Pemerintah terutama di bidang keamanan,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keuangan, dan materiil sebagaimana dimaksud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dalam Pasal 3 angka 10, apabila pelanggaran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berdampak negatif pada instansi yang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bersangkutan;</w:t>
      </w:r>
    </w:p>
    <w:p w:rsidR="008B1AAF" w:rsidRPr="008B1AAF" w:rsidRDefault="00E92C90" w:rsidP="00E92C9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masuk kerja dan menaati ketentuan jam kerja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sebagaimana dimaksud dalam Pasal 3 angka 11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berupa:</w:t>
      </w:r>
    </w:p>
    <w:p w:rsidR="008B1AAF" w:rsidRPr="008B1AAF" w:rsidRDefault="008B1AAF" w:rsidP="0048021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penundaan kenaikan gaji berkala selama 1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(satu) tahun bagi PNS yang tidak masuk kerja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tanpa alasan yang sah selama 16 (enam belas)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20 (dua puluh) hari kerja;</w:t>
      </w:r>
    </w:p>
    <w:p w:rsidR="008B1AAF" w:rsidRPr="008B1AAF" w:rsidRDefault="008B1AAF" w:rsidP="0048021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penundaan kenaikan pangkat selama 1 (satu)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tahun bagi PNS yang tidak masuk kerja tanpa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alasan yang sah selama 21 (dua puluh satu)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25 (dua puluh lima) hari kerja;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</w:t>
      </w:r>
    </w:p>
    <w:p w:rsidR="008B1AAF" w:rsidRPr="008B1AAF" w:rsidRDefault="008B1AAF" w:rsidP="00480216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c. </w:t>
      </w:r>
      <w:r w:rsidR="0048021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penurunan pangkat setingkat lebih rendah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selama 1 (satu) tahun bagi PNS yang tidak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masuk kerja tanpa alasan yang sah selama 26(dua puluh enam) sampai dengan 30 (tiga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puluh) hari kerja;</w:t>
      </w:r>
    </w:p>
    <w:p w:rsidR="008B1AAF" w:rsidRPr="008B1AAF" w:rsidRDefault="00997571" w:rsidP="00E92C9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12.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mencapai sasaran kerja pegawai yang ditetapkan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sebagaimana dimaksud dalam Pasal 3 angka 12,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apabila pencapaian sasaran kerja pada akhir tahun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hanya mencapai 25% (dua puluh lima persen)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sampai dengan 50% (lima puluh persen);</w:t>
      </w:r>
    </w:p>
    <w:p w:rsidR="008B1AAF" w:rsidRPr="008B1AAF" w:rsidRDefault="00997571" w:rsidP="00E92C9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menggunakan dan memelihara barang-barang milik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negara dengan sebaik-baiknya sebagaimana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dalam Pasal 3 angka 13, apabila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pelanggaran berdampak negatif pada instansi yang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bersangkutan;</w:t>
      </w:r>
    </w:p>
    <w:p w:rsidR="008B1AAF" w:rsidRPr="008B1AAF" w:rsidRDefault="00997571" w:rsidP="00E92C9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pelayanan sebaik-baiknya kepada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masyarakat sebagaimana dimaksud dalam Pasal 3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angka 14, sesuai dengan ketentuan peraturan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perundang-undangan;</w:t>
      </w:r>
    </w:p>
    <w:p w:rsidR="008B1AAF" w:rsidRPr="008B1AAF" w:rsidRDefault="00997571" w:rsidP="00E92C9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15.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membimbing bawahan dalam melaksanakan tugas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sebagaimana dimaksud dalam Pasal 3 angka 15,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apabila pelanggaran dilakukan dengan sengaja;</w:t>
      </w:r>
    </w:p>
    <w:p w:rsidR="008B1AAF" w:rsidRPr="008B1AAF" w:rsidRDefault="00997571" w:rsidP="00E92C9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16.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kesempatan kepada bawahan untuk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mengembangkan karier sebagaimana dimaksud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dalam Pasal 3 angka 16, apabila pelanggaran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dilakukan dengan sengaja; dan</w:t>
      </w:r>
    </w:p>
    <w:p w:rsidR="008B1AAF" w:rsidRPr="008B1AAF" w:rsidRDefault="00997571" w:rsidP="00E92C9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17.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menaati peraturan kedinasan yang ditetapkan oleh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pejabat yang berwenang sebagaimana dimaksud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dalam Pasal 3 angka 17, apabila pelanggaran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berdampak negatif pada instansi yang</w:t>
      </w:r>
      <w:r w:rsidR="00480216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bersangkutan.</w:t>
      </w:r>
    </w:p>
    <w:p w:rsidR="00997571" w:rsidRDefault="00997571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Pasal 10</w:t>
      </w:r>
    </w:p>
    <w:p w:rsidR="008B1AAF" w:rsidRPr="008B1AAF" w:rsidRDefault="008B1AAF" w:rsidP="00997571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berat sebagaimana dimaksud dalam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(4) dijatuhkan bagi pelanggaran terhadap</w:t>
      </w:r>
      <w:r w:rsidR="0048021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kewajiban: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ED6967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setia dan taat sepenuhnya kepada Pancasila dan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Undang-Undang Dasar Negara Republik Indonesia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Tahun 1945, Negara Kesatuan Republik Indonesia,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Pemerintah sebagaimana dimaksud dalam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3 angka 3, apabila pelanggaran berdampak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negatif pada pemerintah dan/atau 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ED6967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menaati segala ketentuan peraturan perundangundangan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angka 4, apabila pelanggaran berdampak </w:t>
      </w:r>
      <w:r w:rsidR="00997571">
        <w:rPr>
          <w:rFonts w:ascii="Arial" w:hAnsi="Arial" w:cs="Arial"/>
        </w:rPr>
        <w:t xml:space="preserve">negative </w:t>
      </w:r>
      <w:r w:rsidRPr="008B1AAF">
        <w:rPr>
          <w:rFonts w:ascii="Arial" w:hAnsi="Arial" w:cs="Arial"/>
        </w:rPr>
        <w:t>pada pemerintah dan/atau 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melaksanakan tugas kedinasan yang dipercayakan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PNS dengan penuh pengabdian, kesadaran,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tanggung jawab sebagaimana dimaksud dalam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3 angka 5, apabila pelanggaran berdampak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negatif pada pemerintah dan/atau 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ED6967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menjunjung tinggi kehormatan negara, pemerintah,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martabat PNS sebagaimana dimaksud dalam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3 angka 6, apabila pelanggaran berdampak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negatif pada pemerintah dan/atau 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ED6967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mengutamakan kepentingan negara daripada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kepentingan sendiri, seseorang, dan/atau golongan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 angka 7,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 dan/atau 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ED6967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memegang rahasia jabatan yang menurut sifatnya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menurut perintah harus dirahasiakan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 angka 8,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 dan/atau 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ED6967">
        <w:rPr>
          <w:rFonts w:ascii="Arial" w:hAnsi="Arial" w:cs="Arial"/>
        </w:rPr>
        <w:tab/>
      </w:r>
      <w:r w:rsidRPr="008B1AAF">
        <w:rPr>
          <w:rFonts w:ascii="Arial" w:hAnsi="Arial" w:cs="Arial"/>
        </w:rPr>
        <w:t>bekerja dengan jujur, tertib, cermat, dan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bersemangat untuk kepentingan </w:t>
      </w:r>
      <w:r w:rsidR="00997571">
        <w:rPr>
          <w:rFonts w:ascii="Arial" w:hAnsi="Arial" w:cs="Arial"/>
        </w:rPr>
        <w:t xml:space="preserve">Negara </w:t>
      </w:r>
      <w:r w:rsidRPr="008B1AAF">
        <w:rPr>
          <w:rFonts w:ascii="Arial" w:hAnsi="Arial" w:cs="Arial"/>
        </w:rPr>
        <w:t>sebagaimana dimaksud dalam Pasal 3 angka 9,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 dan/atau 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8. melaporkan dengan segera kepada atasannya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mengetahui ada hal yang dapat</w:t>
      </w:r>
      <w:r w:rsidR="00ED6967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membahayakan atau merugikan negara atau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 terutama di bidang keamanan,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keuangan, dan materiil sebagaimana dimaksud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3 angka 10, apabila pelanggaran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berdampak negatif pada pemerintah dan/atau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9. masuk kerja dan menaati ketentuan jam kerja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 angka 11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berupa:</w:t>
      </w:r>
    </w:p>
    <w:p w:rsidR="008B1AAF" w:rsidRPr="008B1AAF" w:rsidRDefault="008B1AAF" w:rsidP="00ED6967">
      <w:pPr>
        <w:autoSpaceDE w:val="0"/>
        <w:autoSpaceDN w:val="0"/>
        <w:adjustRightInd w:val="0"/>
        <w:spacing w:before="4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ED6967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penurunan pangkat setingkat lebih rendah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selama 3 (tiga) tahun bagi PNS yang tidak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masuk kerja tanpa alasan yang sah selama 31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(tiga puluh satu) sampai dengan 35 (tiga puluh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lima) hari kerja;</w:t>
      </w:r>
    </w:p>
    <w:p w:rsidR="008B1AAF" w:rsidRPr="008B1AAF" w:rsidRDefault="008B1AAF" w:rsidP="00ED6967">
      <w:pPr>
        <w:autoSpaceDE w:val="0"/>
        <w:autoSpaceDN w:val="0"/>
        <w:adjustRightInd w:val="0"/>
        <w:spacing w:before="4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ED6967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pemindahan dalam rangka penurunan jabatan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setingkat lebih rendah bagi PNS yang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menduduki jabatan struktural atau fungsional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tertentu yang tidak masuk kerja tanpa </w:t>
      </w:r>
      <w:r w:rsidR="00997571">
        <w:rPr>
          <w:rFonts w:ascii="Arial" w:hAnsi="Arial" w:cs="Arial"/>
        </w:rPr>
        <w:t xml:space="preserve">alasan </w:t>
      </w:r>
      <w:r w:rsidRPr="008B1AAF">
        <w:rPr>
          <w:rFonts w:ascii="Arial" w:hAnsi="Arial" w:cs="Arial"/>
        </w:rPr>
        <w:t>yang sah selama 36 (tiga puluh enam) sampai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40 (empat puluh) hari kerja;</w:t>
      </w:r>
    </w:p>
    <w:p w:rsidR="008B1AAF" w:rsidRPr="008B1AAF" w:rsidRDefault="008B1AAF" w:rsidP="00ED6967">
      <w:pPr>
        <w:autoSpaceDE w:val="0"/>
        <w:autoSpaceDN w:val="0"/>
        <w:adjustRightInd w:val="0"/>
        <w:spacing w:before="4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ED6967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pembebasan dari jabatan bagi PNS yang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menduduki jabatan struktural atau fungsional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tertentu yang tidak masuk kerja tanpa </w:t>
      </w:r>
      <w:r w:rsidR="00997571">
        <w:rPr>
          <w:rFonts w:ascii="Arial" w:hAnsi="Arial" w:cs="Arial"/>
        </w:rPr>
        <w:t xml:space="preserve">alas an </w:t>
      </w:r>
      <w:r w:rsidRPr="008B1AAF">
        <w:rPr>
          <w:rFonts w:ascii="Arial" w:hAnsi="Arial" w:cs="Arial"/>
        </w:rPr>
        <w:t>yang sah selama 41 (empat puluh satu) sampai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45 (empat puluh lima) hari kerja; dan</w:t>
      </w:r>
    </w:p>
    <w:p w:rsidR="008B1AAF" w:rsidRPr="008B1AAF" w:rsidRDefault="008B1AAF" w:rsidP="00ED6967">
      <w:pPr>
        <w:autoSpaceDE w:val="0"/>
        <w:autoSpaceDN w:val="0"/>
        <w:adjustRightInd w:val="0"/>
        <w:spacing w:before="4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d. </w:t>
      </w:r>
      <w:r w:rsidR="00ED6967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pemberhentian dengan hormat tidak atas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permintaan sendiri atau pemberhentian tidak</w:t>
      </w:r>
      <w:r w:rsidR="00ED6967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hormat sebagai PNS bagi PNS yang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tidak masuk kerja tanpa alasan yang sah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selama 46 (empat puluh enam) hari kerja atau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lebih;</w:t>
      </w:r>
    </w:p>
    <w:p w:rsidR="008B1AAF" w:rsidRPr="008B1AAF" w:rsidRDefault="00ED6967" w:rsidP="00ED6967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mencapai sasaran kerja pegawai yang ditetapkan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sebagaimana dimaksud dalam Pasal 3 angka 12,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apabila pencapaian sasaran kerja pegawai pada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akhir tahun kurang dari 25% (dua puluh lima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persen);</w:t>
      </w:r>
    </w:p>
    <w:p w:rsidR="008B1AAF" w:rsidRPr="008B1AAF" w:rsidRDefault="00ED6967" w:rsidP="00ED6967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menggunakan dan memelihara barang-barang milik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negara dengan sebaik-baiknya sebagaimana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dalam Pasal 3 angka 13, apabila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pelanggaran berdampak negatif pada pemerintah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dan/atau negara;</w:t>
      </w:r>
    </w:p>
    <w:p w:rsidR="008B1AAF" w:rsidRPr="008B1AAF" w:rsidRDefault="00ED6967" w:rsidP="00ED6967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12.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pelayanan sebaik-baiknya kepada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masyarakat sebagaimana dimaksud dalam Pasal 3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angka 14, sesuai dengan ketentuan peraturan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perundang-undangan; dan</w:t>
      </w:r>
    </w:p>
    <w:p w:rsidR="008B1AAF" w:rsidRPr="008B1AAF" w:rsidRDefault="00ED6967" w:rsidP="00ED6967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menaati peraturan kedinasan yang ditetapkan oleh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pejabat yang berwenang sebagaimana dimaksud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dalam Pasal 3 angka 17, apabila pelanggaran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berdampak negatif pada pemerintah dan/atau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negara.</w:t>
      </w:r>
    </w:p>
    <w:p w:rsidR="00997571" w:rsidRDefault="00997571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Paragraf 2</w:t>
      </w: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Pelanggaran Terhadap Larangan</w:t>
      </w:r>
    </w:p>
    <w:p w:rsidR="00997571" w:rsidRPr="00E963D0" w:rsidRDefault="00997571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Pasal 11</w:t>
      </w:r>
    </w:p>
    <w:p w:rsidR="008B1AAF" w:rsidRPr="008B1AAF" w:rsidRDefault="008B1AAF" w:rsidP="00997571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ringan sebagaimana dimaksud dalam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 dijatuhkan bagi pelanggaran terhadap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larangan: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memiliki, menjual, membeli, menggadaikan,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menyewakan, atau meminjamkan barang-barang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baik bergerak atau tidak bergerak, dokumen atau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surat berharga milik negara, secara tidak sah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5,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 unit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melakukan kegiatan bersama dengan atasan, teman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sejawat, bawahan, atau orang lain di dalam maupun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 luar lingkungan kerjanya dengan tujuan untuk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keuntungan pribadi, golongan, atau pihak lain yang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secara langsung atau tidak langsung merugikan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negara sebagaimana dimaksud dalam Pasal 4 angka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6, apabila pelanggaran berdampak negatif pada unit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bertindak sewenang-wenang terhadap bawahannya,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9,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dilakukan dengan tidak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sengaja;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melakukan suatu tindakan atau tidak melakukan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suatu tindakan yang dapat menghalangi atau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mempersulit salah satu pihak yang dilayani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sehingga mengakibatkan kerugian bagi yang dilayani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10,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sesuai dengan ketentuan peraturan perundangundangan;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menghalangi berjalannya tugas kedinasan,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11,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 unit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kerja.</w:t>
      </w:r>
    </w:p>
    <w:p w:rsidR="00997571" w:rsidRDefault="00997571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Pasal 12</w:t>
      </w:r>
    </w:p>
    <w:p w:rsidR="008B1AAF" w:rsidRPr="008B1AAF" w:rsidRDefault="008B1AAF" w:rsidP="00997571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sedang sebagaimana dimaksud dalam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dijatuhkan bagi pelanggaran terhadap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larangan: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1. memiliki, menjual, membeli, menggadaikan,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menyewakan, atau meminjamkan barang-barang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baik bergerak atau tidak bergerak, dokumen atau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surat berharga milik negara secara tidak sah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5,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instansi yang bersangkutan;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2. melakukan kegiatan bersama dengan atasan, teman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sejawat, bawahan, atau orang lain di dalam maupun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 luar lingkungan kerjanya dengan tujuan untuk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keuntungan pribadi, golongan, atau pihak lain, yang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secara langsung atau tidak langsung merugikan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negara sebagaimana dimaksud dalam Pasal 4 angka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6, apabila pelanggaran berdampak negatif pada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instansi yang bersangkutan;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3. bertindak sewenang-wenang terhadap bawahannya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9,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dilakukan dengan sengaja;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4. melakukan suatu tindakan atau tidak melakukan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suatu tindakan yang dapat menghalangi atau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mempersulit salah satu pihak yang dilayani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sehingga mengakibatkan kerugian bagi yang dilayani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10,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sesuai dengan ketentuan peraturan perundangundangan;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5. menghalangi berjalannya tugas kedinasan,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11,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bagi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instansi;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6. memberikan dukungan kepada calon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Presiden/Wakil Presiden, Dewan Perwakilan Rakyat,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Dewan Perwakilan Daerah, atau Dewan Perwakilan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Rakyat Daerah dengan cara ikut serta sebagai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pelaksana kampanye, menjadi peserta kampanye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menggunakan atribut partai atau atribut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PNS, sebagai peserta kampanye dengan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mengerahkan PNS lain, sebagaimana dimaksud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4 angka 12 huruf a, huruf b, dan huruf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c;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7. memberikan dukungan kepada calon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Presiden/Wakil Presiden dengan cara mengadakan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kegiatan yang mengarah kepada keberpihakan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terhadap pasangan calon yang menjadi peserta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pemilu sebelum, selama, dan sesudah masa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kampanye meliputi pertemuan, ajakan, himbauan,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seruan, atau pemberian barang kepada PNS dalam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 unit kerjanya, anggota keluarga, dan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masyarakat sebagaimana dimaksud dalam Pasal 4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angka 13 huruf b;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8. memberikan dukungan kepada calon anggota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Dewan Perwakilan Daerah atau calon Kepala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Daerah/Wakil Kepala Daerah dengan cara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memberikan surat dukungan disertai foto kopi Kartu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Tanda Penduduk atau Surat Keterangan Tanda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Penduduk sesuai peraturan perundang-undangan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14;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>9. memberikan dukungan kepada calon Kepala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Daerah/Wakil Kepala Daerah dengan cara terlibat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kegiatan kampanye untuk mendukung calon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Kepala Daerah/Wakil Kepala Daerah serta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mengadakan kegiatan yang mengarah kepada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keberpihakan terhadap pasangan calon yang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menjadi peserta pemilu sebelum, selama, dan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sesudah masa kampanye meliputi pertemuan,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ajakan, himbauan, seruan, atau pemberian barang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PNS dalam lingkungan unit kerjanya,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anggota keluarga, dan masyarakat sebagaimana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4 angka 15 huruf a dan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d.</w:t>
      </w:r>
    </w:p>
    <w:p w:rsidR="00997571" w:rsidRDefault="00997571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Pasal 13</w:t>
      </w:r>
    </w:p>
    <w:p w:rsidR="008B1AAF" w:rsidRPr="008B1AAF" w:rsidRDefault="008B1AAF" w:rsidP="00997571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berat sebagaimana dimaksud dalam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(4) dijatuhkan bagi pelanggaran terhadap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larangan: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menyalahgunakan wewenang sebagaimana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4 angka 1;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2.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menjadi perantara untuk mendapatkan keuntungan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pribadi dan/atau orang lain dengan menggunakan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kewenangan orang lain sebagaimana dimaksud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4 angka 2;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tanpa izin Pemerintah menjadi pegawai atau bekerja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negara lain dan/atau lembaga atau organisasi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internasional sebagaimana dimaksud dalam Pasal 4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angka 3;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bekerja pada perusahaan asing, konsultan asing,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lembaga swadaya masyarakat asing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4;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memiliki, menjual, membeli, menggadaikan,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menyewakan, atau meminjamkan barang-barang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baik bergerak atau tidak bergerak, dokumen atau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surat berharga milik negara secara tidak sah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5,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apabila pelanggaran berdampak negatif pada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 dan/atau 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melakukan kegiatan bersama dengan atasan, teman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sejawat, bawahan, atau orang lain di dalam maupun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 luar lingkungan kerjanya dengan tujuan untuk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keuntungan pribadi, golongan, atau pihak lain, yang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secara langsung atau tidak langsung merugikan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negara sebagaimana dimaksud dalam Pasal 4 angka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6, apabila pelanggaran berdampak negatif pada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 dan/atau 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memberi atau menyanggupi akan memberi sesuatu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siapapun baik secara langsung atau tidak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langsung dan dengan dalih apapun untuk diangkat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jabatan sebagaimana dimaksud dalam Pasal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4 angka 7;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8.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menerima hadiah atau suatu pemberian apa saja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dari siapapun juga yang berhubungan dengan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dan/atau pekerjaannya sebagaimana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4 angka 8;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9. 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melakukan suatu tindakan atau tidak melakukan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suatu tindakan yang dapat menghalangi atau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mempersulit salah satu pihak yang dilayani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sehingga mengakibatkan kerugian bagi yang dilayani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10,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sesuai dengan ketentuan peraturan perundangundangan;</w:t>
      </w:r>
    </w:p>
    <w:p w:rsidR="008B1AAF" w:rsidRPr="008B1AAF" w:rsidRDefault="00997571" w:rsidP="00997571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menghalangi berjalannya tugas kedinasan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sebagaimana dimaksud dalam Pasal 4 angka 11,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apabila pelanggaran berdampak negatif pada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pemerintah dan/atau negara;</w:t>
      </w:r>
    </w:p>
    <w:p w:rsidR="008B1AAF" w:rsidRPr="008B1AAF" w:rsidRDefault="008B1AAF" w:rsidP="00997571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>1</w:t>
      </w:r>
      <w:r w:rsidR="00997571">
        <w:rPr>
          <w:rFonts w:ascii="Arial" w:hAnsi="Arial" w:cs="Arial"/>
        </w:rPr>
        <w:t>1.</w:t>
      </w:r>
      <w:r w:rsidR="0099757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memberikan dukungan kepada calon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Presiden/Wakil Presiden, Dewan Perwakilan Rakyat,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Dewan Perwakilan Daerah, atau Dewan Perwakilan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Rakyat Daerah dengan cara sebagai peserta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kampanye dengan menggunakan fasilitas negara,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4 angka 12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d;</w:t>
      </w:r>
    </w:p>
    <w:p w:rsidR="008B1AAF" w:rsidRPr="008B1AAF" w:rsidRDefault="00997571" w:rsidP="00997571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12.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dukungan kepada calon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Presiden/Wakil Presiden dengan cara membuat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keputusan dan/atau tindakan yang menguntungkan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atau merugikan salah satu pasangan calon selama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masa kampanye sebagaimana dimaksud dalam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Pasal 4 angka 13 huruf a; dan</w:t>
      </w:r>
    </w:p>
    <w:p w:rsidR="008B1AAF" w:rsidRPr="008B1AAF" w:rsidRDefault="00997571" w:rsidP="00997571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memberikan dukungan kepada calon Kepala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Daerah/Wakil Kepala Daerah, dengan cara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menggunakan fasilitas yang terkait dengan jabatan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dalam kegiatan kampanye dan/atau membuat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keputusan dan/atau tindakan yang menguntungkan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atau merugikan salah satu pasangan calon selama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masa kampanye sebagaimana dimaksud dalam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Pasal 4 angka 15 huruf b dan huruf c.</w:t>
      </w:r>
    </w:p>
    <w:p w:rsidR="00997571" w:rsidRDefault="00997571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Pasal 14</w:t>
      </w:r>
    </w:p>
    <w:p w:rsidR="008B1AAF" w:rsidRPr="008B1AAF" w:rsidRDefault="008B1AAF" w:rsidP="00997571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Pelanggaran terhadap kewajiban masuk kerja dan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menaati ketentuan jam kerja sebagaimana dimaksud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8 angka 9, Pasal 9 angka 11, dan Pasal 10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angka 9 dihitung secara kumulatif sampai dengan akhir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tahun berjalan.</w:t>
      </w:r>
    </w:p>
    <w:p w:rsidR="00997571" w:rsidRDefault="00997571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Bagian Keempat</w:t>
      </w: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Pejabat yang Berwenang Menghukum</w:t>
      </w:r>
    </w:p>
    <w:p w:rsidR="00997571" w:rsidRPr="00E963D0" w:rsidRDefault="00997571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Pasal 15</w:t>
      </w:r>
    </w:p>
    <w:p w:rsidR="008B1AAF" w:rsidRPr="008B1AAF" w:rsidRDefault="00997571" w:rsidP="00997571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Presiden menetapkan penjatuhan hukuman disiplin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bagi PNS yang menduduki jabatan struktural eselon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I dan jabatan lain yang pengangkatan dan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pemberhentiannya menjadi wewenang Presiden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untuk jenis hukuman disiplin sebagaimana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dalam Pasal 7 ayat (4) huruf b, huruf c,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huruf d, dan huruf e.</w:t>
      </w:r>
    </w:p>
    <w:p w:rsidR="008B1AAF" w:rsidRPr="008B1AAF" w:rsidRDefault="00997571" w:rsidP="00997571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Penjatuhan hukuman disiplin sebagaimana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pada ayat (1) ditetapkan berdasarkan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usul dari Pejabat Pembina Kepegawaian.</w:t>
      </w:r>
    </w:p>
    <w:p w:rsidR="00997571" w:rsidRDefault="00997571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E963D0" w:rsidRDefault="008B1AAF" w:rsidP="00E963D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E963D0">
        <w:rPr>
          <w:rFonts w:ascii="Arial" w:hAnsi="Arial" w:cs="Arial"/>
          <w:b/>
        </w:rPr>
        <w:t>Pasal 16</w:t>
      </w:r>
    </w:p>
    <w:p w:rsidR="008B1AAF" w:rsidRPr="008B1AAF" w:rsidRDefault="00DA2A6B" w:rsidP="00DA2A6B">
      <w:pPr>
        <w:autoSpaceDE w:val="0"/>
        <w:autoSpaceDN w:val="0"/>
        <w:adjustRightInd w:val="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Pembina Kepegawaian Pusat menetapkan</w:t>
      </w:r>
      <w:r w:rsidR="00997571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penjatuhan hukuman disiplin bagi:</w:t>
      </w:r>
    </w:p>
    <w:p w:rsidR="008B1AAF" w:rsidRPr="008B1AAF" w:rsidRDefault="008B1AAF" w:rsidP="00E963D0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 di lingkungannya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(2), ayat (3), dan ayat (4) huruf a;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tertentu jenjang Utama di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untuk jenis hukuman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 ayat (3), dan ayat (4);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IV/d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IV/e di lingkungannya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(2), ayat (3), dan ayat (4) huruf a, huruf d,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huruf e;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dan fungsional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Madya dan Penyelia di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untuk jenis hukuman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dan ayat (4);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di lingkungan instansi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vertikal dan pejabat yang setara yang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berada di bawah dan bertanggungjawab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Pejabat Pembina Kepegawaian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99757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(2), ayat (3), dan ayat (4);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IV/c di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dan ayat (4) huruf a, huruf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d, dan huruf e;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 ke bawah, fungsional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Muda dan Penyelia ke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 di lingkungannya untuk jenis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c dan ayat (4);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8.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III/d ke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 di lingkungannya untuk jenis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c dan ayat (4)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a, huruf d, dan huruf e.</w:t>
      </w:r>
    </w:p>
    <w:p w:rsidR="008B1AAF" w:rsidRPr="008B1AAF" w:rsidRDefault="008B1AAF" w:rsidP="00E963D0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di lingkungannya yang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menduduki jabatan: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tertentu jenjang Utama untuk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(2) dan ayat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(4) huruf b dan huruf c;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IV/d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IV/e untuk jenis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ke bawah dan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tertentu jenjang Madya dan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Penyelia ke bawah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(4) huruf b dan huruf c;</w:t>
      </w:r>
    </w:p>
    <w:p w:rsidR="008B1AAF" w:rsidRPr="008B1AAF" w:rsidRDefault="008B1AAF" w:rsidP="00E963D0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jabatan: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 ayat (3), dan ayat (4)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tertentu jenjang Utama untuk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(2), ayat (3),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ayat (4) huruf a, huruf b, dan huruf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c;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3.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IV/d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IV/e untuk jenis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(2), ayat (3), dan ayat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(4) huruf a;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dan fungsional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Madya untuk jenis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dan ayat (4) huruf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a, huruf b, dan huruf c;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IV/c untuk</w:t>
      </w:r>
      <w:r w:rsidR="00DA2A6B">
        <w:rPr>
          <w:rFonts w:ascii="Arial" w:hAnsi="Arial" w:cs="Arial"/>
        </w:rPr>
        <w:t xml:space="preserve"> jenis </w:t>
      </w:r>
      <w:r w:rsidRPr="008B1AAF">
        <w:rPr>
          <w:rFonts w:ascii="Arial" w:hAnsi="Arial" w:cs="Arial"/>
        </w:rPr>
        <w:t>hukuman disiplin sebagaimana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(3) dan ayat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(4) huruf a;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 ke bawah dan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tertentu jenjang Muda dan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Penyelia ke bawah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huruf c dan ayat (4) huruf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a, huruf b, dan huruf c; dan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III/d ke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 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huruf c dan ayat (4) huruf a;</w:t>
      </w:r>
    </w:p>
    <w:p w:rsidR="008B1AAF" w:rsidRPr="008B1AAF" w:rsidRDefault="008B1AAF" w:rsidP="00E963D0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d.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ke luar instansi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induknya yang menduduki jabatan: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dan ayat (4) huruf a;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ke bawah dan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tertentu jenjang Utama ke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 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dan ayat (4) huruf a, huruf d, dan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e; dan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IV/e ke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 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dan ayat (4) huruf a, huruf d, dan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e;</w:t>
      </w:r>
    </w:p>
    <w:p w:rsidR="008B1AAF" w:rsidRPr="008B1AAF" w:rsidRDefault="008B1AAF" w:rsidP="00E963D0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e.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ke luar instansi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induknya yang menduduki jabatan </w:t>
      </w:r>
      <w:r w:rsidR="00DA2A6B">
        <w:rPr>
          <w:rFonts w:ascii="Arial" w:hAnsi="Arial" w:cs="Arial"/>
        </w:rPr>
        <w:t xml:space="preserve">structural </w:t>
      </w:r>
      <w:r w:rsidRPr="008B1AAF">
        <w:rPr>
          <w:rFonts w:ascii="Arial" w:hAnsi="Arial" w:cs="Arial"/>
        </w:rPr>
        <w:t>eselon II ke bawah, jabatan fungsional tertentu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Utama ke bawah, dan jabatan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umum golongan ruang IV/e ke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bawah, 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(4)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d dan huruf e;</w:t>
      </w:r>
    </w:p>
    <w:p w:rsidR="008B1AAF" w:rsidRPr="008B1AAF" w:rsidRDefault="008B1AAF" w:rsidP="00E963D0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f.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pada Perwakilan Republik Indonesia di luar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negeri, 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ayat (4) huruf a, huruf d, dan huruf e; dan</w:t>
      </w:r>
    </w:p>
    <w:p w:rsidR="008B1AAF" w:rsidRPr="008B1AAF" w:rsidRDefault="008B1AAF" w:rsidP="00E963D0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g. </w:t>
      </w:r>
      <w:r w:rsidR="00DA2A6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pada negara lain atau badan internasional,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tugas di luar negeri,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 Pasal 7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ayat (2), ayat (3), dan ayat (4) huruf a, huruf d,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huruf e.</w:t>
      </w:r>
    </w:p>
    <w:p w:rsidR="008B1AAF" w:rsidRPr="008B1AAF" w:rsidRDefault="00DA2A6B" w:rsidP="00DA2A6B">
      <w:pPr>
        <w:autoSpaceDE w:val="0"/>
        <w:autoSpaceDN w:val="0"/>
        <w:adjustRightInd w:val="0"/>
        <w:ind w:left="284" w:hanging="326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 dan pejabat yang setara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menetapkan penjatuhan hukuman disiplin bagi:</w:t>
      </w:r>
    </w:p>
    <w:p w:rsidR="008B1AAF" w:rsidRPr="008B1AAF" w:rsidRDefault="008B1AAF" w:rsidP="00E963D0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E963D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E963D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II, fungsional tertentu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Madya, dan fungsional umum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IV/a sampai dengan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IV/c di lingkungannya,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ayat (2); dan</w:t>
      </w:r>
    </w:p>
    <w:p w:rsidR="008B1AAF" w:rsidRPr="008B1AAF" w:rsidRDefault="008B1AAF" w:rsidP="00E963D0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E963D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III, fungsional tertentu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Muda dan Penyelia, dan fungsional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III/b sampai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III/d di lingkungannya, untuk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(3) huruf 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huruf b;</w:t>
      </w:r>
    </w:p>
    <w:p w:rsidR="008B1AAF" w:rsidRPr="008B1AAF" w:rsidRDefault="008B1AAF" w:rsidP="00E963D0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E963D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II, jabatan fungsional tertentu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Madya, dan jabatan fungsional umum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IV/a sampai dengan golongan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IV/c 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(2);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</w:t>
      </w:r>
    </w:p>
    <w:p w:rsidR="008B1AAF" w:rsidRPr="008B1AAF" w:rsidRDefault="008B1AAF" w:rsidP="00E963D0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E963D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struktural eselon III,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tertentu jenjang Muda dan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Penyelia, dan jabatan fungsional umum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III/b sampai dengan golongan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ruang III/d untuk </w:t>
      </w:r>
      <w:r w:rsidRPr="008B1AAF">
        <w:rPr>
          <w:rFonts w:ascii="Arial" w:hAnsi="Arial" w:cs="Arial"/>
        </w:rPr>
        <w:lastRenderedPageBreak/>
        <w:t>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 dan huruf b.</w:t>
      </w:r>
    </w:p>
    <w:p w:rsidR="008B1AAF" w:rsidRPr="008B1AAF" w:rsidRDefault="00E963D0" w:rsidP="00E963D0">
      <w:pPr>
        <w:autoSpaceDE w:val="0"/>
        <w:autoSpaceDN w:val="0"/>
        <w:adjustRightInd w:val="0"/>
        <w:spacing w:before="80"/>
        <w:ind w:left="284" w:hanging="326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II dan pejabat yang setara</w:t>
      </w:r>
      <w:r w:rsidR="00DA2A6B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menetapkan penjatuhan hukuman disiplin bagi:</w:t>
      </w:r>
    </w:p>
    <w:p w:rsidR="008B1AAF" w:rsidRPr="008B1AAF" w:rsidRDefault="008B1AAF" w:rsidP="00C23F6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C23F6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III, fungsional tertentu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Muda dan Penyelia, dan fungsional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III/c dan golongan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III/d di lingkungannya, untuk jenis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C23F6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IV, fungsional tertentu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Pertama dan Pelaksana Lanjutan,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II/c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III/b di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huruf a dan huruf b;</w:t>
      </w:r>
    </w:p>
    <w:p w:rsidR="008B1AAF" w:rsidRPr="008B1AAF" w:rsidRDefault="008B1AAF" w:rsidP="00C23F6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III, jabatan fungsional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Muda dan Penyelia, dan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umum golongan ruang III/c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III/d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 Pasal 7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ayat (2); dan</w:t>
      </w:r>
    </w:p>
    <w:p w:rsidR="008B1AAF" w:rsidRPr="008B1AAF" w:rsidRDefault="008B1AAF" w:rsidP="00C23F6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struktural eselon IV,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tertentu jenjang Pertama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Pelaksana Lanjutan, dan jabatan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umum golongan ruang II/c sampai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golongan ruang III/b untuk jenis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a dan huruf b.</w:t>
      </w:r>
    </w:p>
    <w:p w:rsidR="008B1AAF" w:rsidRPr="008B1AAF" w:rsidRDefault="00C23F66" w:rsidP="00C23F66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(4)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II yang atasan</w:t>
      </w:r>
      <w:r w:rsidR="00DA2A6B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langsungnya:</w:t>
      </w:r>
    </w:p>
    <w:p w:rsidR="008B1AAF" w:rsidRPr="008B1AAF" w:rsidRDefault="008B1AAF" w:rsidP="00C23F66">
      <w:pPr>
        <w:autoSpaceDE w:val="0"/>
        <w:autoSpaceDN w:val="0"/>
        <w:adjustRightInd w:val="0"/>
        <w:spacing w:before="6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Pembina Kepegawaian; dan</w:t>
      </w:r>
    </w:p>
    <w:p w:rsidR="008B1AAF" w:rsidRPr="008B1AAF" w:rsidRDefault="008B1AAF" w:rsidP="00C23F66">
      <w:pPr>
        <w:autoSpaceDE w:val="0"/>
        <w:autoSpaceDN w:val="0"/>
        <w:adjustRightInd w:val="0"/>
        <w:spacing w:before="6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struktural eselon I yang bukan Pejabat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Pembina Kepegawaian,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selain menetapkan penjatuhan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pada ayat (3) juga</w:t>
      </w:r>
      <w:r w:rsidR="00C23F6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berwenang menetapkan penjatuhan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bagi PNS yang menduduki jabatan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IV ke bawah, jabatan fungsional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Pertama dan Pelaksana Lanjutan,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jabatan fungsional umum golongan ruang III/d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 bawah di lingkungannya,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 Pasal 7 ayat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huruf c.</w:t>
      </w:r>
    </w:p>
    <w:p w:rsidR="008B1AAF" w:rsidRPr="008B1AAF" w:rsidRDefault="00C23F66" w:rsidP="00C23F66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(5)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III dan pejabat yang setara</w:t>
      </w:r>
      <w:r w:rsidR="00DA2A6B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menetapkan penjatuhan hukuman disiplin bagi:</w:t>
      </w:r>
    </w:p>
    <w:p w:rsidR="008B1AAF" w:rsidRPr="008B1AAF" w:rsidRDefault="008B1AAF" w:rsidP="00C23F6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C23F6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IV, fungsional tertentu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Pertama dan Pelaksana Lanjutan,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II/c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III/b di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(2); dan</w:t>
      </w:r>
    </w:p>
    <w:p w:rsidR="008B1AAF" w:rsidRPr="008B1AAF" w:rsidRDefault="008B1AAF" w:rsidP="00C23F6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V, fungsional tertentu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Pelaksana dan Pelaksana Pemula,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II/b di lingkungannya,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huruf a dan huruf b;</w:t>
      </w:r>
    </w:p>
    <w:p w:rsidR="008B1AAF" w:rsidRPr="008B1AAF" w:rsidRDefault="008B1AAF" w:rsidP="00C23F6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IV, jabatan fungsional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Pertama dan Pelaksana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Lanjutan, dan jabatan fungsional umum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II/c sampai dengan golongan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III/b 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(2);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</w:t>
      </w:r>
    </w:p>
    <w:p w:rsidR="008B1AAF" w:rsidRPr="008B1AAF" w:rsidRDefault="008B1AAF" w:rsidP="00C23F6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struktural eselon V,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tertentu jenjang Pelaksana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Pelaksana Pemula, dan jabatan fungsional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II/a dan golongan ruang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II/b 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 dan huruf b.</w:t>
      </w:r>
    </w:p>
    <w:p w:rsidR="008B1AAF" w:rsidRPr="008B1AAF" w:rsidRDefault="00C23F66" w:rsidP="00C23F66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(6)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IV dan pejabat yang setara</w:t>
      </w:r>
      <w:r w:rsidR="00DA2A6B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menetapkan penjatuhan hukuman disiplin bagi:</w:t>
      </w:r>
    </w:p>
    <w:p w:rsidR="008B1AAF" w:rsidRPr="008B1AAF" w:rsidRDefault="008B1AAF" w:rsidP="00C23F66">
      <w:pPr>
        <w:autoSpaceDE w:val="0"/>
        <w:autoSpaceDN w:val="0"/>
        <w:adjustRightInd w:val="0"/>
        <w:spacing w:before="8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C23F6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V, fungsional tertentu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Pelaksana dan Pelaksana Pemula,</w:t>
      </w:r>
      <w:r w:rsidR="00DA2A6B">
        <w:rPr>
          <w:rFonts w:ascii="Arial" w:hAnsi="Arial" w:cs="Arial"/>
        </w:rPr>
        <w:t xml:space="preserve"> dan </w:t>
      </w:r>
      <w:r w:rsidRPr="008B1AAF">
        <w:rPr>
          <w:rFonts w:ascii="Arial" w:hAnsi="Arial" w:cs="Arial"/>
        </w:rPr>
        <w:t>fungsional umum golongan ruang II/a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II/b di lingkungannya,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(2); dan</w:t>
      </w:r>
    </w:p>
    <w:p w:rsidR="008B1AAF" w:rsidRPr="008B1AAF" w:rsidRDefault="008B1AAF" w:rsidP="00C23F6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I/a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I/d untuk</w:t>
      </w:r>
      <w:r w:rsidR="00DA2A6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a dan huruf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b;</w:t>
      </w:r>
    </w:p>
    <w:p w:rsidR="008B1AAF" w:rsidRPr="008B1AAF" w:rsidRDefault="008B1AAF" w:rsidP="00C23F6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V, jabatan fungsional tertentu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Pelaksana dan Pelaksana Pemula, dan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umum golongan ruang II/a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II/b untuk jenis hukuman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 Pasal 7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ayat (2); dan</w:t>
      </w:r>
    </w:p>
    <w:p w:rsidR="008B1AAF" w:rsidRPr="008B1AAF" w:rsidRDefault="008B1AAF" w:rsidP="00C23F6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fungsional umum</w:t>
      </w:r>
      <w:r w:rsidR="00C23F6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I/a sampai dengan golongan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I/d untuk hukuman disiplin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 dan huruf b.</w:t>
      </w:r>
    </w:p>
    <w:p w:rsidR="008B1AAF" w:rsidRPr="008B1AAF" w:rsidRDefault="00C23F66" w:rsidP="00C23F66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(7)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V dan pejabat yang setara</w:t>
      </w:r>
      <w:r w:rsidR="00D06A3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menetapkan penjatuhan hukuman disiplin bagi:</w:t>
      </w:r>
    </w:p>
    <w:p w:rsidR="008B1AAF" w:rsidRPr="008B1AAF" w:rsidRDefault="008B1AAF" w:rsidP="00C23F66">
      <w:pPr>
        <w:autoSpaceDE w:val="0"/>
        <w:autoSpaceDN w:val="0"/>
        <w:adjustRightInd w:val="0"/>
        <w:spacing w:before="6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 fungsional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I/a sampai dengan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I/d di lingkungannya, untuk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 dimaksud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C23F66">
      <w:pPr>
        <w:autoSpaceDE w:val="0"/>
        <w:autoSpaceDN w:val="0"/>
        <w:adjustRightInd w:val="0"/>
        <w:spacing w:before="6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C23F6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umum golongan ruang I/a sampai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golongan ruang I/d untuk jenis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(2).</w:t>
      </w:r>
    </w:p>
    <w:p w:rsidR="00D06A3C" w:rsidRDefault="00D06A3C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C23F66" w:rsidRDefault="008B1AAF" w:rsidP="00C23F66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C23F66">
        <w:rPr>
          <w:rFonts w:ascii="Arial" w:hAnsi="Arial" w:cs="Arial"/>
          <w:b/>
        </w:rPr>
        <w:t>Pasal 17</w:t>
      </w:r>
    </w:p>
    <w:p w:rsidR="008B1AAF" w:rsidRPr="008B1AAF" w:rsidRDefault="008B1AAF" w:rsidP="00D06A3C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Kepala Perwakilan Republik Indonesia menetapkan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penjatuhan hukuman disiplin bagi PNS yang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dipekerjakan atau diperbantukan pada Perwakilan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Republik Indonesia di luar negeri untuk jenis hukuman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 Pasal 7 ayat (2)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ayat (4) huruf b dan huruf c.</w:t>
      </w:r>
    </w:p>
    <w:p w:rsidR="00D06A3C" w:rsidRDefault="00D06A3C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520EE3" w:rsidRDefault="008B1AAF" w:rsidP="00520EE3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520EE3">
        <w:rPr>
          <w:rFonts w:ascii="Arial" w:hAnsi="Arial" w:cs="Arial"/>
          <w:b/>
        </w:rPr>
        <w:t>Pasal 18</w:t>
      </w:r>
    </w:p>
    <w:p w:rsidR="008B1AAF" w:rsidRPr="008B1AAF" w:rsidRDefault="00F40246" w:rsidP="00F40246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Pembina Kepegawaian Daerah Provinsi</w:t>
      </w:r>
      <w:r w:rsidR="00D06A3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menetapkan penjatuhan hukuman disiplin bagi: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Daerah Provinsi yang menduduki jabatan: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 di lingkungannya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D06A3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F4024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(2), ayat (3), dan ayat (4) huruf a;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tertentu jenjang Utama di</w:t>
      </w:r>
      <w:r w:rsidR="00F4024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untuk jenis hukuman</w:t>
      </w:r>
      <w:r w:rsidR="00F4024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F4024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 ayat (3), dan ayat (4);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IV/d</w:t>
      </w:r>
      <w:r w:rsidR="00F4024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IV/e di lingkungannya</w:t>
      </w:r>
      <w:r w:rsidR="00F4024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F4024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F4024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(2), ayat (3), dan ayat (4) huruf a, huruf d,</w:t>
      </w:r>
      <w:r w:rsidR="00F4024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huruf e;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dan fungsional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Madya dan Penyelia di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untuk jenis hukuman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dan ayat (4);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IV/c di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untuk jenis hukuman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dan ayat (4) huruf a, huruf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d, dan huruf e;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6.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 ke bawah, fungsional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Muda dan Penyelia ke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 di lingkungannya untuk jenis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c dan ayat (4);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III/d ke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 di lingkungannya, untuk jenis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c dan ayat (4)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a, huruf d, dan huruf e;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di lingkungannya yang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menduduki jabatan: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 untuk jenis hukuman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tertentu jenjang Utama untuk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(2) dan ayat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(4) huruf b dan huruf c;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IV/d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IV/e untuk jenis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ke bawah dan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tertentu jenjang Madya dan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Penyelia ke bawah untuk jenis hukuman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(4) huruf b dan huruf c;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jabatan: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I, untuk jenis hukuman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 ayat (3), dan ayat (4)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tertentu jenjang Utama, untuk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(2), ayat (3),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ayat (4) huruf a, huruf b, dan huruf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c;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IV/d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IV/e, untuk jenis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(2), ayat (3), dan ayat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(4) huruf a;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dan fungsional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Madya, untuk jenis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dan ayat (4) huruf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a, huruf b, dan huruf c;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IV/c,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dan ayat (4) huruf a;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 ke bawah dan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tertentu jenjang Muda dan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Penyelia ke bawah, untuk jenis hukuman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huruf c dan ayat (4) huruf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a, huruf b, dan huruf c; dan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7. fungsional umum golongan ruang III/d ke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bawah, 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huruf c dan ayat (4) huruf a;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d.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ke luar instansi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induknya yang menduduki jabatan: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I, untuk jenis hukuman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dan ayat (4) huruf a;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ke bawah dan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tertentu jenjang Utama ke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bawah, 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dan ayat (4) huruf a, huruf d, dan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e; dan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IV/e ke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bawah, 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dan ayat (4) huruf a, huruf d, dan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e;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e.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ke luar instansi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induknya yang menduduki jabatan </w:t>
      </w:r>
      <w:r w:rsidR="00520EE3">
        <w:rPr>
          <w:rFonts w:ascii="Arial" w:hAnsi="Arial" w:cs="Arial"/>
        </w:rPr>
        <w:t xml:space="preserve">structural </w:t>
      </w:r>
      <w:r w:rsidRPr="008B1AAF">
        <w:rPr>
          <w:rFonts w:ascii="Arial" w:hAnsi="Arial" w:cs="Arial"/>
        </w:rPr>
        <w:t>eselon II ke bawah, jabatan fungsional tertentu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Utama ke bawah, dan jabatan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umum golongan ruang IV/e ke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bawah, 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(4)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d dan huruf e;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f.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pada Perwakilan Republik Indonesia di luar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negeri, 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ayat (4) huruf a, huruf d, dan huruf e; dan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g.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pada negara lain atau badan internasional,</w:t>
      </w:r>
      <w:r w:rsidR="00F40246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tugas di luar negeri, untuk jenis hukuman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 Pasal 7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ayat (2), ayat (3), dan ayat (4) huruf a, huruf d,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huruf e.</w:t>
      </w:r>
    </w:p>
    <w:p w:rsidR="008B1AAF" w:rsidRPr="008B1AAF" w:rsidRDefault="00F40246" w:rsidP="00F40246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 menetapkan penjatuhan</w:t>
      </w:r>
      <w:r w:rsidR="00520EE3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hukuman disiplin bagi: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B1736E">
      <w:pPr>
        <w:autoSpaceDE w:val="0"/>
        <w:autoSpaceDN w:val="0"/>
        <w:adjustRightInd w:val="0"/>
        <w:spacing w:before="4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II, fungsional tertentu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Madya, dan fungsional umum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IV/a sampai dengan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IV/c di lingkungannya,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(2); dan</w:t>
      </w:r>
    </w:p>
    <w:p w:rsidR="008B1AAF" w:rsidRPr="008B1AAF" w:rsidRDefault="008B1AAF" w:rsidP="00B1736E">
      <w:pPr>
        <w:autoSpaceDE w:val="0"/>
        <w:autoSpaceDN w:val="0"/>
        <w:adjustRightInd w:val="0"/>
        <w:spacing w:before="4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III, fungsional tertentu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Muda dan Penyelia, dan fungsional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III/b sampai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III/d di lingkungannya, untuk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(3) huruf 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huruf b;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II, jabatan fungsional tertentu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Madya, dan jabatan fungsional umum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IV/a sampai dengan golongan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IV/c, 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(2);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</w:t>
      </w:r>
    </w:p>
    <w:p w:rsidR="008B1AAF" w:rsidRPr="008B1AAF" w:rsidRDefault="008B1AAF" w:rsidP="00F40246">
      <w:pPr>
        <w:autoSpaceDE w:val="0"/>
        <w:autoSpaceDN w:val="0"/>
        <w:adjustRightInd w:val="0"/>
        <w:spacing w:before="6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struktural eselon III,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tertentu jenjang Muda dan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Penyelia, dan jabatan fungsional umum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III/b sampai dengan golongan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III/d, 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 dan huruf b.</w:t>
      </w:r>
    </w:p>
    <w:p w:rsidR="008B1AAF" w:rsidRPr="008B1AAF" w:rsidRDefault="00F40246" w:rsidP="00F40246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II menetapkan penjatuhan</w:t>
      </w:r>
      <w:r w:rsidR="00520EE3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hukuman disiplin bagi: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B1736E">
      <w:pPr>
        <w:autoSpaceDE w:val="0"/>
        <w:autoSpaceDN w:val="0"/>
        <w:adjustRightInd w:val="0"/>
        <w:spacing w:before="4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III, fungsional tertentu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Muda dan Penyelia, dan fungsional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III/c dan golongan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III/d di lingkungannya, untuk jenis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B1736E">
      <w:pPr>
        <w:autoSpaceDE w:val="0"/>
        <w:autoSpaceDN w:val="0"/>
        <w:adjustRightInd w:val="0"/>
        <w:spacing w:before="4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IV, fungsional tertentu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Pertama dan Pelaksana Lanjutan,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II/c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III/b di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huruf a dan huruf b;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III, jabatan fungsional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Muda dan Penyelia, dan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umum golongan ruang III/c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III/d, untuk jenis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struktural eselon IV,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tertentu jenjang Pertama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Pelaksana Lanjutan, dan jabatan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umum golongan ruang II/c sampai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golongan ruang III/b, untuk jenis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a dan huruf b.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>(4)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struktural eselon III menetapkan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penjatuhan hukuman disiplin bagi: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B1736E">
      <w:pPr>
        <w:autoSpaceDE w:val="0"/>
        <w:autoSpaceDN w:val="0"/>
        <w:adjustRightInd w:val="0"/>
        <w:spacing w:before="4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IV, fungsional tertentu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Pertama dan Pelaksana Lanjutan,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II/c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III/b di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(2); dan</w:t>
      </w:r>
    </w:p>
    <w:p w:rsidR="008B1AAF" w:rsidRPr="008B1AAF" w:rsidRDefault="008B1AAF" w:rsidP="00B1736E">
      <w:pPr>
        <w:autoSpaceDE w:val="0"/>
        <w:autoSpaceDN w:val="0"/>
        <w:adjustRightInd w:val="0"/>
        <w:spacing w:before="4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V, fungsional tertentu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Pelaksana dan Pelaksana Pemula,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dan golongan ruang II/b di </w:t>
      </w:r>
      <w:r w:rsidRPr="008B1AAF">
        <w:rPr>
          <w:rFonts w:ascii="Arial" w:hAnsi="Arial" w:cs="Arial"/>
        </w:rPr>
        <w:lastRenderedPageBreak/>
        <w:t>lingkungannya,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huruf a dan huruf b;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IV, jabatan fungsional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Pertama dan Pelaksana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Lanjutan, dan jabatan fungsional umum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II/c sampai dengan golongan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III/b, 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(2);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</w:t>
      </w:r>
    </w:p>
    <w:p w:rsidR="008B1AAF" w:rsidRPr="008B1AAF" w:rsidRDefault="008B1AAF" w:rsidP="00F40246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F40246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struktural eselon V,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tertentu jenjang Pelaksana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Pelaksana Pemula, dan jabatan fungsional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II/a dan golongan ruang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II/b, untuk jenis hukuman disiplin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520EE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 dan huruf b.</w:t>
      </w:r>
    </w:p>
    <w:p w:rsidR="008B1AAF" w:rsidRPr="008B1AAF" w:rsidRDefault="008C7852" w:rsidP="008C7852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(5)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IV dan pejabat yang setara</w:t>
      </w:r>
      <w:r w:rsidR="00520EE3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menetapkan penjatuhan hukuman disiplin bagi:</w:t>
      </w:r>
    </w:p>
    <w:p w:rsidR="008B1AAF" w:rsidRPr="008B1AAF" w:rsidRDefault="008B1AAF" w:rsidP="008C7852">
      <w:pPr>
        <w:autoSpaceDE w:val="0"/>
        <w:autoSpaceDN w:val="0"/>
        <w:adjustRightInd w:val="0"/>
        <w:spacing w:before="8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C785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B1736E">
      <w:pPr>
        <w:autoSpaceDE w:val="0"/>
        <w:autoSpaceDN w:val="0"/>
        <w:adjustRightInd w:val="0"/>
        <w:spacing w:before="4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8C785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V, fungsional tertentu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Pelaksana dan Pelaksana Pemula,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II/a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II/b di lingkungannya,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(2); dan</w:t>
      </w:r>
    </w:p>
    <w:p w:rsidR="008B1AAF" w:rsidRPr="008B1AAF" w:rsidRDefault="008B1AAF" w:rsidP="00B1736E">
      <w:pPr>
        <w:autoSpaceDE w:val="0"/>
        <w:autoSpaceDN w:val="0"/>
        <w:adjustRightInd w:val="0"/>
        <w:spacing w:before="4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8C785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I/a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I/d, untuk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a dan huruf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b;</w:t>
      </w:r>
    </w:p>
    <w:p w:rsidR="008B1AAF" w:rsidRPr="008B1AAF" w:rsidRDefault="008B1AAF" w:rsidP="008C7852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C785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yang menduduki jabatan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V, jabatan fungsional tertentu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Pelaksana dan Pelaksana Pemula, dan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umum golongan ruang II/a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II/b, untuk jenis hukuman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 Pasal 7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ayat (2); dan</w:t>
      </w:r>
    </w:p>
    <w:p w:rsidR="008B1AAF" w:rsidRPr="008B1AAF" w:rsidRDefault="008B1AAF" w:rsidP="008C7852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8C785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fungsional umum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I/a sampai dengan golongan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I/d, untuk jenis hukuman disiplin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 dan huruf b.</w:t>
      </w:r>
    </w:p>
    <w:p w:rsidR="008B1AAF" w:rsidRPr="008B1AAF" w:rsidRDefault="008C7852" w:rsidP="008C7852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(6)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V dan pejabat yang setara</w:t>
      </w:r>
      <w:r w:rsidR="00770B5B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menetapkan penjatuhan hukuman disiplin bagi:</w:t>
      </w:r>
    </w:p>
    <w:p w:rsidR="008B1AAF" w:rsidRPr="008B1AAF" w:rsidRDefault="008B1AAF" w:rsidP="008C7852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C785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 fungsional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I/a sampai dengan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I/d di lingkungannya, untuk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 dimaksud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8C7852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C785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umum golongan ruang I/a sampai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golongan ruang I/d, untuk jenis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(2).</w:t>
      </w:r>
    </w:p>
    <w:p w:rsidR="00770B5B" w:rsidRDefault="00770B5B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770B5B" w:rsidRDefault="008B1AAF" w:rsidP="00770B5B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770B5B">
        <w:rPr>
          <w:rFonts w:ascii="Arial" w:hAnsi="Arial" w:cs="Arial"/>
          <w:b/>
        </w:rPr>
        <w:t>Pasal 19</w:t>
      </w:r>
    </w:p>
    <w:p w:rsidR="008B1AAF" w:rsidRPr="008B1AAF" w:rsidRDefault="008B1AAF" w:rsidP="00770B5B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Gubernur selaku wakil Pemerintah menetapkan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penjatuhan hukuman disiplin bagi:</w:t>
      </w:r>
    </w:p>
    <w:p w:rsidR="008B1AAF" w:rsidRPr="008B1AAF" w:rsidRDefault="008B1AAF" w:rsidP="00770B5B">
      <w:pPr>
        <w:autoSpaceDE w:val="0"/>
        <w:autoSpaceDN w:val="0"/>
        <w:adjustRightInd w:val="0"/>
        <w:spacing w:before="6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770B5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Daerah Kabupaten/Kota dan PNS Daerah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Kabupaten/Kota yang dipekerjakan atau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diperbantukan pada Kabupaten/Kota lain dalam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satu provinsi yang menduduki jabatan Sekretaris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Daerah Kabupaten/Kota, untuk jenis hukuman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 Pasal 7 ayat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(4) huruf b, huruf c, huruf d, dan huruf e; dan</w:t>
      </w:r>
    </w:p>
    <w:p w:rsidR="008B1AAF" w:rsidRPr="008B1AAF" w:rsidRDefault="008B1AAF" w:rsidP="00770B5B">
      <w:pPr>
        <w:autoSpaceDE w:val="0"/>
        <w:autoSpaceDN w:val="0"/>
        <w:adjustRightInd w:val="0"/>
        <w:spacing w:before="6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770B5B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Daerah Kabupaten/Kota dari provinsi lain yang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dipekerjakan atau diperbantukan pada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Kabupaten/Kota di provinsinya yang menduduki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Sekretaris Daerah Kabupaten/Kota, untuk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 dimaksud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(4) huruf b dan huruf c.</w:t>
      </w:r>
    </w:p>
    <w:p w:rsidR="00770B5B" w:rsidRDefault="00770B5B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770B5B" w:rsidRDefault="008B1AAF" w:rsidP="00770B5B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770B5B">
        <w:rPr>
          <w:rFonts w:ascii="Arial" w:hAnsi="Arial" w:cs="Arial"/>
          <w:b/>
        </w:rPr>
        <w:t>Pasal 20</w:t>
      </w:r>
    </w:p>
    <w:p w:rsidR="008B1AAF" w:rsidRPr="008B1AAF" w:rsidRDefault="008C7852" w:rsidP="008C7852">
      <w:pPr>
        <w:autoSpaceDE w:val="0"/>
        <w:autoSpaceDN w:val="0"/>
        <w:adjustRightInd w:val="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Pembina Kepegawaian Daerah</w:t>
      </w:r>
      <w:r w:rsidR="00770B5B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Kabupaten/Kota menetapkan penjatuhan hukuman</w:t>
      </w:r>
      <w:r w:rsidR="00770B5B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disiplin bagi:</w:t>
      </w:r>
    </w:p>
    <w:p w:rsidR="008B1AAF" w:rsidRPr="008B1AAF" w:rsidRDefault="008B1AAF" w:rsidP="008C7852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C785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Daerah Kabupaten/Kota yang menduduki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jabatan: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Sekretaris Daerah Kabupaten/Kota di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 ayat (3), dan ayat (4)</w:t>
      </w:r>
      <w:r w:rsidR="00770B5B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a;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tertentu jenjang Utama di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 ayat (3), dan ayat (4);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IV/e,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(2), ayat (3), dan ayat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(4) huruf a, huruf d, dan huruf e;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dan fungsional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Madya dan Penyelia di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 ayat (3), dan ayat (4);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IV/c di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dan ayat (4) huruf a, huruf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d, dan huruf e;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6.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 ke bawah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tertentu jenjang Muda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Penyelia ke bawah di lingkungannya,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dan ayat (4); dan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7.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III/d ke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 di lingkungannya,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dan ayat (4) huruf</w:t>
      </w:r>
      <w:r w:rsidR="008771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a, huruf d, dan huruf e;</w:t>
      </w:r>
    </w:p>
    <w:p w:rsidR="008B1AAF" w:rsidRPr="008B1AAF" w:rsidRDefault="008B1AAF" w:rsidP="0087716E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di lingkungannya yang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menduduki jabatan: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Sekretaris Daerah Kabupaten/Kota, untuk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(2);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tertentu jenjang Utama, untuk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(2) dan ayat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(4) huruf b dan huruf c;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IV/e,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ke bawah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tertentu jenjang Madya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Penyelia ke bawah, untuk jenis hukuman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 dan ayat (4) huruf b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c;</w:t>
      </w:r>
    </w:p>
    <w:p w:rsidR="008B1AAF" w:rsidRPr="008B1AAF" w:rsidRDefault="008B1AAF" w:rsidP="0087716E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jabatan: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Sekretaris Daerah Kabupaten/Kota, untuk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(2), ayat (3),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ayat (4) huruf a;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tertentu jenjang Utama, untuk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(2), ayat (3),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ayat (4) huruf a, huruf b, dan huruf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c;</w:t>
      </w:r>
    </w:p>
    <w:p w:rsidR="008C7852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IV/e,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(2), ayat (3), dan ayat (4) huruf a;</w:t>
      </w:r>
      <w:r w:rsidR="008C7852">
        <w:rPr>
          <w:rFonts w:ascii="Arial" w:hAnsi="Arial" w:cs="Arial"/>
        </w:rPr>
        <w:t xml:space="preserve"> 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4.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dan fungsional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Madya,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(2), ayat (3), dan ayat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(4) huruf a, huruf b, dan huruf c;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5.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 ke bawah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tertentu jenjang Muda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Penyelia ke bawah, untuk jenis hukuman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dan ayat (4) huruf a, huruf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b, dan huruf c; dan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6.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III/c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III/d,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dan ayat (4) huruf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a;</w:t>
      </w:r>
    </w:p>
    <w:p w:rsidR="008B1AAF" w:rsidRPr="008B1AAF" w:rsidRDefault="008B1AAF" w:rsidP="0087716E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d.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ke luar instansi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induknya yang menduduki jabatan: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ke bawah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tertentu jenjang Utama ke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 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dan ayat (4) huruf a, huruf d,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e; dan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IV/e ke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bawah 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dan ayat (4) huruf a, huruf d,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e;</w:t>
      </w:r>
    </w:p>
    <w:p w:rsidR="008B1AAF" w:rsidRPr="008B1AAF" w:rsidRDefault="008B1AAF" w:rsidP="0087716E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e.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ke luar instansi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induknya yang menduduki jabatan </w:t>
      </w:r>
      <w:r w:rsidR="008C7852">
        <w:rPr>
          <w:rFonts w:ascii="Arial" w:hAnsi="Arial" w:cs="Arial"/>
        </w:rPr>
        <w:t xml:space="preserve">structural </w:t>
      </w:r>
      <w:r w:rsidRPr="008B1AAF">
        <w:rPr>
          <w:rFonts w:ascii="Arial" w:hAnsi="Arial" w:cs="Arial"/>
        </w:rPr>
        <w:t>eselon II ke bawah dan jabatan fungsional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Utama ke bawah serta jabatan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umum golongan IV/e ke bawah,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 sebagaimana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7 ayat (4) huruf d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e;</w:t>
      </w:r>
    </w:p>
    <w:p w:rsidR="008B1AAF" w:rsidRPr="008B1AAF" w:rsidRDefault="008B1AAF" w:rsidP="0087716E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f.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pada Perwakilan Republik Indonesia di luar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negeri, 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ayat (4) huruf a, huruf d, dan huruf e; dan</w:t>
      </w:r>
    </w:p>
    <w:p w:rsidR="008B1AAF" w:rsidRPr="008B1AAF" w:rsidRDefault="008B1AAF" w:rsidP="0087716E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g.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pada negara lain atau badan internasional,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tugas di luar negeri, untuk jenis hukuman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 Pasal 7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ayat (2), ayat (3), dan ayat (4) huruf a, huruf d,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huruf e.</w:t>
      </w:r>
    </w:p>
    <w:p w:rsidR="008B1AAF" w:rsidRPr="008B1AAF" w:rsidRDefault="0087716E" w:rsidP="0087716E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Sekretaris Daerah Kabupaten/Kota, menetapkan</w:t>
      </w:r>
      <w:r w:rsidR="008C7852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penjatuhan hukuman disiplin bagi:</w:t>
      </w:r>
    </w:p>
    <w:p w:rsidR="008B1AAF" w:rsidRPr="008B1AAF" w:rsidRDefault="008B1AAF" w:rsidP="0087716E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 di lingkungannya,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(2);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III, fungsional tertentu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Muda dan Penyelia, dan fungsional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III/c dan golongan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III/d di lingkungannya,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87716E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IV, fungsional tertentu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Pertama dan Pelaksana Lanjutan,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II/c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III/b di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huruf a dan huruf b;</w:t>
      </w:r>
    </w:p>
    <w:p w:rsidR="008B1AAF" w:rsidRPr="008B1AAF" w:rsidRDefault="008B1AAF" w:rsidP="0087716E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III, jabatan fungsional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Muda dan Penyelia,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umum golongan ruang III/c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III/d,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87716E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8771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struktural eselon IV,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tertentu jenjang Pertama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Pelaksana Lanjutan, dan jabatan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umum golongan ruang II/c sampai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golongan ruang III/b,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a dan huruf b.</w:t>
      </w:r>
    </w:p>
    <w:p w:rsidR="008B1AAF" w:rsidRPr="008B1AAF" w:rsidRDefault="0087716E" w:rsidP="0087716E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II menetapkan penjatuhan</w:t>
      </w:r>
      <w:r w:rsidR="008C7852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hukuman disiplin bagi: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D00C83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III, fungsional tertentu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Muda dan Penyelia, dan fungsional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III/c dan golongan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III/d di lingkungannya,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D00C83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IV, fungsional tertentu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Pertama dan Pelaksana Lanjutan,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II/c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III/b di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huruf a dan huruf b;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b.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III, jabatan fungsional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Muda dan Penyelia,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umum golongan ruang III/c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III/d,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struktural eselon IV,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tertentu jenjang Pertama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Pelaksana Lanjutan, dan jabatan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umum golongan ruang II/c sampai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golongan ruang III/b, untuk jenis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a dan huruf b.</w:t>
      </w:r>
    </w:p>
    <w:p w:rsidR="008B1AAF" w:rsidRPr="008B1AAF" w:rsidRDefault="00D00C83" w:rsidP="00D00C83">
      <w:pPr>
        <w:autoSpaceDE w:val="0"/>
        <w:autoSpaceDN w:val="0"/>
        <w:adjustRightInd w:val="0"/>
        <w:spacing w:before="80"/>
        <w:ind w:left="284" w:hanging="326"/>
        <w:rPr>
          <w:rFonts w:ascii="Arial" w:hAnsi="Arial" w:cs="Arial"/>
        </w:rPr>
      </w:pPr>
      <w:r>
        <w:rPr>
          <w:rFonts w:ascii="Arial" w:hAnsi="Arial" w:cs="Arial"/>
        </w:rPr>
        <w:t>(4)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III menetapkan</w:t>
      </w:r>
      <w:r w:rsidR="008C7852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penjatuhan hukuman disiplin bagi: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D00C83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IV, fungsional tertentu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Pertama dan Pelaksana Lanjutan,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II/c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III/b di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lingkungannya, untuk jenis hukuman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(2); dan</w:t>
      </w:r>
    </w:p>
    <w:p w:rsidR="008B1AAF" w:rsidRPr="008B1AAF" w:rsidRDefault="008B1AAF" w:rsidP="00D00C83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V, fungsional tertentu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Pelaksana dan Pelaksana Pemula,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II/b di lingkungannya,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(3) huruf a dan huruf b;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IV, jabatan fungsional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tertentu jenjang Pertama dan Pelaksana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Lanjutan, dan jabatan fungsional umum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II/c sampai dengan golongan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III/b, 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(2);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struktural eselon V,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tertentu jenjang Pelaksana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Pelaksana Pemula, dan jabatan fungsional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II/a dan golongan ruang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II/b, 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 dan huruf b.</w:t>
      </w:r>
    </w:p>
    <w:p w:rsidR="008B1AAF" w:rsidRPr="008B1AAF" w:rsidRDefault="00D00C83" w:rsidP="00D00C83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(5)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IV dan pejabat yang</w:t>
      </w:r>
      <w:r w:rsidR="008C7852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setara menetapkan penjatuhan hukuman disiplin</w:t>
      </w:r>
      <w:r w:rsidR="008C7852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bagi: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jabatan:</w:t>
      </w:r>
    </w:p>
    <w:p w:rsidR="008B1AAF" w:rsidRPr="008B1AAF" w:rsidRDefault="008B1AAF" w:rsidP="00D00C83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struktural eselon V, fungsional tertentu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Pelaksana dan Pelaksana Pemula,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fungsional umum golongan ruang II/a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II/b di lingkungannya,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(2); dan</w:t>
      </w:r>
    </w:p>
    <w:p w:rsidR="008B1AAF" w:rsidRPr="008B1AAF" w:rsidRDefault="008B1AAF" w:rsidP="00D00C83">
      <w:pPr>
        <w:autoSpaceDE w:val="0"/>
        <w:autoSpaceDN w:val="0"/>
        <w:adjustRightInd w:val="0"/>
        <w:spacing w:before="6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fungsional umum golongan ruang I/a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golongan ruang I/d, untuk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(3) huruf a dan huruf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b;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V, fungsional tertentu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jenjang Pelaksana dan Pelaksana Pemula, dan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fungsional umum golongan ruang II/a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golongan ruang II/b, untuk jenis hukuman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sebagaimana dimaksud dalam Pasal 7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ayat (2); dan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diperbantukan di lingkungannya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menduduki jabatan fungsional umum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I/a sampai dengan golongan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ruang I/d, untuk jenis hukuman disiplin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(3)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a dan huruf b.</w:t>
      </w:r>
    </w:p>
    <w:p w:rsidR="008B1AAF" w:rsidRPr="008B1AAF" w:rsidRDefault="00D00C83" w:rsidP="00D00C83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(6)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struktural eselon V dan pejabat yang setara</w:t>
      </w:r>
      <w:r w:rsidR="008C7852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menetapkan penjatuhan hukuman disiplin bagi: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a.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menduduki jabatan fungsional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umum golongan ruang I/a sampai dengan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golongan ruang I/d di lingkungannya, untuk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jenis hukuman disiplin sebagaimana dimaksud</w:t>
      </w:r>
      <w:r w:rsidR="008C785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(2); dan</w:t>
      </w:r>
    </w:p>
    <w:p w:rsidR="008B1AAF" w:rsidRPr="008B1AAF" w:rsidRDefault="008B1AAF" w:rsidP="00D00C83">
      <w:pPr>
        <w:autoSpaceDE w:val="0"/>
        <w:autoSpaceDN w:val="0"/>
        <w:adjustRightInd w:val="0"/>
        <w:spacing w:before="8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D00C8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dipekerjakan atau diperbantukan di</w:t>
      </w:r>
      <w:r w:rsidR="008771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lingkungannya yang menduduki jabatan</w:t>
      </w:r>
      <w:r w:rsidR="008771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fungsional umum golongan ruang I/a sampai</w:t>
      </w:r>
      <w:r w:rsidR="008771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golongan ruang I/d, untuk jenis</w:t>
      </w:r>
      <w:r w:rsidR="008771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8771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(2).</w:t>
      </w:r>
    </w:p>
    <w:p w:rsidR="0087716E" w:rsidRDefault="008771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7716E" w:rsidRDefault="008B1AAF" w:rsidP="0087716E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7716E">
        <w:rPr>
          <w:rFonts w:ascii="Arial" w:hAnsi="Arial" w:cs="Arial"/>
          <w:b/>
        </w:rPr>
        <w:t>Pasal 21</w:t>
      </w:r>
    </w:p>
    <w:p w:rsidR="008B1AAF" w:rsidRPr="008B1AAF" w:rsidRDefault="0087716E" w:rsidP="0087716E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yang berwenang menghukum wajib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menjatuhkan hukuman disiplin kepada PNS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melakukan pelanggaran disiplin.</w:t>
      </w:r>
    </w:p>
    <w:p w:rsidR="008B1AAF" w:rsidRPr="008B1AAF" w:rsidRDefault="0087716E" w:rsidP="0087716E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Apabila Pejabat yang berwenang menghukum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sebagaimana dimaksud pada ayat (1) tidak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menjatuhkan hukuman disiplin kepada PNS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melakukan pelanggaran disiplin, pejabat tersebut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dijatuhi hukuman disiplin oleh atasannya.</w:t>
      </w:r>
    </w:p>
    <w:p w:rsidR="008B1AAF" w:rsidRPr="008B1AAF" w:rsidRDefault="0087716E" w:rsidP="0087716E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Hukuman disiplin sebagaimana dimaksud pada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ayat (2) sama dengan jenis hukuman disiplin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seharusnya dijatuhkan kepada PNS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melakukan pelanggaran disiplin.</w:t>
      </w:r>
    </w:p>
    <w:p w:rsidR="008B1AAF" w:rsidRPr="008B1AAF" w:rsidRDefault="0087716E" w:rsidP="0087716E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(4)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Atasan sebagaimana dimaksud pada ayat (2), juga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menjatuhkan hukuman disiplin terhadap PNS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melakukan pelanggaran disiplin.</w:t>
      </w:r>
    </w:p>
    <w:p w:rsidR="0087716E" w:rsidRDefault="008771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F4272A" w:rsidRDefault="008B1AAF" w:rsidP="00F4272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F4272A">
        <w:rPr>
          <w:rFonts w:ascii="Arial" w:hAnsi="Arial" w:cs="Arial"/>
          <w:b/>
        </w:rPr>
        <w:t>Pasal 22</w:t>
      </w:r>
    </w:p>
    <w:p w:rsidR="008B1AAF" w:rsidRPr="008B1AAF" w:rsidRDefault="008B1AAF" w:rsidP="00F4272A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Apabila tidak terdapat pejabat yang berwenang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menghukum, maka kewenangan menjatuhkan hukuman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menjadi kewenangan pejabat yang lebih tinggi.</w:t>
      </w:r>
    </w:p>
    <w:p w:rsidR="00F4272A" w:rsidRDefault="00F4272A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F4272A" w:rsidRDefault="008B1AAF" w:rsidP="00F4272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F4272A">
        <w:rPr>
          <w:rFonts w:ascii="Arial" w:hAnsi="Arial" w:cs="Arial"/>
          <w:b/>
        </w:rPr>
        <w:t>Bagian Kelima</w:t>
      </w:r>
    </w:p>
    <w:p w:rsidR="008B1AAF" w:rsidRPr="00F4272A" w:rsidRDefault="008B1AAF" w:rsidP="00F4272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F4272A">
        <w:rPr>
          <w:rFonts w:ascii="Arial" w:hAnsi="Arial" w:cs="Arial"/>
          <w:b/>
        </w:rPr>
        <w:t>Tata Cara Pemanggilan, Pemeriksaan, Penjatuhan, dan</w:t>
      </w:r>
    </w:p>
    <w:p w:rsidR="008B1AAF" w:rsidRPr="00F4272A" w:rsidRDefault="008B1AAF" w:rsidP="00F4272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F4272A">
        <w:rPr>
          <w:rFonts w:ascii="Arial" w:hAnsi="Arial" w:cs="Arial"/>
          <w:b/>
        </w:rPr>
        <w:t>Penyampaian Keputusan Hukuman Disiplin</w:t>
      </w:r>
    </w:p>
    <w:p w:rsidR="00F4272A" w:rsidRDefault="00F4272A" w:rsidP="00F4272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F4272A" w:rsidRDefault="008B1AAF" w:rsidP="00F4272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F4272A">
        <w:rPr>
          <w:rFonts w:ascii="Arial" w:hAnsi="Arial" w:cs="Arial"/>
          <w:b/>
        </w:rPr>
        <w:t>Pasal 23</w:t>
      </w:r>
    </w:p>
    <w:p w:rsidR="008B1AAF" w:rsidRPr="008B1AAF" w:rsidRDefault="000E06F0" w:rsidP="000E06F0">
      <w:pPr>
        <w:autoSpaceDE w:val="0"/>
        <w:autoSpaceDN w:val="0"/>
        <w:adjustRightInd w:val="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PNS yang diduga melakukan pelanggaran disiplin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dipanggil secara tertulis oleh atasan langsung untuk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dilakukan pemeriksaan.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Pemanggilan kepada PNS yang diduga melakukan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pelanggaran disiplin dilakukan paling lambat 7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(tujuh) hari kerja sebelum tanggal pemeriksaan.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Apabila pada tanggal yang seharusnya yang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bersangkutan diperiksa tidak hadir, maka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dilakukan pemanggilan kedua paling lambat 7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(tujuh) hari kerja sejak tanggal seharusnya yang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bersangkutan diperiksa pada pemanggilan pertama.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(4)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Apabila pada tanggal pemeriksaan sebagaimana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pada ayat (3) PNS yang bersangkutan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tidak hadir juga maka pejabat yang berwenang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menghukum menjatuhkan hukuman disiplin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berdasarkan alat bukti dan keterangan yang ada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tanpa dilakukan pemeriksaan.</w:t>
      </w:r>
    </w:p>
    <w:p w:rsidR="00F4272A" w:rsidRDefault="00F4272A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0E06F0" w:rsidRDefault="008B1AAF" w:rsidP="000E06F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0E06F0">
        <w:rPr>
          <w:rFonts w:ascii="Arial" w:hAnsi="Arial" w:cs="Arial"/>
          <w:b/>
        </w:rPr>
        <w:t>Pasal 24</w:t>
      </w:r>
    </w:p>
    <w:p w:rsidR="008B1AAF" w:rsidRPr="008B1AAF" w:rsidRDefault="00F4272A" w:rsidP="00F4272A">
      <w:pPr>
        <w:autoSpaceDE w:val="0"/>
        <w:autoSpaceDN w:val="0"/>
        <w:adjustRightInd w:val="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Sebelum PNS dijatuhi hukuman disiplin setiap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atasan langsung wajib memeriksa terlebih dahulu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PNS yang diduga melakukan pelanggaran disiplin.</w:t>
      </w:r>
    </w:p>
    <w:p w:rsidR="008B1AAF" w:rsidRPr="008B1AAF" w:rsidRDefault="00F4272A" w:rsidP="00F4272A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Pemeriksaan sebagaimana dimaksud pada ayat (1)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dilakukan secara tertutup dan hasilnya dituangkan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dalam bentuk berita acara pemeriksaan.</w:t>
      </w:r>
    </w:p>
    <w:p w:rsidR="008B1AAF" w:rsidRPr="008B1AAF" w:rsidRDefault="00F4272A" w:rsidP="00F4272A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Apabila menurut hasil pemeriksaan sebagaimana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pada ayat (2) kewenangan untuk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menjatuhkan hukuman disiplin kepada PNS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tersebut merupakan kewenangan:</w:t>
      </w:r>
    </w:p>
    <w:p w:rsidR="008B1AAF" w:rsidRPr="008B1AAF" w:rsidRDefault="008B1AAF" w:rsidP="00F4272A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F4272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atasan langsung yang bersangkutan maka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atasan langsung tersebut wajib menjatuhkan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disiplin;</w:t>
      </w:r>
    </w:p>
    <w:p w:rsidR="008B1AAF" w:rsidRPr="008B1AAF" w:rsidRDefault="008B1AAF" w:rsidP="00F4272A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b. </w:t>
      </w:r>
      <w:r w:rsidR="00F4272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yang lebih tinggi maka atasan langsung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tersebut wajib melaporkan secara hierarki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disertai berita acara pemeriksaan.</w:t>
      </w:r>
    </w:p>
    <w:p w:rsidR="00F4272A" w:rsidRDefault="00F4272A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0E06F0" w:rsidRDefault="008B1AAF" w:rsidP="000E06F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0E06F0">
        <w:rPr>
          <w:rFonts w:ascii="Arial" w:hAnsi="Arial" w:cs="Arial"/>
          <w:b/>
        </w:rPr>
        <w:t>Pasal 25</w:t>
      </w:r>
    </w:p>
    <w:p w:rsidR="008B1AAF" w:rsidRPr="00F4272A" w:rsidRDefault="000E06F0" w:rsidP="000E06F0">
      <w:pPr>
        <w:autoSpaceDE w:val="0"/>
        <w:autoSpaceDN w:val="0"/>
        <w:adjustRightInd w:val="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Khusus untuk pelanggaran disiplin yang ancaman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hukumannya sebagaimana dimaksud dalam Pasal 7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ayat (3) dan ayat (4) dapat dibentuk Tim Pemeriksa</w:t>
      </w:r>
      <w:r w:rsidR="008B1AAF" w:rsidRPr="008B1AAF">
        <w:rPr>
          <w:rFonts w:ascii="Arial" w:hAnsi="Arial" w:cs="Arial"/>
          <w:i/>
          <w:iCs/>
        </w:rPr>
        <w:t>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Tim Pemeriksa sebagaimana dimaksud pada ayat (1)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terdiri dari atasan langsung, unsur pengawasan,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dan unsur kepegawaian atau pejabat lain yang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ditunjuk.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Tim Pemeriksa sebagaimana dimaksud pada ayat (1)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dibentuk oleh Pejabat Pembina Kepegawaian atau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pejabat lain yang ditunjuk.</w:t>
      </w:r>
    </w:p>
    <w:p w:rsidR="00F4272A" w:rsidRDefault="00F4272A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0E06F0" w:rsidRDefault="008B1AAF" w:rsidP="000E06F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0E06F0">
        <w:rPr>
          <w:rFonts w:ascii="Arial" w:hAnsi="Arial" w:cs="Arial"/>
          <w:b/>
        </w:rPr>
        <w:t>Pasal 26</w:t>
      </w:r>
    </w:p>
    <w:p w:rsidR="008B1AAF" w:rsidRPr="008B1AAF" w:rsidRDefault="008B1AAF" w:rsidP="00F4272A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Apabila diperlukan, atasan langsung, Tim Pemeriksa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pejabat yang berwenang menghukum dapat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meminta keterangan dari orang lain.</w:t>
      </w:r>
    </w:p>
    <w:p w:rsidR="00F4272A" w:rsidRDefault="00F4272A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0E06F0" w:rsidRDefault="008B1AAF" w:rsidP="000E06F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0E06F0">
        <w:rPr>
          <w:rFonts w:ascii="Arial" w:hAnsi="Arial" w:cs="Arial"/>
          <w:b/>
        </w:rPr>
        <w:t>Pasal 27</w:t>
      </w:r>
    </w:p>
    <w:p w:rsidR="008B1AAF" w:rsidRPr="008B1AAF" w:rsidRDefault="000E06F0" w:rsidP="000E06F0">
      <w:pPr>
        <w:autoSpaceDE w:val="0"/>
        <w:autoSpaceDN w:val="0"/>
        <w:adjustRightInd w:val="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Dalam rangka kelancaran pemeriksaan, PNS yang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diduga melakukan pelanggaran disiplin dan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kemungkinan akan dijatuhi hukuman disiplin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tingkat berat, dapat dibebaskan sementara dari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tugas jabatannya oleh atasan langsung sejak yang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bersangkutan diperiksa.</w:t>
      </w:r>
    </w:p>
    <w:p w:rsidR="008B1AAF" w:rsidRPr="008B1AAF" w:rsidRDefault="008B1AAF" w:rsidP="000E06F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 w:rsidRPr="008B1AAF">
        <w:rPr>
          <w:rFonts w:ascii="Arial" w:hAnsi="Arial" w:cs="Arial"/>
        </w:rPr>
        <w:t>(</w:t>
      </w:r>
      <w:r w:rsidR="000E06F0">
        <w:rPr>
          <w:rFonts w:ascii="Arial" w:hAnsi="Arial" w:cs="Arial"/>
        </w:rPr>
        <w:t>2)</w:t>
      </w:r>
      <w:r w:rsidR="000E06F0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Pembebasan sementara dari tugas jabatannya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pada ayat (1) berlaku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sampai dengan ditetapkannya keputusan hukuman</w:t>
      </w:r>
      <w:r w:rsidR="00F4272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PNS yang dibebaskan sementara dari tugas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jabatannya sebagaimana dimaksud pada ayat (1)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tetap diberikan hak-hak kepegawaiannya sesuai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dengan peraturan perundang-undangan.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54"/>
        <w:rPr>
          <w:rFonts w:ascii="Arial" w:hAnsi="Arial" w:cs="Arial"/>
        </w:rPr>
      </w:pPr>
      <w:r>
        <w:rPr>
          <w:rFonts w:ascii="Arial" w:hAnsi="Arial" w:cs="Arial"/>
        </w:rPr>
        <w:t>(4)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Dalam hal atasan langsung sebagaimana dimaksud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pada ayat (1) tidak ada, maka pembebasan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sementara dari jabatannya dilakukan oleh pejabat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yang lebih tinggi.</w:t>
      </w:r>
    </w:p>
    <w:p w:rsidR="000E06F0" w:rsidRDefault="000E06F0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0E06F0" w:rsidRDefault="008B1AAF" w:rsidP="000E06F0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0E06F0">
        <w:rPr>
          <w:rFonts w:ascii="Arial" w:hAnsi="Arial" w:cs="Arial"/>
          <w:b/>
        </w:rPr>
        <w:t>Pasal 28</w:t>
      </w:r>
    </w:p>
    <w:p w:rsidR="008B1AAF" w:rsidRPr="008B1AAF" w:rsidRDefault="000E06F0" w:rsidP="000E06F0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Berita acara pemeriksaan sebagaimana dimaksud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dalam Pasal 24 ayat (2) harus ditandatangani oleh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pejabat yang memeriksa dan PNS yang diperiksa.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Dalam hal PNS yang diperiksa tidak bersedia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menandatangani berita acara pemeriksaan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sebagaimana dimaksud pada ayat (1), berita acara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pemeriksaan tersebut tetap dijadikan sebagai dasar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untuk menjatuhkan hukuman disiplin.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PNS yang diperiksa berhak mendapat foto kopi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berita acara pemeriksaan sebagaimana dimaksud</w:t>
      </w:r>
      <w:r w:rsidR="00F4272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pada ayat (1).</w:t>
      </w:r>
    </w:p>
    <w:p w:rsidR="000E06F0" w:rsidRDefault="000E06F0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Pasal 29</w:t>
      </w:r>
    </w:p>
    <w:p w:rsidR="008B1AAF" w:rsidRPr="008B1AAF" w:rsidRDefault="000E06F0" w:rsidP="000E06F0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Berdasarkan hasil pemeriksaan sebagaimana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dalam Pasal 24 dan Pasal 25 pejabat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berwenang menghukum menjatuhkan hukuman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disiplin.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Dalam keputusan hukuman disiplin sebagaimana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pada ayat (1) harus disebutkan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pelanggaran disiplin yang dilakukan oleh PNS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bersangkutan.</w:t>
      </w:r>
    </w:p>
    <w:p w:rsidR="000E06F0" w:rsidRDefault="000E06F0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Pasal 30</w:t>
      </w:r>
    </w:p>
    <w:p w:rsidR="008B1AAF" w:rsidRPr="008B1AAF" w:rsidRDefault="000E06F0" w:rsidP="000E06F0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PNS yang berdasarkan hasil pemeriksaan ternyata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melakukan beberapa pelanggaran disiplin,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terhadapnya hanya dapat dijatuhi satu jenis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hukuman disiplin yang terberat setelah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mempertimbangkan pelanggaran yang dilakukan.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PNS yang pernah dijatuhi hukuman disiplin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kemudian melakukan pelanggaran disiplin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sifatnya sama, kepadanya dijatuhi jenis hukuman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disiplin yang lebih berat dari hukuman disiplin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terakhir yang pernah dijatuhkan.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PNS tidak dapat dijatuhi hukuman disiplin dua kali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atau lebih untuk satu pelanggaran disiplin.</w:t>
      </w:r>
    </w:p>
    <w:p w:rsidR="008B1AAF" w:rsidRPr="008B1AAF" w:rsidRDefault="000E06F0" w:rsidP="000E06F0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(4)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Dalam hal PNS yang dipekerjakan atau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diperbantukan di lingkungannya akan dijatuhi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hukuman disiplin yang bukan menjadi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kewenangannya, Pimpinan instansi atau Kepala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Perwakilan mengusulkan penjatuhan hukuman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disiplin kepada pejabat pembina kepegawaian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instansi induknya disertai berita acara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pemeriksaan.</w:t>
      </w:r>
    </w:p>
    <w:p w:rsidR="000E06F0" w:rsidRDefault="000E06F0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Pasal 31</w:t>
      </w:r>
    </w:p>
    <w:p w:rsidR="008B1AAF" w:rsidRPr="008B1AAF" w:rsidRDefault="00B10DDD" w:rsidP="00B10DDD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Setiap penjatuhan hukuman disiplin ditetapkan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dengan keputusan pejabat yang berwenang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menghukum.</w:t>
      </w:r>
    </w:p>
    <w:p w:rsidR="008B1AAF" w:rsidRPr="008B1AAF" w:rsidRDefault="00B10DDD" w:rsidP="00B10DDD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Keputusan sebagaimana dimaksud pada ayat (1)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disampaikan secara tertutup oleh pejabat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berwenang menghukum atau pejabat lain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ditunjuk kepada PNS yang bersangkutan serta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tembusannya disampaikan kepada pejabat instansi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terkait.</w:t>
      </w:r>
    </w:p>
    <w:p w:rsidR="008B1AAF" w:rsidRPr="008B1AAF" w:rsidRDefault="00B10DDD" w:rsidP="00B10DDD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Penyampaian keputusan hukuman disiplin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sebagaimana dimaksud pada ayat (2) dilakukan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paling lambat 14 (empat belas) hari kerja sejak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keputusan ditetapkan.</w:t>
      </w:r>
    </w:p>
    <w:p w:rsidR="008B1AAF" w:rsidRPr="008B1AAF" w:rsidRDefault="00B10DDD" w:rsidP="00B10DDD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(4)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Dalam hal PNS yang dijatuhi hukuman disiplin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tidak hadir pada saat penyampaian keputusan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hukuman disiplin, keputusan dikirim kepada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bersangkutan.</w:t>
      </w:r>
    </w:p>
    <w:p w:rsidR="00B10DDD" w:rsidRDefault="00B10DDD" w:rsidP="00B10DDD">
      <w:pPr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b/>
        </w:rPr>
      </w:pP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BAB IV</w:t>
      </w: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UPAYA ADMINISTRATIF</w:t>
      </w:r>
    </w:p>
    <w:p w:rsidR="00654B0C" w:rsidRDefault="00654B0C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Pasal 32</w:t>
      </w:r>
    </w:p>
    <w:p w:rsidR="008B1AAF" w:rsidRPr="008B1AAF" w:rsidRDefault="008B1AAF" w:rsidP="00654B0C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Upaya administratif terdiri dari keberatan dan banding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administratif.</w:t>
      </w:r>
    </w:p>
    <w:p w:rsidR="00654B0C" w:rsidRDefault="00654B0C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Pasal 33</w:t>
      </w:r>
    </w:p>
    <w:p w:rsidR="008B1AAF" w:rsidRPr="008B1AAF" w:rsidRDefault="008B1AAF" w:rsidP="00654B0C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yang dijatuhkan oleh: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Presiden;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Pembina Kepegawaian untuk jenis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 dalam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 ayat (3), dan ayat (4) huruf a, huruf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b, dan huruf c;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Gubernur selaku wakil pemerintah untuk jenis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 dalam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(4) huruf b dan huruf c;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d.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Kepala Perwakilan Republik Indonesia; dan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e.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yang berwenang menghukum untuk jenis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 dalam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tidak dapat diajukan upaya administratif.</w:t>
      </w:r>
    </w:p>
    <w:p w:rsidR="00654B0C" w:rsidRDefault="00654B0C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Pasal 34</w:t>
      </w:r>
    </w:p>
    <w:p w:rsidR="008B1AAF" w:rsidRPr="008B1AAF" w:rsidRDefault="008B1AAF" w:rsidP="00654B0C">
      <w:pPr>
        <w:autoSpaceDE w:val="0"/>
        <w:autoSpaceDN w:val="0"/>
        <w:adjustRightInd w:val="0"/>
        <w:ind w:left="284" w:hanging="326"/>
        <w:rPr>
          <w:rFonts w:ascii="Arial" w:hAnsi="Arial" w:cs="Arial"/>
        </w:rPr>
      </w:pPr>
      <w:r w:rsidRPr="008B1AAF">
        <w:rPr>
          <w:rFonts w:ascii="Arial" w:hAnsi="Arial" w:cs="Arial"/>
        </w:rPr>
        <w:t>(1) Hukuman disiplin yang dapat diajukan keberatan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32 yaitu jenis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 dalam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(3) huruf a dan huruf b yang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dijatuhkan oleh: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struktural eselon I dan pejabat yang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setara ke bawah;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Sekretaris Daerah/Pejabat struktural eselon II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Kabupaten/Kota ke bawah/Pejabat yang setara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 bawah;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struktural eselon II ke bawah di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 instansi vertikal dan unit dengan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sebutan lain yang atasan langsungnya Pejabat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eselon I yang bukan Pejabat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Pembina Kepegawaian; dan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d.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struktural eselon II ke bawah di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 instansi vertikal dan Kantor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Perwakilan Provinsi dan unit setara dengan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sebutan lain yang berada di bawah dan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bertanggung jawab kepada Pejabat Pembina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Kepegawaian.</w:t>
      </w:r>
    </w:p>
    <w:p w:rsidR="008B1AAF" w:rsidRPr="008B1AAF" w:rsidRDefault="00654B0C" w:rsidP="00654B0C">
      <w:pPr>
        <w:autoSpaceDE w:val="0"/>
        <w:autoSpaceDN w:val="0"/>
        <w:adjustRightInd w:val="0"/>
        <w:spacing w:before="80"/>
        <w:ind w:left="284" w:hanging="326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Hukuman disiplin yang dapat diajukan banding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administratif sebagaimana dimaksud dalam Pasal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32 yaitu hukuman disiplin yang dijatuhkan oleh: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Pembina Kepegawaian untuk jenis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(4) huruf d dan huruf e; dan</w:t>
      </w:r>
    </w:p>
    <w:p w:rsidR="008B1AAF" w:rsidRPr="008B1AAF" w:rsidRDefault="008B1AAF" w:rsidP="00654B0C">
      <w:pPr>
        <w:autoSpaceDE w:val="0"/>
        <w:autoSpaceDN w:val="0"/>
        <w:adjustRightInd w:val="0"/>
        <w:spacing w:before="40"/>
        <w:ind w:left="567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Gubernur selaku wakil pemerintah untuk jenis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Pasal 7 ayat (4) huruf d dan huruf e.</w:t>
      </w:r>
    </w:p>
    <w:p w:rsidR="00654B0C" w:rsidRDefault="00654B0C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Pasal 35</w:t>
      </w:r>
    </w:p>
    <w:p w:rsidR="008B1AAF" w:rsidRPr="008B1AAF" w:rsidRDefault="008B1AAF" w:rsidP="00654B0C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(1)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Keberatan sebagaimana dimaksud dalam Pasal 34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ayat (1), diajukan secara tertulis kepada atasan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pejabat yang berwenang menghukum dengan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memuat alasan keberatan dan tembusannya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disampaikan kepada pejabat yang berwenang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menghukum.</w:t>
      </w:r>
    </w:p>
    <w:p w:rsidR="008B1AAF" w:rsidRPr="008B1AAF" w:rsidRDefault="008B1AAF" w:rsidP="00654B0C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(2)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Keberatan sebagaimana dimaksud pada ayat (1)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diajukan dalam jangka waktu 14 (empat belas) hari,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terhitung mulai tanggal yang bersangkutan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menerima keputusan hukuman disiplin.</w:t>
      </w:r>
    </w:p>
    <w:p w:rsidR="00B1736E" w:rsidRDefault="00B1736E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Pasal 36</w:t>
      </w:r>
    </w:p>
    <w:p w:rsidR="008B1AAF" w:rsidRPr="008B1AAF" w:rsidRDefault="00654B0C" w:rsidP="00654B0C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Pejabat yang berwenang menghukum sebagaimana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dimaksud dalam Pasal 35 ayat (1), harus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memberikan tanggapan atas keberatan yang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diajukan oleh PNS yang bersangkutan.</w:t>
      </w:r>
    </w:p>
    <w:p w:rsidR="008B1AAF" w:rsidRPr="008B1AAF" w:rsidRDefault="008B1AAF" w:rsidP="00654B0C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(2)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Tanggapan sebagaimana dimaksud pada ayat (1)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disampaikan secara tertulis kepada atasan Pejabat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berwenang menghukum, dalam jangka waktu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6 (enam) hari kerja terhitung mulai tanggal yang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bersangkutan menerima tembusan surat keberatan.</w:t>
      </w:r>
    </w:p>
    <w:p w:rsidR="008B1AAF" w:rsidRPr="008B1AAF" w:rsidRDefault="008B1AAF" w:rsidP="00654B0C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(3)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Atasan pejabat yang berwenang menghukum wajib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mengambil keputusan atas keberatan yang diajukan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oleh PNS yang bersangkutan dalam jangka waktu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21 (dua puluh satu) hari kerja terhitung mulai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tanggal yang bersangkutan menerima surat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keberatan.</w:t>
      </w:r>
    </w:p>
    <w:p w:rsidR="008B1AAF" w:rsidRPr="008B1AAF" w:rsidRDefault="008B1AAF" w:rsidP="00654B0C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(4)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Apabila dalam jangka waktu sebagaimana dimaksud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pada ayat (2) pejabat yang berwenang menghukum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tidak memberikan tanggapan atas keberatan maka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atasan pejabat yang berwenang menghukum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mengambil keputusan berdasarkan data yang ada.</w:t>
      </w:r>
    </w:p>
    <w:p w:rsidR="008B1AAF" w:rsidRPr="008B1AAF" w:rsidRDefault="008B1AAF" w:rsidP="00654B0C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(5) </w:t>
      </w:r>
      <w:r w:rsidR="00654B0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Atasan pejabat yang berwenang menghukum dapat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memanggil dan/atau meminta keterangan dari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pejabat yang berwenang menghukum, PNS yang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dijatuhi hukuman disiplin, dan/atau pihak lain</w:t>
      </w:r>
      <w:r w:rsidR="00654B0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dianggap perlu.</w:t>
      </w:r>
    </w:p>
    <w:p w:rsidR="00654B0C" w:rsidRDefault="00654B0C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654B0C" w:rsidRDefault="008B1AAF" w:rsidP="00654B0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654B0C">
        <w:rPr>
          <w:rFonts w:ascii="Arial" w:hAnsi="Arial" w:cs="Arial"/>
          <w:b/>
        </w:rPr>
        <w:t>Pasal 37</w:t>
      </w:r>
    </w:p>
    <w:p w:rsidR="008B1AAF" w:rsidRPr="008B1AAF" w:rsidRDefault="008B1AAF" w:rsidP="001500AA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(1) </w:t>
      </w:r>
      <w:r w:rsidR="001500A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Atasan Pejabat yang berwenang menghukum dapat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memperkuat, memperingan, memperberat, atau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membatalkan hukuman disiplin yang dijatuhkan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oleh pejabat yang berwenang menghukum.</w:t>
      </w:r>
    </w:p>
    <w:p w:rsidR="008B1AAF" w:rsidRPr="008B1AAF" w:rsidRDefault="008B1AAF" w:rsidP="001500AA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(2) </w:t>
      </w:r>
      <w:r w:rsidR="001500A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Penguatan, peringanan, pemberatan, atau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pembatalan hukuman disiplin sebagaimana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pada ayat (1) ditetapkan dengan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keputusan Atasan Pejabat yang berwenang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menghukum.</w:t>
      </w:r>
    </w:p>
    <w:p w:rsidR="008B1AAF" w:rsidRPr="008B1AAF" w:rsidRDefault="008B1AAF" w:rsidP="001500AA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(3) </w:t>
      </w:r>
      <w:r w:rsidR="001500A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Keputusan Atasan Pejabat yang berwenang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menghukum sebagaimana dimaksud pada ayat (2)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bersifat final dan mengikat.</w:t>
      </w:r>
    </w:p>
    <w:p w:rsidR="008B1AAF" w:rsidRPr="008B1AAF" w:rsidRDefault="008B1AAF" w:rsidP="001500AA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(4) </w:t>
      </w:r>
      <w:r w:rsidR="001500A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Apabila dalam waktu lebih 21 (dua puluh satu) hari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 Atasan Pejabat yang berwenang menghukum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tidak mengambil keputusan atas keberatan maka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keputusan pejabat yang berwenang menghukum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batal demi hukum.</w:t>
      </w:r>
    </w:p>
    <w:p w:rsidR="001500AA" w:rsidRDefault="001500AA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1500AA" w:rsidRDefault="008B1AAF" w:rsidP="001500A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1500AA">
        <w:rPr>
          <w:rFonts w:ascii="Arial" w:hAnsi="Arial" w:cs="Arial"/>
          <w:b/>
        </w:rPr>
        <w:t>Pasal 38</w:t>
      </w:r>
    </w:p>
    <w:p w:rsidR="008B1AAF" w:rsidRPr="008B1AAF" w:rsidRDefault="008B1AAF" w:rsidP="00D136EA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(1) </w:t>
      </w:r>
      <w:r w:rsidR="00D136E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dijatuhi hukuman disiplin sebagaimana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dimaksud dalam Pasal 34 ayat (2), dapat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mengajukan banding administratif kepada Badan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Pertimbangan Kepegawaian.</w:t>
      </w:r>
    </w:p>
    <w:p w:rsidR="008B1AAF" w:rsidRPr="008B1AAF" w:rsidRDefault="008B1AAF" w:rsidP="00D136EA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(2) </w:t>
      </w:r>
      <w:r w:rsidR="00D136E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Ketentuan mengenai banding administratif diatur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lebih lanjut dalam peraturan perundang-undangan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mengatur tentang Badan Pertimbangan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Kepegawaian.</w:t>
      </w:r>
    </w:p>
    <w:p w:rsidR="001500AA" w:rsidRDefault="001500AA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1500AA" w:rsidRDefault="008B1AAF" w:rsidP="001500A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1500AA">
        <w:rPr>
          <w:rFonts w:ascii="Arial" w:hAnsi="Arial" w:cs="Arial"/>
          <w:b/>
        </w:rPr>
        <w:t>Pasal 39</w:t>
      </w:r>
    </w:p>
    <w:p w:rsidR="008B1AAF" w:rsidRPr="008B1AAF" w:rsidRDefault="00D136EA" w:rsidP="00D136EA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Dalam hal PNS yang dijatuhi hukuman disiplin:</w:t>
      </w:r>
    </w:p>
    <w:p w:rsidR="008B1AAF" w:rsidRPr="008B1AAF" w:rsidRDefault="008B1AAF" w:rsidP="00D136EA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D136EA">
        <w:rPr>
          <w:rFonts w:ascii="Arial" w:hAnsi="Arial" w:cs="Arial"/>
        </w:rPr>
        <w:tab/>
      </w:r>
      <w:r w:rsidRPr="008B1AAF">
        <w:rPr>
          <w:rFonts w:ascii="Arial" w:hAnsi="Arial" w:cs="Arial"/>
        </w:rPr>
        <w:t xml:space="preserve">mengajukan banding </w:t>
      </w:r>
      <w:r w:rsidR="001500AA">
        <w:rPr>
          <w:rFonts w:ascii="Arial" w:hAnsi="Arial" w:cs="Arial"/>
        </w:rPr>
        <w:t xml:space="preserve">administrative </w:t>
      </w:r>
      <w:r w:rsidRPr="008B1AAF">
        <w:rPr>
          <w:rFonts w:ascii="Arial" w:hAnsi="Arial" w:cs="Arial"/>
        </w:rPr>
        <w:t>sebagaimana dimaksud dalam Pasal 38 maka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gajinya tetap dibayarkan sepanjang yang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bersangkutan tetap melaksanakan tugas;</w:t>
      </w:r>
    </w:p>
    <w:p w:rsidR="008B1AAF" w:rsidRPr="008B1AAF" w:rsidRDefault="008B1AAF" w:rsidP="00D136EA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D136EA">
        <w:rPr>
          <w:rFonts w:ascii="Arial" w:hAnsi="Arial" w:cs="Arial"/>
        </w:rPr>
        <w:tab/>
      </w:r>
      <w:r w:rsidRPr="008B1AAF">
        <w:rPr>
          <w:rFonts w:ascii="Arial" w:hAnsi="Arial" w:cs="Arial"/>
        </w:rPr>
        <w:t xml:space="preserve">tidak mengajukan banding </w:t>
      </w:r>
      <w:r w:rsidR="001500AA">
        <w:rPr>
          <w:rFonts w:ascii="Arial" w:hAnsi="Arial" w:cs="Arial"/>
        </w:rPr>
        <w:t xml:space="preserve">administrative </w:t>
      </w:r>
      <w:r w:rsidRPr="008B1AAF">
        <w:rPr>
          <w:rFonts w:ascii="Arial" w:hAnsi="Arial" w:cs="Arial"/>
        </w:rPr>
        <w:t>sebagaimana dimaksud dalam Pasal 38 maka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pembayaran gajinya dihentikan terhitung mulai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bulan berikutnya sejak hari ke 15 (lima belas)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keputusan hukuman disiplin diterima.</w:t>
      </w:r>
    </w:p>
    <w:p w:rsidR="008B1AAF" w:rsidRPr="008B1AAF" w:rsidRDefault="00D136EA" w:rsidP="00D136EA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Penentuan dapat atau tidaknya PNS melaksanakan</w:t>
      </w:r>
      <w:r w:rsidR="001500A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tugas sebagaimana dimaksud pada ayat (1) huruf a</w:t>
      </w:r>
      <w:r w:rsidR="001500A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menjadi kewenangan Pejabat Pembina Kepegawaian</w:t>
      </w:r>
      <w:r w:rsidR="001500A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dengan mempertimbangkan dampak terhadap</w:t>
      </w:r>
      <w:r w:rsidR="001500A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lingkungan kerja.</w:t>
      </w:r>
    </w:p>
    <w:p w:rsidR="001500AA" w:rsidRDefault="001500AA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1500AA" w:rsidRDefault="008B1AAF" w:rsidP="001500A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1500AA">
        <w:rPr>
          <w:rFonts w:ascii="Arial" w:hAnsi="Arial" w:cs="Arial"/>
          <w:b/>
        </w:rPr>
        <w:t>Pasal 40</w:t>
      </w:r>
    </w:p>
    <w:p w:rsidR="008B1AAF" w:rsidRPr="008B1AAF" w:rsidRDefault="00A41685" w:rsidP="00A41685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PNS yang meninggal dunia sebelum ada keputusan</w:t>
      </w:r>
      <w:r w:rsidR="001500A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atas upaya administratif, diberhentikan dengan</w:t>
      </w:r>
      <w:r w:rsidR="001500A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hormat sebagai PNS dan diberikan hak-hak</w:t>
      </w:r>
      <w:r w:rsidR="001500A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kepegawaiannya berdasarkan ketentuan peraturan</w:t>
      </w:r>
      <w:r w:rsidR="001500A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perundang-undangan.</w:t>
      </w:r>
    </w:p>
    <w:p w:rsidR="008B1AAF" w:rsidRPr="008B1AAF" w:rsidRDefault="00A41685" w:rsidP="00A41685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PNS yang mencapai batas usia pensiun sebelum ada</w:t>
      </w:r>
      <w:r w:rsidR="001500AA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keputusan atas:</w:t>
      </w:r>
    </w:p>
    <w:p w:rsidR="008B1AAF" w:rsidRPr="008B1AAF" w:rsidRDefault="008B1AAF" w:rsidP="00A41685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A41685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keberatan, dianggap telah selesai menjalani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dan diberhentikan dengan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hormat sebagai PNS serta diberikan hak-hak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kepegawaiannya berdasarkan ketentuan</w:t>
      </w:r>
      <w:r w:rsidR="001500A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peraturan perundang-undangan;</w:t>
      </w:r>
    </w:p>
    <w:p w:rsidR="008B1AAF" w:rsidRPr="008B1AAF" w:rsidRDefault="008B1AAF" w:rsidP="00A41685">
      <w:pPr>
        <w:autoSpaceDE w:val="0"/>
        <w:autoSpaceDN w:val="0"/>
        <w:adjustRightInd w:val="0"/>
        <w:spacing w:before="4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A41685">
        <w:rPr>
          <w:rFonts w:ascii="Arial" w:hAnsi="Arial" w:cs="Arial"/>
        </w:rPr>
        <w:tab/>
      </w:r>
      <w:r w:rsidRPr="008B1AAF">
        <w:rPr>
          <w:rFonts w:ascii="Arial" w:hAnsi="Arial" w:cs="Arial"/>
        </w:rPr>
        <w:t>banding administratif, dihentikan pembayaran</w:t>
      </w:r>
      <w:r w:rsidR="00A41685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gajinya sampai dengan ditetapkannya</w:t>
      </w:r>
      <w:r w:rsidR="00A41685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keputusan banding administratif.</w:t>
      </w:r>
    </w:p>
    <w:p w:rsidR="008B1AAF" w:rsidRPr="008B1AAF" w:rsidRDefault="00A41685" w:rsidP="00A41685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Dalam hal PNS sebagaimana dimaksud pada ayat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(1) dan ayat (2) huruf b meninggal dunia,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diberhentikan dengan hormat dan diberikan hakhak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kepegawaiannya berdasarkan ketentuan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peraturan perundang-undangan.</w:t>
      </w:r>
    </w:p>
    <w:p w:rsidR="00A41685" w:rsidRDefault="00A41685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A41685" w:rsidRDefault="008B1AAF" w:rsidP="00A41685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A41685">
        <w:rPr>
          <w:rFonts w:ascii="Arial" w:hAnsi="Arial" w:cs="Arial"/>
          <w:b/>
        </w:rPr>
        <w:t>Pasal 41</w:t>
      </w:r>
    </w:p>
    <w:p w:rsidR="008B1AAF" w:rsidRPr="008B1AAF" w:rsidRDefault="008B1AAF" w:rsidP="00840B31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(1) </w:t>
      </w:r>
      <w:r w:rsidR="00840B3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PNS yang mengajukan keberatan kepada atasan</w:t>
      </w:r>
      <w:r w:rsidR="00A41685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Pejabat yang berwenang menghukum atau banding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administratif kepada Badan Pertimbangan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Kepegawaian, tidak diberikan kenaikan pangkat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dan/atau kenaikan gaji berkala sampai dengan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ditetapkannya keputusan yang mempunyai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kekuatan hukum tetap.</w:t>
      </w:r>
    </w:p>
    <w:p w:rsidR="008B1AAF" w:rsidRPr="008B1AAF" w:rsidRDefault="008B1AAF" w:rsidP="00840B31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(2) </w:t>
      </w:r>
      <w:r w:rsidR="00840B31">
        <w:rPr>
          <w:rFonts w:ascii="Arial" w:hAnsi="Arial" w:cs="Arial"/>
        </w:rPr>
        <w:tab/>
      </w:r>
      <w:r w:rsidRPr="008B1AAF">
        <w:rPr>
          <w:rFonts w:ascii="Arial" w:hAnsi="Arial" w:cs="Arial"/>
        </w:rPr>
        <w:t>Apabila keputusan pejabat yang berwenang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menghukum dibatalkan maka PNS yang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bersangkutan dapat dipertimbangkan kenaikan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pangkat dan/atau kenaikan gaji berkala sesuai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ketentuan peraturan perundang-undangan.</w:t>
      </w:r>
    </w:p>
    <w:p w:rsidR="00840B31" w:rsidRDefault="00840B31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40B31" w:rsidRDefault="008B1AAF" w:rsidP="00840B31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40B31">
        <w:rPr>
          <w:rFonts w:ascii="Arial" w:hAnsi="Arial" w:cs="Arial"/>
          <w:b/>
        </w:rPr>
        <w:t>Pasal 42</w:t>
      </w:r>
    </w:p>
    <w:p w:rsidR="008B1AAF" w:rsidRPr="008B1AAF" w:rsidRDefault="008B1AAF" w:rsidP="00840B31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PNS yang sedang dalam proses pemeriksaan karena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diduga melakukan pelanggaran disiplin atau sedang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mengajukan upaya administratif tidak dapat disetujui</w:t>
      </w:r>
      <w:r w:rsidR="00840B31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pindah instansi.</w:t>
      </w:r>
    </w:p>
    <w:p w:rsidR="00840B31" w:rsidRDefault="00840B31" w:rsidP="008E27E2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BAB V</w:t>
      </w: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BERLAKUNYA HUKUMAN DISIPLIN</w:t>
      </w:r>
      <w:r w:rsidR="008E27E2">
        <w:rPr>
          <w:rFonts w:ascii="Arial" w:hAnsi="Arial" w:cs="Arial"/>
          <w:b/>
        </w:rPr>
        <w:t xml:space="preserve"> </w:t>
      </w:r>
      <w:r w:rsidRPr="008E27E2">
        <w:rPr>
          <w:rFonts w:ascii="Arial" w:hAnsi="Arial" w:cs="Arial"/>
          <w:b/>
        </w:rPr>
        <w:t>DAN PENDOKUMENTASIAN</w:t>
      </w: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KEPUTUSAN HUKUMAN DISIPLIN</w:t>
      </w:r>
    </w:p>
    <w:p w:rsidR="008E27E2" w:rsidRDefault="008E27E2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lastRenderedPageBreak/>
        <w:t>Bagian Kesatu</w:t>
      </w: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Berlakunya Hukuman Disiplin</w:t>
      </w:r>
    </w:p>
    <w:p w:rsidR="008E27E2" w:rsidRDefault="008E27E2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Pasal 43</w:t>
      </w:r>
    </w:p>
    <w:p w:rsidR="008B1AAF" w:rsidRPr="008B1AAF" w:rsidRDefault="008B1AAF" w:rsidP="008E27E2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yang dijatuhkan oleh:</w:t>
      </w:r>
    </w:p>
    <w:p w:rsidR="008B1AAF" w:rsidRPr="008B1AAF" w:rsidRDefault="008B1AAF" w:rsidP="008E27E2">
      <w:pPr>
        <w:autoSpaceDE w:val="0"/>
        <w:autoSpaceDN w:val="0"/>
        <w:adjustRightInd w:val="0"/>
        <w:spacing w:before="6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8E27E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Presiden;</w:t>
      </w:r>
    </w:p>
    <w:p w:rsidR="008B1AAF" w:rsidRPr="008B1AAF" w:rsidRDefault="008B1AAF" w:rsidP="008E27E2">
      <w:pPr>
        <w:autoSpaceDE w:val="0"/>
        <w:autoSpaceDN w:val="0"/>
        <w:adjustRightInd w:val="0"/>
        <w:spacing w:before="6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8E27E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Pembina Kepegawaian untuk jenis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 dalam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 ayat (3), dan ayat (4) huruf a, huruf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b, dan huruf c;</w:t>
      </w:r>
    </w:p>
    <w:p w:rsidR="008B1AAF" w:rsidRPr="008B1AAF" w:rsidRDefault="008B1AAF" w:rsidP="008E27E2">
      <w:pPr>
        <w:autoSpaceDE w:val="0"/>
        <w:autoSpaceDN w:val="0"/>
        <w:adjustRightInd w:val="0"/>
        <w:spacing w:before="6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8E27E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Gubernur selaku wakil pemerintah untuk jenis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 dalam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(4) huruf b dan huruf c;</w:t>
      </w:r>
    </w:p>
    <w:p w:rsidR="008B1AAF" w:rsidRPr="008B1AAF" w:rsidRDefault="008B1AAF" w:rsidP="008E27E2">
      <w:pPr>
        <w:autoSpaceDE w:val="0"/>
        <w:autoSpaceDN w:val="0"/>
        <w:adjustRightInd w:val="0"/>
        <w:spacing w:before="6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d. </w:t>
      </w:r>
      <w:r w:rsidR="008E27E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Kepala Perwakilan Republik Indonesia; dan</w:t>
      </w:r>
    </w:p>
    <w:p w:rsidR="008B1AAF" w:rsidRPr="008B1AAF" w:rsidRDefault="008B1AAF" w:rsidP="008E27E2">
      <w:pPr>
        <w:autoSpaceDE w:val="0"/>
        <w:autoSpaceDN w:val="0"/>
        <w:adjustRightInd w:val="0"/>
        <w:spacing w:before="6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e. </w:t>
      </w:r>
      <w:r w:rsidR="008E27E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yang berwenang menghukum untuk jenis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sebagaimana dimaksud dalam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Pasal 7 ayat (2),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mulai berlaku sejak tanggal keputusan ditetapkan.</w:t>
      </w:r>
    </w:p>
    <w:p w:rsidR="008E27E2" w:rsidRDefault="008E27E2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Pasal 44</w:t>
      </w:r>
    </w:p>
    <w:p w:rsidR="008B1AAF" w:rsidRPr="008B1AAF" w:rsidRDefault="008E27E2" w:rsidP="008E27E2">
      <w:pPr>
        <w:autoSpaceDE w:val="0"/>
        <w:autoSpaceDN w:val="0"/>
        <w:adjustRightInd w:val="0"/>
        <w:ind w:left="284" w:hanging="326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Hukuman disiplin yang dijatuhkan oleh pejabat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selain sebagaimana dimaksud dalam Pasal 43,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apabila tidak diajukan keberatan maka mulai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berlaku pada hari ke 15 (lima belas) setelah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keputusan hukuman disiplin diterima.</w:t>
      </w:r>
    </w:p>
    <w:p w:rsidR="008B1AAF" w:rsidRPr="008B1AAF" w:rsidRDefault="008E27E2" w:rsidP="008E27E2">
      <w:pPr>
        <w:autoSpaceDE w:val="0"/>
        <w:autoSpaceDN w:val="0"/>
        <w:adjustRightInd w:val="0"/>
        <w:spacing w:before="80"/>
        <w:ind w:left="284" w:hanging="326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Hukuman disiplin yang dijatuhkan oleh pejabat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selain sebagaimana dimaksud dalam Pasal 43,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apabila diajukan keberatan maka mulai berlaku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pada tanggal ditetapkannya keputusan atas</w:t>
      </w:r>
      <w:r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keberatan.</w:t>
      </w:r>
    </w:p>
    <w:p w:rsidR="008E27E2" w:rsidRDefault="008E27E2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Pasal 45</w:t>
      </w:r>
    </w:p>
    <w:p w:rsidR="008B1AAF" w:rsidRPr="008B1AAF" w:rsidRDefault="008B1AAF" w:rsidP="008E27E2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(1) </w:t>
      </w:r>
      <w:r w:rsidR="008E27E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Hukuman disiplin yang dijatuhkan oleh Pejabat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Pembina Kepegawaian atau Gubernur selaku wakil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 untuk jenis hukuman disiplin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(4) huruf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 dan huruf e, apabila tidak diajukan banding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administratif maka mulai berlaku pada hari ke 15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(lima belas) setelah keputusan hukuman disiplin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diterima.</w:t>
      </w:r>
    </w:p>
    <w:p w:rsidR="008B1AAF" w:rsidRPr="008B1AAF" w:rsidRDefault="008B1AAF" w:rsidP="008E27E2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(2) </w:t>
      </w:r>
      <w:r w:rsidR="008E27E2">
        <w:rPr>
          <w:rFonts w:ascii="Arial" w:hAnsi="Arial" w:cs="Arial"/>
        </w:rPr>
        <w:tab/>
      </w:r>
      <w:r w:rsidRPr="008B1AAF">
        <w:rPr>
          <w:rFonts w:ascii="Arial" w:hAnsi="Arial" w:cs="Arial"/>
        </w:rPr>
        <w:t>Hukuman disiplin yang dijatuhkan oleh Pejabat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Pembina Kepegawaian atau Gubernur selaku wakil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 untuk jenis hukuman disiplin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dalam Pasal 7 ayat (4) huruf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 dan huruf e, apabila diajukan banding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administratif maka mulai berlaku pada tanggal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ditetapkannya keputusan banding administratif.</w:t>
      </w:r>
    </w:p>
    <w:p w:rsidR="008E27E2" w:rsidRDefault="008E27E2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Pasal 46</w:t>
      </w:r>
    </w:p>
    <w:p w:rsidR="008B1AAF" w:rsidRPr="008B1AAF" w:rsidRDefault="008B1AAF" w:rsidP="008E27E2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Apabila PNS yang dijatuhi hukuman disiplin tidak hadir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pada waktu penyampaian keputusan hukuman disiplin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maka hukuman disiplin berlaku pada hari ke 15 (lima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belas) sejak tanggal yang ditentukan untuk penyampaian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keputusan hukuman disiplin.</w:t>
      </w:r>
    </w:p>
    <w:p w:rsidR="008E27E2" w:rsidRDefault="008E27E2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Bagian Kedua</w:t>
      </w: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Pendokumentasian Keputusan Hukuman Disiplin</w:t>
      </w:r>
    </w:p>
    <w:p w:rsidR="008E27E2" w:rsidRDefault="008E27E2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Pasal 47</w:t>
      </w:r>
    </w:p>
    <w:p w:rsidR="008B1AAF" w:rsidRPr="008B1AAF" w:rsidRDefault="008B1AAF" w:rsidP="008261CC">
      <w:pPr>
        <w:autoSpaceDE w:val="0"/>
        <w:autoSpaceDN w:val="0"/>
        <w:adjustRightInd w:val="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(1) </w:t>
      </w:r>
      <w:r w:rsidR="008261C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Keputusan hukuman disiplin wajib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didokumentasikan oleh pejabat pengelola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kepegawaian di instansi yang bersangkutan.</w:t>
      </w:r>
    </w:p>
    <w:p w:rsidR="008B1AAF" w:rsidRPr="008B1AAF" w:rsidRDefault="008B1AAF" w:rsidP="008261CC">
      <w:pPr>
        <w:autoSpaceDE w:val="0"/>
        <w:autoSpaceDN w:val="0"/>
        <w:adjustRightInd w:val="0"/>
        <w:spacing w:before="80"/>
        <w:ind w:left="284" w:hanging="34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(2) </w:t>
      </w:r>
      <w:r w:rsidR="008261CC">
        <w:rPr>
          <w:rFonts w:ascii="Arial" w:hAnsi="Arial" w:cs="Arial"/>
        </w:rPr>
        <w:tab/>
      </w:r>
      <w:r w:rsidRPr="008B1AAF">
        <w:rPr>
          <w:rFonts w:ascii="Arial" w:hAnsi="Arial" w:cs="Arial"/>
        </w:rPr>
        <w:t>Dokumen keputusan hukuman disiplin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sebagaimana dimaksud pada ayat (1) digunakan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sebagai salah satu bahan penilaian dalam</w:t>
      </w:r>
      <w:r w:rsidR="008E27E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pembinaan PNS yang bersangkutan.</w:t>
      </w:r>
    </w:p>
    <w:p w:rsidR="008E27E2" w:rsidRDefault="008E27E2" w:rsidP="008261CC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BAB VI</w:t>
      </w: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KETENTUAN PERALIHAN</w:t>
      </w:r>
    </w:p>
    <w:p w:rsidR="008E27E2" w:rsidRDefault="008E27E2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8E27E2" w:rsidRDefault="008B1AAF" w:rsidP="008E27E2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E27E2">
        <w:rPr>
          <w:rFonts w:ascii="Arial" w:hAnsi="Arial" w:cs="Arial"/>
          <w:b/>
        </w:rPr>
        <w:t>Pasal 48</w:t>
      </w:r>
    </w:p>
    <w:p w:rsidR="008B1AAF" w:rsidRPr="008B1AAF" w:rsidRDefault="00D136EA" w:rsidP="00D136EA">
      <w:pPr>
        <w:autoSpaceDE w:val="0"/>
        <w:autoSpaceDN w:val="0"/>
        <w:adjustRightInd w:val="0"/>
        <w:ind w:left="284" w:hanging="326"/>
        <w:rPr>
          <w:rFonts w:ascii="Arial" w:hAnsi="Arial" w:cs="Arial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Hukuman disiplin yang telah dijatuhkan sebelum</w:t>
      </w:r>
      <w:r w:rsidR="008E27E2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berlakunya Peraturan Pemerintah ini dan sedang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dijalani oleh PNS yang bersangkutan dinyatakan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tetap berlaku.</w:t>
      </w:r>
    </w:p>
    <w:p w:rsidR="008B1AAF" w:rsidRPr="008B1AAF" w:rsidRDefault="00D136EA" w:rsidP="00D136EA">
      <w:pPr>
        <w:autoSpaceDE w:val="0"/>
        <w:autoSpaceDN w:val="0"/>
        <w:adjustRightInd w:val="0"/>
        <w:spacing w:before="80"/>
        <w:ind w:left="284" w:hanging="326"/>
        <w:rPr>
          <w:rFonts w:ascii="Arial" w:hAnsi="Arial" w:cs="Arial"/>
        </w:rPr>
      </w:pPr>
      <w:r>
        <w:rPr>
          <w:rFonts w:ascii="Arial" w:hAnsi="Arial" w:cs="Arial"/>
        </w:rPr>
        <w:t>(2)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Keberatan yang diajukan kepada atasan pejabat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yang berwenang menghukum atau banding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administratif kepada Badan Pertimbangan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Kepegawaian sebelum berlakunya Peraturan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Pemerintah ini diselesaikan sesuai dengan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Peraturan Pemerintah Nomor 30 Tahun 1980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tentang Peraturan Disiplin PNS beserta peraturan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pelaksanaannya.</w:t>
      </w:r>
    </w:p>
    <w:p w:rsidR="008B1AAF" w:rsidRPr="008B1AAF" w:rsidRDefault="00D136EA" w:rsidP="00D136EA">
      <w:pPr>
        <w:autoSpaceDE w:val="0"/>
        <w:autoSpaceDN w:val="0"/>
        <w:adjustRightInd w:val="0"/>
        <w:spacing w:before="80"/>
        <w:ind w:left="284" w:hanging="326"/>
        <w:rPr>
          <w:rFonts w:ascii="Arial" w:hAnsi="Arial" w:cs="Arial"/>
        </w:rPr>
      </w:pPr>
      <w:r>
        <w:rPr>
          <w:rFonts w:ascii="Arial" w:hAnsi="Arial" w:cs="Arial"/>
        </w:rPr>
        <w:t>(3)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Apabila terjadi pelanggaran disiplin dan telah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dilakukan pemeriksaan sebelum berlakunya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Peraturan Pemerintah ini maka hasil pemeriksaan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tetap berlaku dan proses selanjutnya berlaku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ketentuan dalam Peraturan Pemerintah ini.</w:t>
      </w:r>
    </w:p>
    <w:p w:rsidR="008B1AAF" w:rsidRPr="008B1AAF" w:rsidRDefault="00D136EA" w:rsidP="00D136EA">
      <w:pPr>
        <w:autoSpaceDE w:val="0"/>
        <w:autoSpaceDN w:val="0"/>
        <w:adjustRightInd w:val="0"/>
        <w:spacing w:before="80"/>
        <w:ind w:left="284" w:hanging="326"/>
        <w:rPr>
          <w:rFonts w:ascii="Arial" w:hAnsi="Arial" w:cs="Arial"/>
        </w:rPr>
      </w:pPr>
      <w:r>
        <w:rPr>
          <w:rFonts w:ascii="Arial" w:hAnsi="Arial" w:cs="Arial"/>
        </w:rPr>
        <w:t>(4)</w:t>
      </w: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Apabila terjadi pelanggaran disiplin sebelum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berlakunya Peraturan Pemerintah ini dan belum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dilakukan pemeriksaan maka berlaku ketentuan</w:t>
      </w:r>
      <w:r w:rsidR="008261CC">
        <w:rPr>
          <w:rFonts w:ascii="Arial" w:hAnsi="Arial" w:cs="Arial"/>
        </w:rPr>
        <w:t xml:space="preserve"> </w:t>
      </w:r>
      <w:r w:rsidR="008B1AAF" w:rsidRPr="008B1AAF">
        <w:rPr>
          <w:rFonts w:ascii="Arial" w:hAnsi="Arial" w:cs="Arial"/>
        </w:rPr>
        <w:t>dalam Peraturan Pemerintah ini.</w:t>
      </w:r>
    </w:p>
    <w:p w:rsidR="008261CC" w:rsidRDefault="008261CC" w:rsidP="00D136EA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</w:p>
    <w:p w:rsidR="008B1AAF" w:rsidRPr="00D136EA" w:rsidRDefault="008B1AAF" w:rsidP="00D136E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D136EA">
        <w:rPr>
          <w:rFonts w:ascii="Arial" w:hAnsi="Arial" w:cs="Arial"/>
          <w:b/>
        </w:rPr>
        <w:t>BAB VII</w:t>
      </w:r>
    </w:p>
    <w:p w:rsidR="008B1AAF" w:rsidRPr="00D136EA" w:rsidRDefault="008B1AAF" w:rsidP="00D136E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D136EA">
        <w:rPr>
          <w:rFonts w:ascii="Arial" w:hAnsi="Arial" w:cs="Arial"/>
          <w:b/>
        </w:rPr>
        <w:t>KETENTUAN PENUTUP</w:t>
      </w:r>
    </w:p>
    <w:p w:rsidR="00D136EA" w:rsidRDefault="00D136EA" w:rsidP="00D136E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</w:p>
    <w:p w:rsidR="008B1AAF" w:rsidRPr="00D136EA" w:rsidRDefault="008B1AAF" w:rsidP="00D136E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D136EA">
        <w:rPr>
          <w:rFonts w:ascii="Arial" w:hAnsi="Arial" w:cs="Arial"/>
          <w:b/>
        </w:rPr>
        <w:t>Pasal 49</w:t>
      </w:r>
    </w:p>
    <w:p w:rsidR="008B1AAF" w:rsidRPr="008B1AAF" w:rsidRDefault="008B1AAF" w:rsidP="00D136EA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Ketentuan pelaksanaan Peraturan Pemerintah ini diatur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lebih lanjut oleh Kepala Badan Kepegawaian Negara.</w:t>
      </w:r>
    </w:p>
    <w:p w:rsidR="008261CC" w:rsidRDefault="008261CC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D136EA" w:rsidRDefault="008B1AAF" w:rsidP="00D136EA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D136EA">
        <w:rPr>
          <w:rFonts w:ascii="Arial" w:hAnsi="Arial" w:cs="Arial"/>
          <w:b/>
        </w:rPr>
        <w:t>Pasal 50</w:t>
      </w:r>
    </w:p>
    <w:p w:rsidR="008B1AAF" w:rsidRPr="008B1AAF" w:rsidRDefault="008B1AAF" w:rsidP="00D136EA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Pada saat Peraturan Pemerintah ini mulai berlaku:</w:t>
      </w:r>
    </w:p>
    <w:p w:rsidR="008B1AAF" w:rsidRPr="008B1AAF" w:rsidRDefault="008B1AAF" w:rsidP="00D136EA">
      <w:pPr>
        <w:autoSpaceDE w:val="0"/>
        <w:autoSpaceDN w:val="0"/>
        <w:adjustRightInd w:val="0"/>
        <w:spacing w:before="6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1. </w:t>
      </w:r>
      <w:r w:rsidR="00D136E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Ketentuan Pasal 12 Peraturan Pemerintah Nomor 32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Tahun 1979 tentang Pemberhentian Pegawai Negeri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Sipil (Lembaran Negara Republik Indonesia Tahun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1979 Nomor 47, Tambahan Lembaran Negara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Republik Indonesia Nomor 3149) sebagaimana telah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dua kali diubah terakhir dengan Peraturan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 Nomor 65 Tahun 2008 (Lembaran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Negara Republik Indonesia Tahun 2008 Nomor 141),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dicabut dan dinyatakan tidak berlaku;</w:t>
      </w:r>
    </w:p>
    <w:p w:rsidR="008B1AAF" w:rsidRPr="008B1AAF" w:rsidRDefault="008B1AAF" w:rsidP="00D136EA">
      <w:pPr>
        <w:autoSpaceDE w:val="0"/>
        <w:autoSpaceDN w:val="0"/>
        <w:adjustRightInd w:val="0"/>
        <w:spacing w:before="6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2. </w:t>
      </w:r>
      <w:r w:rsidR="00D136E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Peraturan Pemerintah Nomor 30 Tahun 1980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tentang Peraturan Disiplin Pegawai Negeri Sipil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(Lembaran Negara Republik Indonesia Tahun 1980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Nomor 50, Tambahan Lembaran Negara Republik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Indonesia Nomor 3176), dicabut dan dinyatakan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tidak berlaku.</w:t>
      </w:r>
    </w:p>
    <w:p w:rsidR="008B1AAF" w:rsidRPr="008B1AAF" w:rsidRDefault="008B1AAF" w:rsidP="00D136EA">
      <w:pPr>
        <w:autoSpaceDE w:val="0"/>
        <w:autoSpaceDN w:val="0"/>
        <w:adjustRightInd w:val="0"/>
        <w:spacing w:before="60"/>
        <w:ind w:left="284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3. </w:t>
      </w:r>
      <w:r w:rsidR="00D136EA">
        <w:rPr>
          <w:rFonts w:ascii="Arial" w:hAnsi="Arial" w:cs="Arial"/>
        </w:rPr>
        <w:tab/>
      </w:r>
      <w:r w:rsidRPr="008B1AAF">
        <w:rPr>
          <w:rFonts w:ascii="Arial" w:hAnsi="Arial" w:cs="Arial"/>
        </w:rPr>
        <w:t>Ketentuan pelaksanaan mengenai disiplin PNS yang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ada sebelum berlakunya Peraturan Pemerintah ini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dinyatakan tetap berlaku sepanjang tidak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bertentangan dan belum diubah berdasarkan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Peraturan Pemerintah ini.</w:t>
      </w:r>
    </w:p>
    <w:p w:rsidR="008261CC" w:rsidRDefault="008261CC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261CC" w:rsidRDefault="008B1AAF" w:rsidP="008261CC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8261CC">
        <w:rPr>
          <w:rFonts w:ascii="Arial" w:hAnsi="Arial" w:cs="Arial"/>
          <w:b/>
        </w:rPr>
        <w:t>Pasal 51</w:t>
      </w:r>
    </w:p>
    <w:p w:rsidR="008B1AAF" w:rsidRPr="008B1AAF" w:rsidRDefault="008B1AAF" w:rsidP="008261CC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Peraturan Pemerintah ini mulai berlaku pada tanggal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diundangkan.</w:t>
      </w:r>
    </w:p>
    <w:p w:rsidR="008B1AAF" w:rsidRPr="008B1AAF" w:rsidRDefault="008B1AAF" w:rsidP="008261CC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Agar setiap orang mengetahuinya, memerintahkan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pengundangan Peraturan Pemerintah ini dengan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penempatannya dalam Lembaran Negara Republik</w:t>
      </w:r>
      <w:r w:rsidR="008261CC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Indonesia.</w:t>
      </w:r>
    </w:p>
    <w:p w:rsidR="008261CC" w:rsidRDefault="008261CC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261CC" w:rsidRDefault="008261CC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3969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Ditetapkan di Jakarta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3969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pada tanggal, 6 Juni 2010</w:t>
      </w:r>
    </w:p>
    <w:p w:rsidR="008B1AAF" w:rsidRPr="00B1736E" w:rsidRDefault="008B1AAF" w:rsidP="00B1736E">
      <w:pPr>
        <w:autoSpaceDE w:val="0"/>
        <w:autoSpaceDN w:val="0"/>
        <w:adjustRightInd w:val="0"/>
        <w:ind w:left="3969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PRESIDEN REPUBLIK INDONESIA,</w:t>
      </w:r>
    </w:p>
    <w:p w:rsidR="008B1AAF" w:rsidRPr="00B1736E" w:rsidRDefault="008B1AAF" w:rsidP="00B1736E">
      <w:pPr>
        <w:autoSpaceDE w:val="0"/>
        <w:autoSpaceDN w:val="0"/>
        <w:adjustRightInd w:val="0"/>
        <w:ind w:left="3969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ttd.</w:t>
      </w:r>
    </w:p>
    <w:p w:rsidR="008B1AAF" w:rsidRPr="008B1AAF" w:rsidRDefault="008B1AAF" w:rsidP="00B1736E">
      <w:pPr>
        <w:autoSpaceDE w:val="0"/>
        <w:autoSpaceDN w:val="0"/>
        <w:adjustRightInd w:val="0"/>
        <w:ind w:left="3969" w:firstLine="0"/>
        <w:jc w:val="center"/>
        <w:rPr>
          <w:rFonts w:ascii="Arial" w:hAnsi="Arial" w:cs="Arial"/>
        </w:rPr>
      </w:pPr>
      <w:r w:rsidRPr="00B1736E">
        <w:rPr>
          <w:rFonts w:ascii="Arial" w:hAnsi="Arial" w:cs="Arial"/>
          <w:b/>
        </w:rPr>
        <w:t>DR. H. SUSILO BAMBANG YUDHOYONO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Diundangkan di Jakarta</w:t>
      </w:r>
    </w:p>
    <w:p w:rsidR="008B1AAF" w:rsidRPr="008B1AAF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pada tanggal 6 Juni 2010</w:t>
      </w:r>
    </w:p>
    <w:p w:rsidR="008B1AAF" w:rsidRPr="00B1736E" w:rsidRDefault="008B1AAF" w:rsidP="00B1736E">
      <w:pPr>
        <w:autoSpaceDE w:val="0"/>
        <w:autoSpaceDN w:val="0"/>
        <w:adjustRightInd w:val="0"/>
        <w:ind w:left="0" w:right="3685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MENTERI HUKUM DAN HAK ASASI MANUSIA</w:t>
      </w:r>
    </w:p>
    <w:p w:rsidR="008B1AAF" w:rsidRPr="00B1736E" w:rsidRDefault="008B1AAF" w:rsidP="00B1736E">
      <w:pPr>
        <w:autoSpaceDE w:val="0"/>
        <w:autoSpaceDN w:val="0"/>
        <w:adjustRightInd w:val="0"/>
        <w:spacing w:before="0"/>
        <w:ind w:left="0" w:right="3685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REPUBLIK INDONESIA,</w:t>
      </w:r>
    </w:p>
    <w:p w:rsidR="008B1AAF" w:rsidRPr="00B1736E" w:rsidRDefault="008B1AAF" w:rsidP="00B1736E">
      <w:pPr>
        <w:autoSpaceDE w:val="0"/>
        <w:autoSpaceDN w:val="0"/>
        <w:adjustRightInd w:val="0"/>
        <w:ind w:left="0" w:right="3685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ttd.</w:t>
      </w:r>
    </w:p>
    <w:p w:rsidR="008B1AAF" w:rsidRPr="00B1736E" w:rsidRDefault="008B1AAF" w:rsidP="00B1736E">
      <w:pPr>
        <w:autoSpaceDE w:val="0"/>
        <w:autoSpaceDN w:val="0"/>
        <w:adjustRightInd w:val="0"/>
        <w:ind w:left="0" w:right="3685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PATRIALIS AKBAR</w:t>
      </w: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</w:rPr>
      </w:pPr>
      <w:r w:rsidRPr="008B1AAF">
        <w:rPr>
          <w:rFonts w:ascii="Arial" w:hAnsi="Arial" w:cs="Arial"/>
        </w:rPr>
        <w:t>LEMBARAN NEGARA REPUBLIK INDONESIA TAHUN 2010 NOMOR 74</w:t>
      </w: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B1736E" w:rsidRDefault="008B1AAF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Salinan sesuai dengan aslinya</w:t>
      </w:r>
    </w:p>
    <w:p w:rsidR="008B1AAF" w:rsidRPr="008B1AAF" w:rsidRDefault="008B1AAF" w:rsidP="00B1736E">
      <w:pPr>
        <w:autoSpaceDE w:val="0"/>
        <w:autoSpaceDN w:val="0"/>
        <w:adjustRightInd w:val="0"/>
        <w:ind w:left="0" w:right="4252" w:firstLine="0"/>
        <w:jc w:val="center"/>
        <w:rPr>
          <w:rFonts w:ascii="Arial" w:hAnsi="Arial" w:cs="Arial"/>
        </w:rPr>
      </w:pPr>
      <w:r w:rsidRPr="008B1AAF">
        <w:rPr>
          <w:rFonts w:ascii="Arial" w:hAnsi="Arial" w:cs="Arial"/>
        </w:rPr>
        <w:t>SEKRETARIAT NEGARA RI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0" w:right="4252" w:firstLine="0"/>
        <w:jc w:val="center"/>
        <w:rPr>
          <w:rFonts w:ascii="Arial" w:hAnsi="Arial" w:cs="Arial"/>
        </w:rPr>
      </w:pPr>
      <w:r w:rsidRPr="008B1AAF">
        <w:rPr>
          <w:rFonts w:ascii="Arial" w:hAnsi="Arial" w:cs="Arial"/>
        </w:rPr>
        <w:t>Kepala Biro Peraturan Perundang-undangan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0" w:right="4252" w:firstLine="0"/>
        <w:jc w:val="center"/>
        <w:rPr>
          <w:rFonts w:ascii="Arial" w:hAnsi="Arial" w:cs="Arial"/>
        </w:rPr>
      </w:pPr>
      <w:r w:rsidRPr="008B1AAF">
        <w:rPr>
          <w:rFonts w:ascii="Arial" w:hAnsi="Arial" w:cs="Arial"/>
        </w:rPr>
        <w:t>Bidang Politik dan Kesejahteraan Rakyat,</w:t>
      </w:r>
    </w:p>
    <w:p w:rsidR="00B1736E" w:rsidRDefault="00B1736E" w:rsidP="00B1736E">
      <w:pPr>
        <w:autoSpaceDE w:val="0"/>
        <w:autoSpaceDN w:val="0"/>
        <w:adjustRightInd w:val="0"/>
        <w:ind w:left="0" w:right="4252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ttd</w:t>
      </w:r>
    </w:p>
    <w:p w:rsidR="008B1AAF" w:rsidRPr="008B1AAF" w:rsidRDefault="008B1AAF" w:rsidP="00B1736E">
      <w:pPr>
        <w:autoSpaceDE w:val="0"/>
        <w:autoSpaceDN w:val="0"/>
        <w:adjustRightInd w:val="0"/>
        <w:ind w:left="0" w:right="4252" w:firstLine="0"/>
        <w:jc w:val="center"/>
        <w:rPr>
          <w:rFonts w:ascii="Arial" w:hAnsi="Arial" w:cs="Arial"/>
        </w:rPr>
      </w:pPr>
      <w:r w:rsidRPr="008B1AAF">
        <w:rPr>
          <w:rFonts w:ascii="Arial" w:hAnsi="Arial" w:cs="Arial"/>
        </w:rPr>
        <w:t>Wisnu Setiawan</w:t>
      </w: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B1736E" w:rsidRDefault="008B1AAF" w:rsidP="00B1736E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lastRenderedPageBreak/>
        <w:t>PENJELASAN</w:t>
      </w:r>
    </w:p>
    <w:p w:rsidR="008B1AAF" w:rsidRPr="00B1736E" w:rsidRDefault="008B1AAF" w:rsidP="00B1736E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ATAS</w:t>
      </w:r>
    </w:p>
    <w:p w:rsidR="008B1AAF" w:rsidRPr="00B1736E" w:rsidRDefault="008B1AAF" w:rsidP="00B1736E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PERATURAN PEMERINTAH REPUBLIK INDONESIA</w:t>
      </w:r>
    </w:p>
    <w:p w:rsidR="008B1AAF" w:rsidRPr="00B1736E" w:rsidRDefault="008B1AAF" w:rsidP="00B1736E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NOMOR 53 TAHUN 2010</w:t>
      </w:r>
    </w:p>
    <w:p w:rsidR="008B1AAF" w:rsidRPr="00B1736E" w:rsidRDefault="008B1AAF" w:rsidP="00B1736E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>TENTANG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0" w:firstLine="0"/>
        <w:jc w:val="center"/>
        <w:rPr>
          <w:rFonts w:ascii="Arial" w:hAnsi="Arial" w:cs="Arial"/>
        </w:rPr>
      </w:pPr>
      <w:r w:rsidRPr="00B1736E">
        <w:rPr>
          <w:rFonts w:ascii="Arial" w:hAnsi="Arial" w:cs="Arial"/>
          <w:b/>
        </w:rPr>
        <w:t>DISIPLIN PEGAWAI NEGERI SIPIL</w:t>
      </w: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  <w:b/>
        </w:rPr>
      </w:pP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  <w:b/>
        </w:rPr>
      </w:pPr>
    </w:p>
    <w:p w:rsidR="008B1AAF" w:rsidRPr="00B1736E" w:rsidRDefault="008B1AAF" w:rsidP="00B1736E">
      <w:pPr>
        <w:autoSpaceDE w:val="0"/>
        <w:autoSpaceDN w:val="0"/>
        <w:adjustRightInd w:val="0"/>
        <w:spacing w:before="0"/>
        <w:ind w:left="284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 xml:space="preserve">I. </w:t>
      </w:r>
      <w:r w:rsidR="00B1736E">
        <w:rPr>
          <w:rFonts w:ascii="Arial" w:hAnsi="Arial" w:cs="Arial"/>
          <w:b/>
        </w:rPr>
        <w:tab/>
      </w:r>
      <w:r w:rsidRPr="00B1736E">
        <w:rPr>
          <w:rFonts w:ascii="Arial" w:hAnsi="Arial" w:cs="Arial"/>
          <w:b/>
        </w:rPr>
        <w:t>UMUM</w:t>
      </w:r>
    </w:p>
    <w:p w:rsidR="008B1AAF" w:rsidRPr="008B1AAF" w:rsidRDefault="008B1AAF" w:rsidP="00B1736E">
      <w:pPr>
        <w:autoSpaceDE w:val="0"/>
        <w:autoSpaceDN w:val="0"/>
        <w:adjustRightInd w:val="0"/>
        <w:spacing w:before="180"/>
        <w:ind w:left="28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Dalam rangka mewujudkan PNS yang handal, profesional, dan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bermoral sebagai penyelenggara pemerintahan yang menerapkan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prinsip-prinsip kepemerintahan yang baik (</w:t>
      </w:r>
      <w:r w:rsidRPr="008B1AAF">
        <w:rPr>
          <w:rFonts w:ascii="Arial" w:hAnsi="Arial" w:cs="Arial"/>
          <w:i/>
          <w:iCs/>
        </w:rPr>
        <w:t>good governance</w:t>
      </w:r>
      <w:r w:rsidRPr="008B1AAF">
        <w:rPr>
          <w:rFonts w:ascii="Arial" w:hAnsi="Arial" w:cs="Arial"/>
        </w:rPr>
        <w:t>), maka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PNS sebagai unsur aparatur negara dituntut untuk setia kepada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Pancasila, Undang-Undang Dasar Negara Republik Indonesia Tahun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1945, Negara Kesatuan Republik Indonesia, dan Pemerintah, bersikap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disiplin, jujur, adil, transparan, dan akuntabel dalam melaksanakan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tugas.</w:t>
      </w:r>
    </w:p>
    <w:p w:rsidR="008B1AAF" w:rsidRPr="008B1AAF" w:rsidRDefault="008B1AAF" w:rsidP="00B1736E">
      <w:pPr>
        <w:autoSpaceDE w:val="0"/>
        <w:autoSpaceDN w:val="0"/>
        <w:adjustRightInd w:val="0"/>
        <w:ind w:left="28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Untuk menumbuhkan sikap disiplin PNS, pasal 30 Undang-Undang Nomor 43 Tahun 1999 tentang Perubahan Atas Undang-Undang Nomor 8 Tahun 1974 tentang Pokok-Pokok Kepegawaian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mengamanatkan ditetapkannya peraturan pemerintah mengenai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PNS. Selama ini ketentuan mengenai disiplin PNS telah diatur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Peraturan Pemerintah Nomor 30 Tahun 1980 tentang Peraturan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Pegawai Negeri Sipil. Namun demikian peraturan pemerintah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tersebut perlu disesuaikan dengan kebutuhan dan perkembangan,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karena tidak sesuai lagi dengan situasi dan kondisi saat ini.</w:t>
      </w:r>
    </w:p>
    <w:p w:rsidR="008B1AAF" w:rsidRPr="008B1AAF" w:rsidRDefault="008B1AAF" w:rsidP="00B1736E">
      <w:pPr>
        <w:autoSpaceDE w:val="0"/>
        <w:autoSpaceDN w:val="0"/>
        <w:adjustRightInd w:val="0"/>
        <w:ind w:left="28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Untuk mewujudkan PNS yang handal, profesional, dan bermoral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tersebut, mutlak diperlukan peraturan disiplin PNS yang dapat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dijadikan pedoman dalam menegakkan disiplin, sehingga dapat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menjamin terpeliharanya tata tertib dan kelancaran pelaksanaan tugas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serta dapat mendorong PNS untuk lebih produktif berdasarkan sistem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karier dan sistem prestasi kerja.</w:t>
      </w:r>
    </w:p>
    <w:p w:rsidR="008B1AAF" w:rsidRPr="008B1AAF" w:rsidRDefault="008B1AAF" w:rsidP="00B1736E">
      <w:pPr>
        <w:autoSpaceDE w:val="0"/>
        <w:autoSpaceDN w:val="0"/>
        <w:adjustRightInd w:val="0"/>
        <w:ind w:left="28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Peraturan Pemerintah tentang disiplin PNS ini antara lain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memuat kewajiban, larangan, dan hukuman disiplin yang dapat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dijatuhkan kepada PNS yang telah terbukti melakukan pelanggaran.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Penjatuhan hukuman disiplin dimaksudkan untuk membina PNS yang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telah melakukan pelanggaran, agar yang bersangkutan mempunyai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sikap menyesal dan berusaha tidak mengulangi dan memperbaiki diri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pada masa yang akan datang.</w:t>
      </w:r>
    </w:p>
    <w:p w:rsidR="008B1AAF" w:rsidRPr="008B1AAF" w:rsidRDefault="008B1AAF" w:rsidP="00B1736E">
      <w:pPr>
        <w:autoSpaceDE w:val="0"/>
        <w:autoSpaceDN w:val="0"/>
        <w:adjustRightInd w:val="0"/>
        <w:ind w:left="28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Dalam Peraturan Pemerintah ini secara tegas disebutkan jenis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yang dapat dijatuhkan terhadap suatu pelanggaran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disiplin. Hal ini dimaksudkan sebagai pedoman bagi pejabat yang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berwenang menghukum serta memberikan kepastian dalam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menjatuhkan hukuman disiplin. Demikian juga dengan batasan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kewenangan bagi pejabat yang berwenang menghukum telah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ditentukan dalam Peraturan Pemerintah ini.</w:t>
      </w:r>
    </w:p>
    <w:p w:rsidR="008B1AAF" w:rsidRPr="008B1AAF" w:rsidRDefault="008B1AAF" w:rsidP="00B1736E">
      <w:pPr>
        <w:autoSpaceDE w:val="0"/>
        <w:autoSpaceDN w:val="0"/>
        <w:adjustRightInd w:val="0"/>
        <w:ind w:left="28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Penjatuhan hukuman berupa jenis hukuman disiplin ringan,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sedang, atau berat sesuai dengan berat ringannya pelanggaran yang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dilakukan oleh PNS yang bersangkutan, dengan mempertimbangkan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latar belakang dan dampak dari pelanggaran yang dilakukan.</w:t>
      </w:r>
    </w:p>
    <w:p w:rsidR="008B1AAF" w:rsidRPr="008B1AAF" w:rsidRDefault="008B1AAF" w:rsidP="00B1736E">
      <w:pPr>
        <w:autoSpaceDE w:val="0"/>
        <w:autoSpaceDN w:val="0"/>
        <w:adjustRightInd w:val="0"/>
        <w:ind w:left="28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Kewenangan untuk menetapkan keputusan pemberhentian bagi</w:t>
      </w:r>
      <w:r w:rsidR="00B1736E">
        <w:rPr>
          <w:rFonts w:ascii="Arial" w:hAnsi="Arial" w:cs="Arial"/>
        </w:rPr>
        <w:t xml:space="preserve"> PNS yang melakukan </w:t>
      </w:r>
      <w:r w:rsidRPr="008B1AAF">
        <w:rPr>
          <w:rFonts w:ascii="Arial" w:hAnsi="Arial" w:cs="Arial"/>
        </w:rPr>
        <w:t>pelanggaran disiplin dilakukan berdasarkan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Peraturan Pemerintah ini.</w:t>
      </w:r>
    </w:p>
    <w:p w:rsidR="008B1AAF" w:rsidRPr="008B1AAF" w:rsidRDefault="008B1AAF" w:rsidP="00B1736E">
      <w:pPr>
        <w:autoSpaceDE w:val="0"/>
        <w:autoSpaceDN w:val="0"/>
        <w:adjustRightInd w:val="0"/>
        <w:ind w:left="28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Selain hal tersebut di atas, bagi PNS yang dijatuhi hukuman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diberikan hak untuk membela diri melalui upaya administratif,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sehingga dapat dihindari terjadinya kesewenang-wenangan dalam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penjatuhan hukuman disiplin.</w:t>
      </w: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B1736E" w:rsidRDefault="008B1AAF" w:rsidP="00B1736E">
      <w:pPr>
        <w:autoSpaceDE w:val="0"/>
        <w:autoSpaceDN w:val="0"/>
        <w:adjustRightInd w:val="0"/>
        <w:spacing w:before="0"/>
        <w:ind w:left="284"/>
        <w:rPr>
          <w:rFonts w:ascii="Arial" w:hAnsi="Arial" w:cs="Arial"/>
          <w:b/>
        </w:rPr>
      </w:pPr>
      <w:r w:rsidRPr="00B1736E">
        <w:rPr>
          <w:rFonts w:ascii="Arial" w:hAnsi="Arial" w:cs="Arial"/>
          <w:b/>
        </w:rPr>
        <w:t xml:space="preserve">II. </w:t>
      </w:r>
      <w:r w:rsidR="00B1736E">
        <w:rPr>
          <w:rFonts w:ascii="Arial" w:hAnsi="Arial" w:cs="Arial"/>
          <w:b/>
        </w:rPr>
        <w:tab/>
      </w:r>
      <w:r w:rsidRPr="00B1736E">
        <w:rPr>
          <w:rFonts w:ascii="Arial" w:hAnsi="Arial" w:cs="Arial"/>
          <w:b/>
        </w:rPr>
        <w:t>PASAL DEMI PASAL</w:t>
      </w:r>
    </w:p>
    <w:p w:rsidR="00B1736E" w:rsidRDefault="00B1736E" w:rsidP="008B1AAF">
      <w:pPr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Pasal 1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3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“setia dan taat sepenuhnya kepada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Pancasila, Undang-Undang Dasar Negara Republik Indonesia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Tahun 1945, Negara Kesatuan Republik Indonesia dan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Pemerintah” adalah setiap PNS di samping taat juga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berkewajiban melaksanakan ketentuan Undang-Undang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Dasar Negara Republik Indonesia Tahun 1945, kebijakan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negara dan Pemerintah serta tidak mempermasalahkan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dan/atau menentang Pancasila, dan Undang-Undang Dasar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Negara Republik Indonesia Tahun 1945.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“peraturan perundang-undangan”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adalah peraturan perundang-undangan yang mengatur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mengenai jenis dan hierarki peraturan perundang-undangan.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“tugas kedinasan” adalah tugas yang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diberikan oleh atasan yang berwenang dan berhubungan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dengan: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a. </w:t>
      </w:r>
      <w:r w:rsidR="00B173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perintah kedinasan;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b. peraturan perundang-undangan di bidang kepegawaian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peraturan yang berkaitan dengan kepegawaian;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B173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peraturan kedinasan;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d. </w:t>
      </w:r>
      <w:r w:rsidR="00B173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tata tertib di lingkungan kantor; atau</w:t>
      </w:r>
    </w:p>
    <w:p w:rsidR="008B1AAF" w:rsidRPr="00B1736E" w:rsidRDefault="008B1AAF" w:rsidP="00B1736E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  <w:i/>
          <w:iCs/>
        </w:rPr>
      </w:pPr>
      <w:r w:rsidRPr="008B1AAF">
        <w:rPr>
          <w:rFonts w:ascii="Arial" w:hAnsi="Arial" w:cs="Arial"/>
        </w:rPr>
        <w:t xml:space="preserve">e. </w:t>
      </w:r>
      <w:r w:rsidR="00B1736E">
        <w:rPr>
          <w:rFonts w:ascii="Arial" w:hAnsi="Arial" w:cs="Arial"/>
        </w:rPr>
        <w:tab/>
      </w:r>
      <w:r w:rsidRPr="008B1AAF">
        <w:rPr>
          <w:rFonts w:ascii="Arial" w:hAnsi="Arial" w:cs="Arial"/>
        </w:rPr>
        <w:t>standar prosedur kerja (</w:t>
      </w:r>
      <w:r w:rsidRPr="008B1AAF">
        <w:rPr>
          <w:rFonts w:ascii="Arial" w:hAnsi="Arial" w:cs="Arial"/>
          <w:i/>
          <w:iCs/>
        </w:rPr>
        <w:t>Standar Operating Procedure atau</w:t>
      </w:r>
      <w:r w:rsidR="00B1736E">
        <w:rPr>
          <w:rFonts w:ascii="Arial" w:hAnsi="Arial" w:cs="Arial"/>
          <w:i/>
          <w:iCs/>
        </w:rPr>
        <w:t xml:space="preserve"> </w:t>
      </w:r>
      <w:r w:rsidRPr="008B1AAF">
        <w:rPr>
          <w:rFonts w:ascii="Arial" w:hAnsi="Arial" w:cs="Arial"/>
          <w:i/>
          <w:iCs/>
        </w:rPr>
        <w:t>SOP</w:t>
      </w:r>
      <w:r w:rsidRPr="008B1AAF">
        <w:rPr>
          <w:rFonts w:ascii="Arial" w:hAnsi="Arial" w:cs="Arial"/>
        </w:rPr>
        <w:t>).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6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7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8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“menurut sifatnya” dan “menurut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perintah” adalah didasarkan pada peraturan perundangundangan,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perintah kedinasan, dan/atau kepatutan.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9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10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11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kewajiban untuk “masuk kerja dan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menaati ketentuan jam kerja” adalah setiap PNS wajib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datang, melaksanakan tugas, dan pulang sesuai ketentuan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jam kerja serta tidak berada di tempat umum bukan karena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dinas. Apabila berhalangan hadir wajib memberitahukan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pejabat yang berwenang.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Keterlambatan masuk kerja dan/atau pulang cepat dihitung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secara kumulatif dan dikonversi 7 ½ (tujuh setengah) jam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sama dengan 1 (satu) hari tidak masuk kerja.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12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“sasaran kerja pegawai” adalah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rencana kerja dan target yang akan dicapai oleh seorang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pegawai yang disusun dan disepakati bersama antara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pegawai dengan atasan pegawai.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Angka 13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Angka 14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“memberikan pelayanan sebaikbaiknya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masyarakat” adalah memberikan pelayanan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masyarakat yang berkualitas, cepat, mudah,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terjangkau, dan terukur, sesuai dengan peraturan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perundang-undangan.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Angka 15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Angka 16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“memberikan kesempatan kepada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 xml:space="preserve">bawahan untuk mengembangkan karier” adalah </w:t>
      </w:r>
      <w:r w:rsidR="00B1736E">
        <w:rPr>
          <w:rFonts w:ascii="Arial" w:hAnsi="Arial" w:cs="Arial"/>
        </w:rPr>
        <w:t xml:space="preserve">member </w:t>
      </w:r>
      <w:r w:rsidRPr="008B1AAF">
        <w:rPr>
          <w:rFonts w:ascii="Arial" w:hAnsi="Arial" w:cs="Arial"/>
        </w:rPr>
        <w:t>kesempatan kepada bawahan untuk meningkatkan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kemampuan dalam rangka pengembangan karier, antara lain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memberi kesempatan mengikuti rapat, seminar, diklat, dan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pendidikan formal lanjutan.</w:t>
      </w:r>
    </w:p>
    <w:p w:rsidR="008B1AAF" w:rsidRPr="008B1AAF" w:rsidRDefault="008B1AAF" w:rsidP="00B1736E">
      <w:pPr>
        <w:autoSpaceDE w:val="0"/>
        <w:autoSpaceDN w:val="0"/>
        <w:adjustRightInd w:val="0"/>
        <w:spacing w:before="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Angka 17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“menyalahgunakan wewenang”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adalah menggunakan kewenangannya untuk melakukan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sesuatu atau tidak melakukan sesuatu untuk kepentingan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pribadi atau kepentingan pihak lain yang tidak sesuai</w:t>
      </w:r>
      <w:r w:rsidR="00B1736E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tujuan pemberian kewenangan tersebut.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Contoh: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Seorang PNS yang tidak memiliki wewenang di bidang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perizinan membantu mengurus perizinan bagi orang lain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memperoleh imbalan.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“memiliki, menjual, membeli,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menggadaikan, menyewakan, atau meminjamkan barangbarang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baik bergerak atau tidak bergerak, dokumen atau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surat berharga milik negara secara tidak sah” adalah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perbuatan yang dilakukan tidak atas dasar ketentuan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termasuk tata cara maupun kualifikasi barang, dokumen,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benda lain yang dapat dipindahtangankan.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6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7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Yang dimaksud dengan “jabatan” adalah jabatan </w:t>
      </w:r>
      <w:r w:rsidR="00B05FD2">
        <w:rPr>
          <w:rFonts w:ascii="Arial" w:hAnsi="Arial" w:cs="Arial"/>
        </w:rPr>
        <w:t xml:space="preserve">structural </w:t>
      </w:r>
      <w:r w:rsidRPr="008B1AAF">
        <w:rPr>
          <w:rFonts w:ascii="Arial" w:hAnsi="Arial" w:cs="Arial"/>
        </w:rPr>
        <w:t>dan jabatan fungsional tertentu.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8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PNS dilarang menerima hadiah, padahal diketahui dan patut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diduga bahwa hadiah tersebut diberikan sebagai akibat atau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disebabkan karena telah melakukan atau tidak melakukan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sesuatu dalam jabatannya yang bertentangan dengan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kewajibannya.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9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“bertindak sewenang-wenang” adalah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setiap tindakan atasan kepada bawahan yang tidak sesuai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peraturan kedinasan seperti tidak memberikan tugas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pekerjaan kepada bawahan, atau memberikan nilai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hasil pekerjaan (Daftar Penilaian Pekerjaan Pegawai) tidak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berdasarkan norma, standar, dan prosedur yang ditetapkan.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10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Angka 11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“menghalangi berjalannya tugas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kedinasan” adalah perbuatan yang mengakibatkan tugas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kedinasan menjadi tidak lancar atau tidak mencapai hasil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harus dipenuhi.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Contoh: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PNS yang tidak memberikan dukungan dalam hal diperlukan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koordinasi, sinkronisasi, dan integrasi dalam tugas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kedinasan.</w:t>
      </w:r>
    </w:p>
    <w:p w:rsidR="008B1AAF" w:rsidRPr="008B1AAF" w:rsidRDefault="008B1AAF" w:rsidP="00B05FD2">
      <w:pPr>
        <w:tabs>
          <w:tab w:val="left" w:pos="851"/>
        </w:tabs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12</w:t>
      </w:r>
    </w:p>
    <w:p w:rsidR="008B1AAF" w:rsidRPr="008B1AAF" w:rsidRDefault="00B05FD2" w:rsidP="00B05FD2">
      <w:pPr>
        <w:tabs>
          <w:tab w:val="left" w:pos="851"/>
        </w:tabs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Huruf a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b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PNS sebagai peserta kampanye hadir untuk mendengar,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menyimak visi, misi, dan program yang ditawarkan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peserta pemilu, tanpa menggunakan atribut Partai atau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PNS.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“menggunakan atribut partai”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adalah dengan menggunakan dan/atau memanfaatkan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pakaian, kendaraan, atau media lain yang bergambar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partai politik dan/atau calon anggota Dewan Perwakilan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Rakyat, Dewan Perwakilan Daerah, Dewan Perwakilan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Rakyat Daerah, dan/atau calon Presiden/Wakil Presiden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masa kampanye.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“menggunakan atribut PNS”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adalah seperti menggunakan seragam Korpri, seragam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dinas, kendaraan dinas, dan lain-lain.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c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d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13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14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15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Huruf a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“terlibat dalam kegiatan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kampanye” adalah seperti PNS bertindak sebagai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pelaksana kampanye, petugas kampanye/tim sukses,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tenaga ahli, penyandang dana, pencari dana, dan lainlain.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b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c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d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5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6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PNS yang melanggar ketentuan disiplin PNS dijatuhi hukuman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dan apabila perbuatan tersebut terdapat unsur pidana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maka terhadap PNS tersebut tidak tertutup kemungkinan dapat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dikenakan hukuman pidana.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7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Huruf a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yang berupa teguran lisan dinyatakan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dan disampaikan secara lisan oleh pejabat yang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berwenang menghukum kepada PNS yang melakukan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pelanggaran disiplin.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Apabila seorang atasan menegur bawahannya tetapi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tidak dinyatakan secara tegas sebagai hukuman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disiplin, bukan hukuman disiplin.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b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yang berupa teguran tertulis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dinyatakan dan disampaikan secara tertulis oleh pejabat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berwenang menghukum kepada PNS yang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melakukan pelanggaran.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c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Hukuman disiplin yang berupa pernyataan tidak puas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secara tertulis dinyatakan dan disampaikan secara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tertulis oleh pejabat yang berwenang menghukum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kepada PNS yang melakukan pelanggaran.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Huruf a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Masa penundaan kenaikan gaji berkala tersebut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dihitung penuh untuk kenaikan gaji berkala berikutnya.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b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c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Ayat (4)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Huruf a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b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Pemindahan dalam rangka penurunan jabatan setingkat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lebih rendah dengan memperhatikan jabatan yang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lowong dan persyaratan jabatan.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c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“jabatan” adalah jabatan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struktural dan fungsional tertentu.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d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e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8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6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7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8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9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“tanpa alasan yang sah” adalah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bahwa alasan ketidakhadirannya tidak dapat diterima akal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sehat.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10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11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Jenis hukuman disiplin terhadap pelanggaran ketentuan ini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mengacu antara lain pada peraturan perundang-undangan</w:t>
      </w:r>
      <w:r w:rsidR="00B05FD2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tentang pelayanan publik.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12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13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14</w:t>
      </w:r>
    </w:p>
    <w:p w:rsidR="008B1AAF" w:rsidRPr="008B1AAF" w:rsidRDefault="008B1AAF" w:rsidP="00B05FD2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9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6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7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8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9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10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11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8 angka 9.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12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13</w:t>
      </w:r>
    </w:p>
    <w:p w:rsidR="008B1AAF" w:rsidRPr="008B1AAF" w:rsidRDefault="008B1AAF" w:rsidP="005D2D21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14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8 angka 11.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15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16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17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10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6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7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8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9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8 angka 9.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10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11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12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8 angka 11.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13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11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8 angka 11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CC034B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12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8 angka 11.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6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7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8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9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13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6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7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8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9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8 angka 11.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10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11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12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Angka 13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14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“dihitung secara kumulatif sampai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akhir tahun berjalan” adalah bahwa pelanggaran yang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dilakukan dihitung mulai bulan Januari sampai dengan bulan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Desember tahun yang bersangkutan.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Contoh: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Seorang PNS dari bulan Januari sampai dengan bulan Maret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2011 tidak masuk kerja selama 5 (lima) hari maka yang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bersangkutan dijatuhi hukuman disiplin berupa teguran lisan.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Selanjutnya, pada bulan Mei sampai dengan Juli 2011 yang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bersangkutan tidak masuk kerja selama 2 (dua) hari, sehingga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jumlahnya menjadi 7 (tujuh) hari. Dalam hal demikian, maka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bersangkutan dijatuhi hukuman disiplin berupa teguran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tertulis.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Selanjutnya, pada bulan September sampai dengan bulan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Nopember 2011 yang bersangkutan tidak masuk kerja selama 5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(lima) hari, sehingga jumlahnya menjadi 12 (dua belas) hari.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Dalam hal demikian, maka yang bersangkutan dijatuhi hukuman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disiplin berupa pernyataan tidak puas secara tertulis.</w:t>
      </w:r>
    </w:p>
    <w:p w:rsidR="008B1AAF" w:rsidRPr="008B1AAF" w:rsidRDefault="008B1AAF" w:rsidP="00A07D43">
      <w:pPr>
        <w:tabs>
          <w:tab w:val="left" w:pos="567"/>
        </w:tabs>
        <w:autoSpaceDE w:val="0"/>
        <w:autoSpaceDN w:val="0"/>
        <w:adjustRightInd w:val="0"/>
        <w:spacing w:before="0"/>
        <w:ind w:left="28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Pasal 15</w:t>
      </w:r>
    </w:p>
    <w:p w:rsidR="008B1AAF" w:rsidRPr="008B1AAF" w:rsidRDefault="00A07D43" w:rsidP="00A07D43">
      <w:pPr>
        <w:tabs>
          <w:tab w:val="left" w:pos="567"/>
        </w:tabs>
        <w:autoSpaceDE w:val="0"/>
        <w:autoSpaceDN w:val="0"/>
        <w:adjustRightInd w:val="0"/>
        <w:spacing w:before="0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1AAF" w:rsidRPr="008B1AAF">
        <w:rPr>
          <w:rFonts w:ascii="Arial" w:hAnsi="Arial" w:cs="Arial"/>
        </w:rPr>
        <w:t>Ayat (1)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Pejabat struktural eselon I yang diturunkan jabatannya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menjadi pejabat struktural eselon II maka untuk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pengangkatan dalam jabatan struktural eselon II ditetapkan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oleh Pejabat Pembina Kepegawaian (PPK).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“jabatan lain yang pengangkatan dan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pemberhentiannya menjadi wewenang Presiden” antara lain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Panitera Mahkamah Agung dan Panitera Mahkamah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Konstitusi.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16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a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“pejabat struktural eselon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II” antara lain adalah: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70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 xml:space="preserve">a. </w:t>
      </w:r>
      <w:r w:rsidR="00A07D4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struktural eselon II di lingkungan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Direktorat Jenderal atau Badan atau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Sekretariat Jenderal, seperti Direktur, Kepala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Pusat, Kepala Biro;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70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b. </w:t>
      </w:r>
      <w:r w:rsidR="00A07D4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struktural eselon II di lingkungan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instansi vertikal yang atasan langsungnya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Pejabat struktural eselon I yang Bukan Pejabat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Pemb</w:t>
      </w:r>
      <w:r w:rsidR="00A07D43">
        <w:rPr>
          <w:rFonts w:ascii="Arial" w:hAnsi="Arial" w:cs="Arial"/>
        </w:rPr>
        <w:t xml:space="preserve">ina Kepegawaian, seperti Kepala </w:t>
      </w:r>
      <w:r w:rsidRPr="008B1AAF">
        <w:rPr>
          <w:rFonts w:ascii="Arial" w:hAnsi="Arial" w:cs="Arial"/>
        </w:rPr>
        <w:t>Kantor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Wilayah Direktorat Jenderal Pajak, Kepala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Kantor Wilayah Direktorat Jenderal Bea dan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Cukai;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701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 xml:space="preserve">c. </w:t>
      </w:r>
      <w:r w:rsidR="00A07D43">
        <w:rPr>
          <w:rFonts w:ascii="Arial" w:hAnsi="Arial" w:cs="Arial"/>
        </w:rPr>
        <w:tab/>
      </w:r>
      <w:r w:rsidRPr="008B1AAF">
        <w:rPr>
          <w:rFonts w:ascii="Arial" w:hAnsi="Arial" w:cs="Arial"/>
        </w:rPr>
        <w:t>Pejabat struktural eselon II b di lingkungan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Unit Pelaksana Teknis, seperti Kepala Balai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Besar.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“pejabat struktural eselon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II” adalah Pejabat struktural eselon II di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 instansi vertikal dan Kepala Kantor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Perwakilan Provinsi atau Kepala unit setara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dengan sebutan lain yang berada di bawah dan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bertanggung jawab kepada Pejabat Pembina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Kepegawaian, seperti Kepala Kantor Wilayah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Kementerian Hukum dan Hak Asasi Manusia,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Kepala Kantor Perwakilan Badan Pemeriksa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Keuangan, Kepala Kantor Regional Badan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Kepegawaian Negara, dan Kepala Kejaksaan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Tinggi.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6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7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8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b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c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d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e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f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g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“pejabat yang setara” adalah PNS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diberi tugas tambahan untuk memimpin satuan unit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 tertentu, antara lain Rektor dan Dekan.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“pejabat yang setara” adalah PNS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diberi tugas tambahan untuk memimpin satuan unit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 tertentu, antara lain Ketua Pengadilan Tinggi.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(4)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ayat (1) angka 4 dan angka 5.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(5)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“pejabat yang setara” adalah PNS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diberi tugas tambahan untuk memimpin satuan unit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 tertentu, antara lain Ketua Pengadilan Negeri, Direktur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Akademi.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(6)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“pejabat yang setara” adalah PNS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diberi tugas tambahan untuk memimpin satuan unit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 tertentu, antara lain Kepala Sekolah Menengah Atas,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Kepala Sekolah Menengah Pertama.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(7)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Yang dimaksud dengan “pejabat yang setara” adalah PNS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diberi tugas tambahan untuk memimpin satuan unit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kerja tertentu, antara lain Kepala Sekolah Dasar, Kepala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Taman Kanak-Kanak.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17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18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a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Jabatan struktural eselon I di Provinsi adalah</w:t>
      </w:r>
      <w:r w:rsidR="00A07D43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jabatan Sekretaris Daerah Provinsi.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6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7</w:t>
      </w:r>
    </w:p>
    <w:p w:rsidR="008B1AAF" w:rsidRPr="008B1AAF" w:rsidRDefault="008B1AAF" w:rsidP="00A07D43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b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c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d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e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f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g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(4)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(5)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16 ayat (6).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(6)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16 ayat (7).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19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20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a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4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Jabatan struktural eselon II antara lain adalah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Kepala Dinas di lingkungan Pemerintah Daerah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Kabupaten/Kota.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5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6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7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b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c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d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e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f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g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Huruf a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1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Jabatan struktural eselon II adalah Asisten di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lingkungan Pemerintah Daerah Kabupaten/Kota.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2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/>
        <w:rPr>
          <w:rFonts w:ascii="Arial" w:hAnsi="Arial" w:cs="Arial"/>
        </w:rPr>
      </w:pPr>
      <w:r w:rsidRPr="008B1AAF">
        <w:rPr>
          <w:rFonts w:ascii="Arial" w:hAnsi="Arial" w:cs="Arial"/>
        </w:rPr>
        <w:t>Angka 3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418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b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c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(4)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(5)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16 ayat (6).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(6)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16 ayat (7).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21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Ketentuan penjatuhan hukuman disiplin oleh atasan kepada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pejabat yang seharusnya menghukum berlaku juga bagi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atasan dari atasan secara berjenjang.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Penjatuhan hukuman disiplin oleh atasan kepada pejabat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yang tidak menjatuhkan hukuman disiplin, dilakukan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setelah mendengar keterangannya, dan tidak perlu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dilakukan pemeriksaan yang dituangkan dalam berita acara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pemeriksaan.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Ayat (4)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22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“tidak terdapat pejabat yang berwenang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menghukum” adalah terdapat satuan organisasi yang pejabatnya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lowong, antara lain karena berhalangan tetap, atau tidak terdapat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dalam struktur organisasi.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23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Dalam menentukan tanggal pemeriksaan berikutnya harus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pula diperhatikan waktu yang diperlukan untuk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menyampaikan surat panggilan.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(4)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24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Tujuan pemeriksaan sebagaimana dimaksud pada ayat ini,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adalah untuk mengetahui apakah PNS yang bersangkutan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benar atau tidak melakukan pelanggaran disiplin, serta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mengetahui faktor-faktor yang mendorong atau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menyebabkan ia melakukan pelanggaran disiplin.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Pemeriksaan harus dilakukan dengan teliti dan obyektif,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sehingga dengan demikian pejabat yang berwenang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menghukum dapat mempertimbangkan dengan seadiladilnya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tentang jenis hukuman disiplin yang akan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dijatuhkan.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“pemeriksaan secara tertutup”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adalah pemeriksaan hanya dihadiri oleh PNS yang diduga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melakukan pelanggaran disiplin dan pemeriksa.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25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Tim Pemeriksa bersifat temporer (</w:t>
      </w:r>
      <w:r w:rsidRPr="008B1AAF">
        <w:rPr>
          <w:rFonts w:ascii="Arial" w:hAnsi="Arial" w:cs="Arial"/>
          <w:i/>
          <w:iCs/>
        </w:rPr>
        <w:t>Ad Hoc</w:t>
      </w:r>
      <w:r w:rsidRPr="008B1AAF">
        <w:rPr>
          <w:rFonts w:ascii="Arial" w:hAnsi="Arial" w:cs="Arial"/>
        </w:rPr>
        <w:t>).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26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27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Pembebasan sementara dari tugas jabatannya dimaksudkan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untuk kelancaran pemeriksaan dan pelaksanaan tugastugasnya.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Selama PNS yang bersangkutan dibebaskan sementara dari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tugas jabatannya, diangkat pejabat pelaksana harian.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(4)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28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29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Pasal 30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31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“secara tertutup” adalah bahwa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penyampaian surat keputusan hanya diketahui PNS yang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bersangkutan dan pejabat yang menyampaikan keputusan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serta pejabat lain yang terkait, dengan ketentuan bahwa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pejabat terkait dimaksud jabatan dan pangkatnya tidak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boleh lebih rendah dari PNS yang bersangkutan.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(4)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32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33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34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a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b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c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16 ayat (1) angka 4 huruf b dan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huruf c.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Huruf d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1134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Lihat penjelasan Pasal 16 ayat (1) angka 5.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35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36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37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(3)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“final dan mengikat” adalah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terhadap keputusan penguatan, peringanan, pemberatan,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atau pembatalan hukuman disiplin tidak dapat diajukan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keberatan dan wajib dilaksanakan.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(4)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38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39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40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lastRenderedPageBreak/>
        <w:t>Ayat (3)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Dalam hal PNS yang bersangkutan sebelumnya dijatuhkan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hukuman disiplin berupa pemberhentian tidak dengan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hormat maka keputusan pemberhentiannya ditinjau kembali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oleh pejabat yang berwenang menjadi pemberhentian dengan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hormat.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41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Ayat (1)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/>
        <w:rPr>
          <w:rFonts w:ascii="Arial" w:hAnsi="Arial" w:cs="Arial"/>
        </w:rPr>
      </w:pPr>
      <w:r w:rsidRPr="008B1AAF">
        <w:rPr>
          <w:rFonts w:ascii="Arial" w:hAnsi="Arial" w:cs="Arial"/>
        </w:rPr>
        <w:t>Ayat (2)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851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Yang dimaksud dengan “keputusan yang dibatalkan” adalah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bahwa berdasarkan keputusan atasan pejabat yang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berwenang menghukum atau Badan Pertimbangan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Kepegawaian, PNS yang bersangkutan dinyatakan tidak</w:t>
      </w:r>
      <w:r w:rsidR="008B7FCA">
        <w:rPr>
          <w:rFonts w:ascii="Arial" w:hAnsi="Arial" w:cs="Arial"/>
        </w:rPr>
        <w:t xml:space="preserve"> </w:t>
      </w:r>
      <w:r w:rsidRPr="008B1AAF">
        <w:rPr>
          <w:rFonts w:ascii="Arial" w:hAnsi="Arial" w:cs="Arial"/>
        </w:rPr>
        <w:t>bersalah.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42</w:t>
      </w:r>
    </w:p>
    <w:p w:rsidR="008B1AAF" w:rsidRPr="008B1AAF" w:rsidRDefault="008B1AAF" w:rsidP="00F64764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43</w:t>
      </w:r>
    </w:p>
    <w:p w:rsidR="008B1AAF" w:rsidRPr="008B1AAF" w:rsidRDefault="008B1AAF" w:rsidP="00F64764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44</w:t>
      </w:r>
    </w:p>
    <w:p w:rsidR="008B1AAF" w:rsidRPr="008B1AAF" w:rsidRDefault="008B1AAF" w:rsidP="00F64764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45</w:t>
      </w:r>
    </w:p>
    <w:p w:rsidR="008B1AAF" w:rsidRPr="008B1AAF" w:rsidRDefault="008B1AAF" w:rsidP="00F64764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46</w:t>
      </w:r>
    </w:p>
    <w:p w:rsidR="008B1AAF" w:rsidRPr="008B1AAF" w:rsidRDefault="008B1AAF" w:rsidP="00F64764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47</w:t>
      </w:r>
    </w:p>
    <w:p w:rsidR="008B1AAF" w:rsidRPr="008B1AAF" w:rsidRDefault="008B1AAF" w:rsidP="00F64764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48</w:t>
      </w:r>
    </w:p>
    <w:p w:rsidR="008B1AAF" w:rsidRPr="008B1AAF" w:rsidRDefault="008B1AAF" w:rsidP="00F64764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49</w:t>
      </w:r>
    </w:p>
    <w:p w:rsidR="008B1AAF" w:rsidRPr="008B1AAF" w:rsidRDefault="008B1AAF" w:rsidP="00F64764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50</w:t>
      </w:r>
    </w:p>
    <w:p w:rsidR="008B1AAF" w:rsidRPr="008B1AAF" w:rsidRDefault="008B1AAF" w:rsidP="00F64764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8B1AAF" w:rsidRPr="008B1AAF" w:rsidRDefault="008B1AAF" w:rsidP="008B7FCA">
      <w:pPr>
        <w:autoSpaceDE w:val="0"/>
        <w:autoSpaceDN w:val="0"/>
        <w:adjustRightInd w:val="0"/>
        <w:spacing w:before="0"/>
        <w:ind w:left="567" w:hanging="283"/>
        <w:rPr>
          <w:rFonts w:ascii="Arial" w:hAnsi="Arial" w:cs="Arial"/>
        </w:rPr>
      </w:pPr>
      <w:r w:rsidRPr="008B1AAF">
        <w:rPr>
          <w:rFonts w:ascii="Arial" w:hAnsi="Arial" w:cs="Arial"/>
        </w:rPr>
        <w:t>Pasal 51</w:t>
      </w:r>
    </w:p>
    <w:p w:rsidR="008B1AAF" w:rsidRPr="008B1AAF" w:rsidRDefault="008B1AAF" w:rsidP="00F64764">
      <w:pPr>
        <w:autoSpaceDE w:val="0"/>
        <w:autoSpaceDN w:val="0"/>
        <w:adjustRightInd w:val="0"/>
        <w:spacing w:before="0"/>
        <w:ind w:left="567" w:firstLine="0"/>
        <w:rPr>
          <w:rFonts w:ascii="Arial" w:hAnsi="Arial" w:cs="Arial"/>
        </w:rPr>
      </w:pPr>
      <w:r w:rsidRPr="008B1AAF">
        <w:rPr>
          <w:rFonts w:ascii="Arial" w:hAnsi="Arial" w:cs="Arial"/>
        </w:rPr>
        <w:t>Cukup jelas.</w:t>
      </w:r>
    </w:p>
    <w:p w:rsidR="00F64764" w:rsidRDefault="00F64764" w:rsidP="008B1AAF">
      <w:pPr>
        <w:ind w:left="0" w:firstLine="0"/>
        <w:rPr>
          <w:rFonts w:ascii="Arial" w:hAnsi="Arial" w:cs="Arial"/>
        </w:rPr>
      </w:pPr>
    </w:p>
    <w:p w:rsidR="008B1AAF" w:rsidRPr="008B1AAF" w:rsidRDefault="008B1AAF" w:rsidP="00F64764">
      <w:pPr>
        <w:ind w:left="0" w:firstLine="0"/>
        <w:jc w:val="center"/>
        <w:rPr>
          <w:rFonts w:ascii="Arial" w:hAnsi="Arial" w:cs="Arial"/>
        </w:rPr>
      </w:pPr>
      <w:r w:rsidRPr="008B1AAF">
        <w:rPr>
          <w:rFonts w:ascii="Arial" w:hAnsi="Arial" w:cs="Arial"/>
        </w:rPr>
        <w:t>TAMBAHAN LEMBARAN NEGARA REPUBLIK INDONESIA NOMOR 5135</w:t>
      </w:r>
    </w:p>
    <w:sectPr w:rsidR="008B1AAF" w:rsidRPr="008B1AAF" w:rsidSect="008B1AAF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8B1AAF"/>
    <w:rsid w:val="00046544"/>
    <w:rsid w:val="000B2A34"/>
    <w:rsid w:val="000E06F0"/>
    <w:rsid w:val="001500AA"/>
    <w:rsid w:val="00467CB6"/>
    <w:rsid w:val="00480216"/>
    <w:rsid w:val="00520EE3"/>
    <w:rsid w:val="005424CA"/>
    <w:rsid w:val="005A076E"/>
    <w:rsid w:val="005D2D21"/>
    <w:rsid w:val="005F3DA7"/>
    <w:rsid w:val="00654B0C"/>
    <w:rsid w:val="00770B5B"/>
    <w:rsid w:val="00781198"/>
    <w:rsid w:val="008261CC"/>
    <w:rsid w:val="00827426"/>
    <w:rsid w:val="00840B31"/>
    <w:rsid w:val="00850330"/>
    <w:rsid w:val="0087716E"/>
    <w:rsid w:val="008B1AAF"/>
    <w:rsid w:val="008B7FCA"/>
    <w:rsid w:val="008C7852"/>
    <w:rsid w:val="008E27E2"/>
    <w:rsid w:val="00956A69"/>
    <w:rsid w:val="00997571"/>
    <w:rsid w:val="00A07D43"/>
    <w:rsid w:val="00A41685"/>
    <w:rsid w:val="00AD2F4F"/>
    <w:rsid w:val="00B05FD2"/>
    <w:rsid w:val="00B10DDD"/>
    <w:rsid w:val="00B1736E"/>
    <w:rsid w:val="00C23F66"/>
    <w:rsid w:val="00CC034B"/>
    <w:rsid w:val="00D00C83"/>
    <w:rsid w:val="00D06A3C"/>
    <w:rsid w:val="00D136EA"/>
    <w:rsid w:val="00D177FE"/>
    <w:rsid w:val="00DA2A6B"/>
    <w:rsid w:val="00E92C90"/>
    <w:rsid w:val="00E963D0"/>
    <w:rsid w:val="00ED6967"/>
    <w:rsid w:val="00F40246"/>
    <w:rsid w:val="00F4272A"/>
    <w:rsid w:val="00F6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4CA"/>
    <w:pPr>
      <w:spacing w:before="120"/>
      <w:ind w:left="1702" w:hanging="284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F8689-8242-4738-ADED-5FA88989A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14703</Words>
  <Characters>83809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DKIP PAPUA</dc:creator>
  <cp:lastModifiedBy>Compaq</cp:lastModifiedBy>
  <cp:revision>2</cp:revision>
  <dcterms:created xsi:type="dcterms:W3CDTF">2013-10-28T03:11:00Z</dcterms:created>
  <dcterms:modified xsi:type="dcterms:W3CDTF">2013-10-28T03:11:00Z</dcterms:modified>
</cp:coreProperties>
</file>