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430" w:rsidRDefault="00D67430" w:rsidP="00D67430">
      <w:pPr>
        <w:spacing w:line="276" w:lineRule="auto"/>
        <w:jc w:val="right"/>
        <w:rPr>
          <w:sz w:val="24"/>
          <w:szCs w:val="24"/>
        </w:rPr>
      </w:pPr>
      <w:r w:rsidRPr="00D67430"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-8199</wp:posOffset>
            </wp:positionH>
            <wp:positionV relativeFrom="paragraph">
              <wp:posOffset>553</wp:posOffset>
            </wp:positionV>
            <wp:extent cx="814705" cy="737235"/>
            <wp:effectExtent l="0" t="0" r="4445" b="5715"/>
            <wp:wrapTight wrapText="bothSides">
              <wp:wrapPolygon edited="0">
                <wp:start x="0" y="0"/>
                <wp:lineTo x="0" y="21209"/>
                <wp:lineTo x="21213" y="21209"/>
                <wp:lineTo x="21213" y="0"/>
                <wp:lineTo x="0" y="0"/>
              </wp:wrapPolygon>
            </wp:wrapTight>
            <wp:docPr id="1" name="Image 1" descr="C:\Users\user\Desktop\téléchar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éléchargemen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05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     2019/2020</w:t>
      </w:r>
    </w:p>
    <w:p w:rsidR="00D67430" w:rsidRDefault="00D67430" w:rsidP="004B1B07">
      <w:pPr>
        <w:spacing w:line="276" w:lineRule="auto"/>
        <w:jc w:val="both"/>
        <w:rPr>
          <w:sz w:val="24"/>
          <w:szCs w:val="24"/>
        </w:rPr>
      </w:pPr>
    </w:p>
    <w:p w:rsidR="00D67430" w:rsidRDefault="00D67430" w:rsidP="004B1B07">
      <w:pPr>
        <w:spacing w:line="276" w:lineRule="auto"/>
        <w:jc w:val="both"/>
        <w:rPr>
          <w:sz w:val="24"/>
          <w:szCs w:val="24"/>
        </w:rPr>
      </w:pPr>
    </w:p>
    <w:p w:rsidR="00D67430" w:rsidRDefault="00D67430" w:rsidP="004B1B07">
      <w:pPr>
        <w:spacing w:line="276" w:lineRule="auto"/>
        <w:jc w:val="both"/>
        <w:rPr>
          <w:sz w:val="24"/>
          <w:szCs w:val="24"/>
        </w:rPr>
      </w:pPr>
    </w:p>
    <w:p w:rsidR="00D67430" w:rsidRPr="00D518AD" w:rsidRDefault="0047444A" w:rsidP="00D518AD">
      <w:pPr>
        <w:spacing w:after="0" w:line="276" w:lineRule="auto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Mini-</w:t>
      </w:r>
      <w:r w:rsidRPr="00D518AD">
        <w:rPr>
          <w:b/>
          <w:bCs/>
          <w:sz w:val="24"/>
          <w:szCs w:val="24"/>
          <w:u w:val="single"/>
        </w:rPr>
        <w:t>Projet</w:t>
      </w:r>
    </w:p>
    <w:p w:rsidR="00D67430" w:rsidRDefault="00D67430" w:rsidP="00D518AD">
      <w:pPr>
        <w:spacing w:after="0" w:line="276" w:lineRule="auto"/>
        <w:jc w:val="center"/>
        <w:rPr>
          <w:b/>
          <w:bCs/>
          <w:sz w:val="24"/>
          <w:szCs w:val="24"/>
          <w:u w:val="single"/>
        </w:rPr>
      </w:pPr>
      <w:r w:rsidRPr="00D518AD">
        <w:rPr>
          <w:b/>
          <w:bCs/>
          <w:sz w:val="24"/>
          <w:szCs w:val="24"/>
          <w:u w:val="single"/>
        </w:rPr>
        <w:t>Génie Logiciel</w:t>
      </w:r>
    </w:p>
    <w:p w:rsidR="00D67430" w:rsidRPr="00206E6F" w:rsidRDefault="00206E6F" w:rsidP="00206E6F">
      <w:pPr>
        <w:tabs>
          <w:tab w:val="left" w:pos="1554"/>
        </w:tabs>
        <w:spacing w:after="0" w:line="276" w:lineRule="auto"/>
        <w:rPr>
          <w:b/>
          <w:bCs/>
          <w:i/>
          <w:iCs/>
          <w:sz w:val="24"/>
          <w:szCs w:val="24"/>
          <w:u w:val="single"/>
        </w:rPr>
      </w:pPr>
      <w:r w:rsidRPr="00206E6F">
        <w:rPr>
          <w:b/>
          <w:bCs/>
          <w:i/>
          <w:iCs/>
          <w:sz w:val="24"/>
          <w:szCs w:val="24"/>
          <w:u w:val="single"/>
        </w:rPr>
        <w:t>Introduction</w:t>
      </w:r>
    </w:p>
    <w:p w:rsidR="004B1B07" w:rsidRPr="00246DB8" w:rsidRDefault="007063B5" w:rsidP="004B1B07">
      <w:pPr>
        <w:spacing w:line="276" w:lineRule="auto"/>
        <w:jc w:val="both"/>
        <w:rPr>
          <w:sz w:val="24"/>
          <w:szCs w:val="24"/>
        </w:rPr>
      </w:pPr>
      <w:r w:rsidRPr="00246DB8">
        <w:rPr>
          <w:sz w:val="24"/>
          <w:szCs w:val="24"/>
        </w:rPr>
        <w:t>La publication d’un article scient</w:t>
      </w:r>
      <w:r w:rsidR="00737A06" w:rsidRPr="00246DB8">
        <w:rPr>
          <w:sz w:val="24"/>
          <w:szCs w:val="24"/>
        </w:rPr>
        <w:t xml:space="preserve">ifique fait partie intégrante du travail d’un </w:t>
      </w:r>
      <w:r w:rsidRPr="00246DB8">
        <w:rPr>
          <w:sz w:val="24"/>
          <w:szCs w:val="24"/>
        </w:rPr>
        <w:t>cherche</w:t>
      </w:r>
      <w:r w:rsidR="00737A06" w:rsidRPr="00246DB8">
        <w:rPr>
          <w:sz w:val="24"/>
          <w:szCs w:val="24"/>
        </w:rPr>
        <w:t>ur</w:t>
      </w:r>
      <w:r w:rsidR="003A13B7" w:rsidRPr="00246DB8">
        <w:rPr>
          <w:sz w:val="24"/>
          <w:szCs w:val="24"/>
        </w:rPr>
        <w:t xml:space="preserve"> scientifique. Ce genre de publicat</w:t>
      </w:r>
      <w:r w:rsidR="00436E73" w:rsidRPr="00246DB8">
        <w:rPr>
          <w:sz w:val="24"/>
          <w:szCs w:val="24"/>
        </w:rPr>
        <w:t>ion</w:t>
      </w:r>
      <w:r w:rsidRPr="00246DB8">
        <w:rPr>
          <w:sz w:val="24"/>
          <w:szCs w:val="24"/>
        </w:rPr>
        <w:t xml:space="preserve"> est nécessaire pour : Fai</w:t>
      </w:r>
      <w:r w:rsidR="00737A06" w:rsidRPr="00246DB8">
        <w:rPr>
          <w:sz w:val="24"/>
          <w:szCs w:val="24"/>
        </w:rPr>
        <w:t xml:space="preserve">re valider l’intérêt des </w:t>
      </w:r>
      <w:r w:rsidR="0066254E" w:rsidRPr="00246DB8">
        <w:rPr>
          <w:sz w:val="24"/>
          <w:szCs w:val="24"/>
        </w:rPr>
        <w:t>résultats</w:t>
      </w:r>
      <w:r w:rsidR="00A12A13" w:rsidRPr="00246DB8">
        <w:rPr>
          <w:sz w:val="24"/>
          <w:szCs w:val="24"/>
        </w:rPr>
        <w:t xml:space="preserve"> et leur qualité scientifique, d</w:t>
      </w:r>
      <w:r w:rsidRPr="00246DB8">
        <w:rPr>
          <w:sz w:val="24"/>
          <w:szCs w:val="24"/>
        </w:rPr>
        <w:t>iffus</w:t>
      </w:r>
      <w:r w:rsidR="00A12A13" w:rsidRPr="00246DB8">
        <w:rPr>
          <w:sz w:val="24"/>
          <w:szCs w:val="24"/>
        </w:rPr>
        <w:t>er les résultats de recherche, et a</w:t>
      </w:r>
      <w:r w:rsidRPr="00246DB8">
        <w:rPr>
          <w:sz w:val="24"/>
          <w:szCs w:val="24"/>
        </w:rPr>
        <w:t>rchiver la connaissance scientifique.</w:t>
      </w:r>
    </w:p>
    <w:p w:rsidR="00126BE0" w:rsidRDefault="00A13EC2" w:rsidP="00246DB8">
      <w:pPr>
        <w:spacing w:line="276" w:lineRule="auto"/>
        <w:jc w:val="both"/>
        <w:rPr>
          <w:sz w:val="24"/>
          <w:szCs w:val="24"/>
        </w:rPr>
      </w:pPr>
      <w:r w:rsidRPr="00246DB8">
        <w:rPr>
          <w:sz w:val="24"/>
          <w:szCs w:val="24"/>
        </w:rPr>
        <w:t>Une revue scientifique</w:t>
      </w:r>
      <w:r w:rsidR="00737A06" w:rsidRPr="00246DB8">
        <w:rPr>
          <w:sz w:val="24"/>
          <w:szCs w:val="24"/>
        </w:rPr>
        <w:t> est une</w:t>
      </w:r>
      <w:r w:rsidRPr="00246DB8">
        <w:rPr>
          <w:sz w:val="24"/>
          <w:szCs w:val="24"/>
        </w:rPr>
        <w:t> </w:t>
      </w:r>
      <w:hyperlink r:id="rId6" w:tooltip="Publication périodique" w:history="1">
        <w:r w:rsidR="008E6847" w:rsidRPr="00246DB8">
          <w:rPr>
            <w:sz w:val="24"/>
            <w:szCs w:val="24"/>
          </w:rPr>
          <w:t xml:space="preserve">publication </w:t>
        </w:r>
        <w:r w:rsidRPr="00246DB8">
          <w:rPr>
            <w:sz w:val="24"/>
            <w:szCs w:val="24"/>
          </w:rPr>
          <w:t>périodique</w:t>
        </w:r>
      </w:hyperlink>
      <w:r w:rsidRPr="00246DB8">
        <w:rPr>
          <w:sz w:val="24"/>
          <w:szCs w:val="24"/>
        </w:rPr>
        <w:t> </w:t>
      </w:r>
      <w:r w:rsidR="00737A06" w:rsidRPr="00246DB8">
        <w:rPr>
          <w:sz w:val="24"/>
          <w:szCs w:val="24"/>
        </w:rPr>
        <w:t>d’un ensemble de t</w:t>
      </w:r>
      <w:r w:rsidR="00436E73" w:rsidRPr="00246DB8">
        <w:rPr>
          <w:sz w:val="24"/>
          <w:szCs w:val="24"/>
        </w:rPr>
        <w:t xml:space="preserve">ravaux de recherche. Elle a pour fonction de faire connaître des travaux de recherche originaux ou de fond, </w:t>
      </w:r>
      <w:r w:rsidR="005E3831" w:rsidRPr="00246DB8">
        <w:rPr>
          <w:sz w:val="24"/>
          <w:szCs w:val="24"/>
        </w:rPr>
        <w:t>Elle se distingue ainsi</w:t>
      </w:r>
      <w:r w:rsidR="00436E73" w:rsidRPr="00246DB8">
        <w:rPr>
          <w:sz w:val="24"/>
          <w:szCs w:val="24"/>
        </w:rPr>
        <w:t>,</w:t>
      </w:r>
      <w:r w:rsidR="005E3831" w:rsidRPr="00246DB8">
        <w:rPr>
          <w:sz w:val="24"/>
          <w:szCs w:val="24"/>
        </w:rPr>
        <w:t xml:space="preserve"> des revues destinées à la </w:t>
      </w:r>
      <w:hyperlink r:id="rId7" w:tooltip="Vulgarisation" w:history="1">
        <w:r w:rsidR="005E3831" w:rsidRPr="00246DB8">
          <w:rPr>
            <w:sz w:val="24"/>
            <w:szCs w:val="24"/>
          </w:rPr>
          <w:t>vulgarisation</w:t>
        </w:r>
      </w:hyperlink>
      <w:r w:rsidR="00436E73" w:rsidRPr="00246DB8">
        <w:rPr>
          <w:sz w:val="24"/>
          <w:szCs w:val="24"/>
        </w:rPr>
        <w:t>, par sa rigueur</w:t>
      </w:r>
      <w:r w:rsidR="00540F06" w:rsidRPr="00246DB8">
        <w:rPr>
          <w:sz w:val="24"/>
          <w:szCs w:val="24"/>
        </w:rPr>
        <w:t>.</w:t>
      </w:r>
    </w:p>
    <w:p w:rsidR="00586B74" w:rsidRPr="00DD4B54" w:rsidRDefault="00586B74" w:rsidP="00DD4B54">
      <w:pPr>
        <w:spacing w:line="276" w:lineRule="auto"/>
        <w:jc w:val="both"/>
        <w:rPr>
          <w:i/>
          <w:iCs/>
          <w:color w:val="A6A6A6" w:themeColor="background1" w:themeShade="A6"/>
        </w:rPr>
      </w:pPr>
      <w:r w:rsidRPr="00DD4B54">
        <w:rPr>
          <w:i/>
          <w:iCs/>
          <w:color w:val="A6A6A6" w:themeColor="background1" w:themeShade="A6"/>
        </w:rPr>
        <w:t>Vulgarisation : Fait d'adapter des connaissances techniques, scientifiques, pour les rendre accessibles à un lecteur non spécialiste ; Rigueur : Exactitude : Conformité avec la réalité</w:t>
      </w:r>
    </w:p>
    <w:p w:rsidR="00E2754B" w:rsidRPr="00246DB8" w:rsidRDefault="00E2754B" w:rsidP="00246DB8">
      <w:pPr>
        <w:spacing w:line="276" w:lineRule="auto"/>
        <w:jc w:val="both"/>
        <w:rPr>
          <w:sz w:val="24"/>
          <w:szCs w:val="24"/>
        </w:rPr>
      </w:pPr>
      <w:r w:rsidRPr="00246DB8">
        <w:rPr>
          <w:sz w:val="24"/>
          <w:szCs w:val="24"/>
        </w:rPr>
        <w:t xml:space="preserve">Ainsi La </w:t>
      </w:r>
      <w:r w:rsidR="00D000ED" w:rsidRPr="00246DB8">
        <w:rPr>
          <w:sz w:val="24"/>
          <w:szCs w:val="24"/>
        </w:rPr>
        <w:t>publication</w:t>
      </w:r>
      <w:r w:rsidRPr="00246DB8">
        <w:rPr>
          <w:sz w:val="24"/>
          <w:szCs w:val="24"/>
        </w:rPr>
        <w:t xml:space="preserve">, d’un article scientifique dans une telle revue, suit </w:t>
      </w:r>
      <w:r w:rsidR="002E5A82">
        <w:rPr>
          <w:sz w:val="24"/>
          <w:szCs w:val="24"/>
        </w:rPr>
        <w:t xml:space="preserve">un </w:t>
      </w:r>
      <w:r w:rsidR="00E030A9" w:rsidRPr="00246DB8">
        <w:rPr>
          <w:sz w:val="24"/>
          <w:szCs w:val="24"/>
          <w:lang w:bidi="ar-MA"/>
        </w:rPr>
        <w:t>processus d’</w:t>
      </w:r>
      <w:r w:rsidR="00D000ED" w:rsidRPr="00246DB8">
        <w:rPr>
          <w:sz w:val="24"/>
          <w:szCs w:val="24"/>
          <w:lang w:bidi="ar-MA"/>
        </w:rPr>
        <w:t>évaluation</w:t>
      </w:r>
      <w:r w:rsidR="002E5A82">
        <w:rPr>
          <w:sz w:val="24"/>
          <w:szCs w:val="24"/>
          <w:lang w:bidi="ar-MA"/>
        </w:rPr>
        <w:t xml:space="preserve"> avant qu’il soit mis en publication</w:t>
      </w:r>
      <w:r w:rsidR="00E030A9" w:rsidRPr="00246DB8">
        <w:rPr>
          <w:sz w:val="24"/>
          <w:szCs w:val="24"/>
          <w:lang w:bidi="ar-MA"/>
        </w:rPr>
        <w:t>.</w:t>
      </w:r>
      <w:r w:rsidRPr="00246DB8">
        <w:rPr>
          <w:sz w:val="24"/>
          <w:szCs w:val="24"/>
        </w:rPr>
        <w:t xml:space="preserve"> </w:t>
      </w:r>
    </w:p>
    <w:p w:rsidR="006C6639" w:rsidRPr="00246DB8" w:rsidRDefault="00B9436E" w:rsidP="00246DB8">
      <w:pPr>
        <w:spacing w:line="276" w:lineRule="auto"/>
        <w:jc w:val="both"/>
        <w:rPr>
          <w:sz w:val="24"/>
          <w:szCs w:val="24"/>
        </w:rPr>
      </w:pPr>
      <w:r w:rsidRPr="00246DB8">
        <w:rPr>
          <w:sz w:val="24"/>
          <w:szCs w:val="24"/>
        </w:rPr>
        <w:t>Pour l</w:t>
      </w:r>
      <w:r w:rsidR="00FC7EC9" w:rsidRPr="00246DB8">
        <w:rPr>
          <w:sz w:val="24"/>
          <w:szCs w:val="24"/>
        </w:rPr>
        <w:t>’évaluation des travaux de r</w:t>
      </w:r>
      <w:r w:rsidRPr="00246DB8">
        <w:rPr>
          <w:sz w:val="24"/>
          <w:szCs w:val="24"/>
        </w:rPr>
        <w:t>echerches en vue de publication</w:t>
      </w:r>
      <w:r w:rsidR="008E6847" w:rsidRPr="00246DB8">
        <w:rPr>
          <w:sz w:val="24"/>
          <w:szCs w:val="24"/>
        </w:rPr>
        <w:t xml:space="preserve">, </w:t>
      </w:r>
      <w:r w:rsidRPr="00246DB8">
        <w:rPr>
          <w:sz w:val="24"/>
          <w:szCs w:val="24"/>
        </w:rPr>
        <w:t xml:space="preserve">une revue utilise une </w:t>
      </w:r>
      <w:r w:rsidR="00B3595F" w:rsidRPr="00246DB8">
        <w:rPr>
          <w:sz w:val="24"/>
          <w:szCs w:val="24"/>
        </w:rPr>
        <w:t>évaluation par</w:t>
      </w:r>
      <w:r w:rsidR="00B3595F" w:rsidRPr="00246DB8">
        <w:rPr>
          <w:sz w:val="24"/>
          <w:szCs w:val="24"/>
          <w:rtl/>
        </w:rPr>
        <w:t xml:space="preserve"> </w:t>
      </w:r>
      <w:r w:rsidR="008E6847" w:rsidRPr="00246DB8">
        <w:rPr>
          <w:sz w:val="24"/>
          <w:szCs w:val="24"/>
        </w:rPr>
        <w:t>les pairs (ou</w:t>
      </w:r>
      <w:r w:rsidRPr="00246DB8">
        <w:rPr>
          <w:sz w:val="24"/>
          <w:szCs w:val="24"/>
        </w:rPr>
        <w:t> </w:t>
      </w:r>
      <w:proofErr w:type="spellStart"/>
      <w:r w:rsidRPr="00246DB8">
        <w:rPr>
          <w:sz w:val="24"/>
          <w:szCs w:val="24"/>
        </w:rPr>
        <w:t>peer</w:t>
      </w:r>
      <w:proofErr w:type="spellEnd"/>
      <w:r w:rsidRPr="00246DB8">
        <w:rPr>
          <w:sz w:val="24"/>
          <w:szCs w:val="24"/>
        </w:rPr>
        <w:t xml:space="preserve"> </w:t>
      </w:r>
      <w:proofErr w:type="spellStart"/>
      <w:r w:rsidRPr="00246DB8">
        <w:rPr>
          <w:sz w:val="24"/>
          <w:szCs w:val="24"/>
        </w:rPr>
        <w:t>review</w:t>
      </w:r>
      <w:proofErr w:type="spellEnd"/>
      <w:r w:rsidR="008E6847" w:rsidRPr="00246DB8">
        <w:rPr>
          <w:sz w:val="24"/>
          <w:szCs w:val="24"/>
        </w:rPr>
        <w:t>)</w:t>
      </w:r>
      <w:r w:rsidR="00126BE0" w:rsidRPr="00246DB8">
        <w:rPr>
          <w:sz w:val="24"/>
          <w:szCs w:val="24"/>
        </w:rPr>
        <w:t>. Chaque article subi une forme d'examen de la rigueur de la </w:t>
      </w:r>
      <w:hyperlink r:id="rId8" w:tooltip="Méthode scientifique" w:history="1">
        <w:r w:rsidR="00126BE0" w:rsidRPr="00246DB8">
          <w:rPr>
            <w:sz w:val="24"/>
            <w:szCs w:val="24"/>
          </w:rPr>
          <w:t>méthode scientifique</w:t>
        </w:r>
      </w:hyperlink>
      <w:r w:rsidR="00126BE0" w:rsidRPr="00246DB8">
        <w:rPr>
          <w:sz w:val="24"/>
          <w:szCs w:val="24"/>
        </w:rPr>
        <w:t xml:space="preserve"> employée et des </w:t>
      </w:r>
      <w:r w:rsidR="0066254E" w:rsidRPr="00246DB8">
        <w:rPr>
          <w:sz w:val="24"/>
          <w:szCs w:val="24"/>
        </w:rPr>
        <w:t>résultats</w:t>
      </w:r>
      <w:r w:rsidR="00126BE0" w:rsidRPr="00246DB8">
        <w:rPr>
          <w:sz w:val="24"/>
          <w:szCs w:val="24"/>
        </w:rPr>
        <w:t xml:space="preserve"> obtenus. Cet examen est fait par d’autres </w:t>
      </w:r>
      <w:hyperlink r:id="rId9" w:tooltip="Chercheur" w:history="1">
        <w:r w:rsidR="008E6847" w:rsidRPr="00246DB8">
          <w:rPr>
            <w:sz w:val="24"/>
            <w:szCs w:val="24"/>
          </w:rPr>
          <w:t>chercheurs</w:t>
        </w:r>
      </w:hyperlink>
      <w:r w:rsidR="008E6847" w:rsidRPr="00246DB8">
        <w:rPr>
          <w:sz w:val="24"/>
          <w:szCs w:val="24"/>
        </w:rPr>
        <w:t> qui jugent de façon </w:t>
      </w:r>
      <w:hyperlink r:id="rId10" w:tooltip="Critique (philosophie)" w:history="1">
        <w:r w:rsidR="008E6847" w:rsidRPr="00246DB8">
          <w:rPr>
            <w:sz w:val="24"/>
            <w:szCs w:val="24"/>
          </w:rPr>
          <w:t>critique</w:t>
        </w:r>
      </w:hyperlink>
      <w:r w:rsidR="008E6847" w:rsidRPr="00246DB8">
        <w:rPr>
          <w:sz w:val="24"/>
          <w:szCs w:val="24"/>
        </w:rPr>
        <w:t> les travaux d'autres chercheurs (leurs « pairs »). </w:t>
      </w:r>
      <w:r w:rsidR="000B6A4C" w:rsidRPr="00246DB8">
        <w:rPr>
          <w:sz w:val="24"/>
          <w:szCs w:val="24"/>
        </w:rPr>
        <w:t xml:space="preserve"> </w:t>
      </w:r>
      <w:r w:rsidR="006C6639" w:rsidRPr="00246DB8">
        <w:rPr>
          <w:sz w:val="24"/>
          <w:szCs w:val="24"/>
        </w:rPr>
        <w:t>Ainsi chaque article scientifique doit faire l'objet d'une critique attentive par un nombre restreint d'</w:t>
      </w:r>
      <w:hyperlink r:id="rId11" w:tooltip="Expert" w:history="1">
        <w:r w:rsidR="006C6639" w:rsidRPr="00246DB8">
          <w:rPr>
            <w:sz w:val="24"/>
            <w:szCs w:val="24"/>
          </w:rPr>
          <w:t>experts</w:t>
        </w:r>
      </w:hyperlink>
      <w:r w:rsidR="0066254E" w:rsidRPr="00246DB8">
        <w:rPr>
          <w:sz w:val="24"/>
          <w:szCs w:val="24"/>
          <w:rtl/>
        </w:rPr>
        <w:t xml:space="preserve"> </w:t>
      </w:r>
      <w:r w:rsidR="0066254E" w:rsidRPr="00246DB8">
        <w:rPr>
          <w:sz w:val="24"/>
          <w:szCs w:val="24"/>
        </w:rPr>
        <w:t>(ou referees)</w:t>
      </w:r>
      <w:r w:rsidR="006C6639" w:rsidRPr="00246DB8">
        <w:rPr>
          <w:sz w:val="24"/>
          <w:szCs w:val="24"/>
        </w:rPr>
        <w:t> nommés par le </w:t>
      </w:r>
      <w:hyperlink r:id="rId12" w:tooltip="Comité éditorial" w:history="1">
        <w:r w:rsidR="006C6639" w:rsidRPr="00246DB8">
          <w:rPr>
            <w:sz w:val="24"/>
            <w:szCs w:val="24"/>
          </w:rPr>
          <w:t>comité éditorial</w:t>
        </w:r>
      </w:hyperlink>
      <w:r w:rsidR="006C6639" w:rsidRPr="00246DB8">
        <w:rPr>
          <w:sz w:val="24"/>
          <w:szCs w:val="24"/>
        </w:rPr>
        <w:t> de la revue scientifique.</w:t>
      </w:r>
    </w:p>
    <w:p w:rsidR="001A3D8D" w:rsidRPr="00246DB8" w:rsidRDefault="001A3D8D" w:rsidP="00246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  <w:r w:rsidRPr="00246DB8">
        <w:rPr>
          <w:sz w:val="24"/>
          <w:szCs w:val="24"/>
        </w:rPr>
        <w:t>Une revue applique une politi</w:t>
      </w:r>
      <w:r w:rsidR="00C65D17">
        <w:rPr>
          <w:sz w:val="24"/>
          <w:szCs w:val="24"/>
        </w:rPr>
        <w:t>que d'examen par les pairs, dite</w:t>
      </w:r>
      <w:r w:rsidRPr="00246DB8">
        <w:rPr>
          <w:sz w:val="24"/>
          <w:szCs w:val="24"/>
        </w:rPr>
        <w:t xml:space="preserve"> en double </w:t>
      </w:r>
      <w:r w:rsidR="0066254E" w:rsidRPr="00246DB8">
        <w:rPr>
          <w:sz w:val="24"/>
          <w:szCs w:val="24"/>
        </w:rPr>
        <w:t>anonymat</w:t>
      </w:r>
      <w:r w:rsidRPr="00246DB8">
        <w:rPr>
          <w:sz w:val="24"/>
          <w:szCs w:val="24"/>
        </w:rPr>
        <w:t xml:space="preserve">, ou double blind. Cela signifie que les experts jugeant un article ne </w:t>
      </w:r>
      <w:r w:rsidR="0066254E" w:rsidRPr="00246DB8">
        <w:rPr>
          <w:sz w:val="24"/>
          <w:szCs w:val="24"/>
        </w:rPr>
        <w:t>connaissent</w:t>
      </w:r>
      <w:r w:rsidRPr="00246DB8">
        <w:rPr>
          <w:sz w:val="24"/>
          <w:szCs w:val="24"/>
        </w:rPr>
        <w:t xml:space="preserve"> pas l'identité de l'auteur ou des auteurs</w:t>
      </w:r>
      <w:r w:rsidR="00670D92">
        <w:rPr>
          <w:sz w:val="24"/>
          <w:szCs w:val="24"/>
        </w:rPr>
        <w:t xml:space="preserve"> de l’article encours d’</w:t>
      </w:r>
      <w:r w:rsidR="00580B5D">
        <w:rPr>
          <w:sz w:val="24"/>
          <w:szCs w:val="24"/>
        </w:rPr>
        <w:t>évaluation</w:t>
      </w:r>
      <w:r w:rsidRPr="00246DB8">
        <w:rPr>
          <w:sz w:val="24"/>
          <w:szCs w:val="24"/>
        </w:rPr>
        <w:t xml:space="preserve">, et les auteurs ne </w:t>
      </w:r>
      <w:r w:rsidR="0066254E" w:rsidRPr="00246DB8">
        <w:rPr>
          <w:sz w:val="24"/>
          <w:szCs w:val="24"/>
        </w:rPr>
        <w:t>connaissent</w:t>
      </w:r>
      <w:r w:rsidR="00670D92">
        <w:rPr>
          <w:sz w:val="24"/>
          <w:szCs w:val="24"/>
        </w:rPr>
        <w:t xml:space="preserve"> pas l’identité de leurs</w:t>
      </w:r>
      <w:r w:rsidRPr="00246DB8">
        <w:rPr>
          <w:sz w:val="24"/>
          <w:szCs w:val="24"/>
        </w:rPr>
        <w:t xml:space="preserve"> </w:t>
      </w:r>
      <w:r w:rsidR="000B6A4C" w:rsidRPr="00246DB8">
        <w:rPr>
          <w:sz w:val="24"/>
          <w:szCs w:val="24"/>
        </w:rPr>
        <w:t>referees</w:t>
      </w:r>
      <w:r w:rsidRPr="00246DB8">
        <w:rPr>
          <w:sz w:val="24"/>
          <w:szCs w:val="24"/>
        </w:rPr>
        <w:t xml:space="preserve">. </w:t>
      </w:r>
    </w:p>
    <w:p w:rsidR="00C76B01" w:rsidRPr="00246DB8" w:rsidRDefault="00C76B01" w:rsidP="00246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</w:p>
    <w:p w:rsidR="00C76B01" w:rsidRPr="00206E6F" w:rsidRDefault="008B53EF" w:rsidP="00246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b/>
          <w:bCs/>
          <w:i/>
          <w:iCs/>
          <w:sz w:val="24"/>
          <w:szCs w:val="24"/>
          <w:u w:val="single"/>
        </w:rPr>
      </w:pPr>
      <w:r w:rsidRPr="00206E6F">
        <w:rPr>
          <w:b/>
          <w:bCs/>
          <w:i/>
          <w:iCs/>
          <w:sz w:val="24"/>
          <w:szCs w:val="24"/>
          <w:u w:val="single"/>
        </w:rPr>
        <w:t>Processus de publication</w:t>
      </w:r>
    </w:p>
    <w:p w:rsidR="003865C6" w:rsidRPr="00DE0418" w:rsidRDefault="00DE0418" w:rsidP="003865C6">
      <w:pPr>
        <w:autoSpaceDE w:val="0"/>
        <w:autoSpaceDN w:val="0"/>
        <w:adjustRightInd w:val="0"/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L’auteur d’une publication </w:t>
      </w:r>
      <w:r w:rsidR="00D000ED">
        <w:rPr>
          <w:sz w:val="24"/>
          <w:szCs w:val="24"/>
        </w:rPr>
        <w:t>dépose</w:t>
      </w:r>
      <w:r w:rsidR="005D409E">
        <w:rPr>
          <w:sz w:val="24"/>
          <w:szCs w:val="24"/>
        </w:rPr>
        <w:t xml:space="preserve"> auprès du</w:t>
      </w:r>
      <w:r>
        <w:rPr>
          <w:sz w:val="24"/>
          <w:szCs w:val="24"/>
        </w:rPr>
        <w:t xml:space="preserve"> </w:t>
      </w:r>
      <w:r w:rsidR="005D409E">
        <w:rPr>
          <w:sz w:val="24"/>
          <w:szCs w:val="24"/>
        </w:rPr>
        <w:t xml:space="preserve">comité </w:t>
      </w:r>
      <w:r w:rsidR="00DC47D0">
        <w:rPr>
          <w:sz w:val="24"/>
          <w:szCs w:val="24"/>
        </w:rPr>
        <w:t>éditorial</w:t>
      </w:r>
      <w:r w:rsidR="005D409E">
        <w:rPr>
          <w:sz w:val="24"/>
          <w:szCs w:val="24"/>
        </w:rPr>
        <w:t xml:space="preserve"> d’une </w:t>
      </w:r>
      <w:r>
        <w:rPr>
          <w:sz w:val="24"/>
          <w:szCs w:val="24"/>
        </w:rPr>
        <w:t xml:space="preserve">revue </w:t>
      </w:r>
      <w:r w:rsidRPr="00246DB8">
        <w:rPr>
          <w:sz w:val="24"/>
          <w:szCs w:val="24"/>
        </w:rPr>
        <w:t>les informations suivante : Titre</w:t>
      </w:r>
      <w:r w:rsidR="00474799">
        <w:rPr>
          <w:sz w:val="24"/>
          <w:szCs w:val="24"/>
        </w:rPr>
        <w:t xml:space="preserve"> de l’article</w:t>
      </w:r>
      <w:r w:rsidRPr="00246DB8">
        <w:rPr>
          <w:sz w:val="24"/>
          <w:szCs w:val="24"/>
        </w:rPr>
        <w:t>, coordonnées de l’auteur correspondant, Co-auteurs, Affiliations</w:t>
      </w:r>
      <w:r w:rsidR="003456CC">
        <w:rPr>
          <w:sz w:val="24"/>
          <w:szCs w:val="24"/>
        </w:rPr>
        <w:t xml:space="preserve"> (adhésions</w:t>
      </w:r>
      <w:r w:rsidR="001E666B">
        <w:rPr>
          <w:sz w:val="24"/>
          <w:szCs w:val="24"/>
        </w:rPr>
        <w:t>),</w:t>
      </w:r>
      <w:r w:rsidRPr="00246DB8">
        <w:rPr>
          <w:sz w:val="24"/>
          <w:szCs w:val="24"/>
        </w:rPr>
        <w:t xml:space="preserve"> Résumé, Mots‐clés et le contenu sous forme de manuscrit de l’</w:t>
      </w:r>
      <w:r w:rsidR="00D000ED" w:rsidRPr="00246DB8">
        <w:rPr>
          <w:sz w:val="24"/>
          <w:szCs w:val="24"/>
        </w:rPr>
        <w:t>article</w:t>
      </w:r>
      <w:r w:rsidRPr="00246DB8">
        <w:rPr>
          <w:sz w:val="24"/>
          <w:szCs w:val="24"/>
        </w:rPr>
        <w:t xml:space="preserve"> à publier.</w:t>
      </w:r>
    </w:p>
    <w:p w:rsidR="005D409E" w:rsidRDefault="00C76B01" w:rsidP="00DE0418">
      <w:pPr>
        <w:autoSpaceDE w:val="0"/>
        <w:autoSpaceDN w:val="0"/>
        <w:adjustRightInd w:val="0"/>
        <w:spacing w:after="0" w:line="276" w:lineRule="auto"/>
        <w:jc w:val="both"/>
        <w:rPr>
          <w:rFonts w:cs="Calibri"/>
          <w:sz w:val="24"/>
          <w:szCs w:val="24"/>
        </w:rPr>
      </w:pPr>
      <w:r w:rsidRPr="00246DB8">
        <w:rPr>
          <w:sz w:val="24"/>
          <w:szCs w:val="24"/>
        </w:rPr>
        <w:t xml:space="preserve">Le comité éditorial </w:t>
      </w:r>
      <w:r w:rsidR="005D409E">
        <w:rPr>
          <w:sz w:val="24"/>
          <w:szCs w:val="24"/>
        </w:rPr>
        <w:t>vérifie l</w:t>
      </w:r>
      <w:r w:rsidR="00DE0418">
        <w:rPr>
          <w:sz w:val="24"/>
          <w:szCs w:val="24"/>
        </w:rPr>
        <w:t>es informations</w:t>
      </w:r>
      <w:r w:rsidR="00F84DE8" w:rsidRPr="00246DB8">
        <w:rPr>
          <w:sz w:val="24"/>
          <w:szCs w:val="24"/>
        </w:rPr>
        <w:t xml:space="preserve"> </w:t>
      </w:r>
      <w:r w:rsidR="005D409E">
        <w:rPr>
          <w:sz w:val="24"/>
          <w:szCs w:val="24"/>
        </w:rPr>
        <w:t xml:space="preserve">fournies par l’auteur </w:t>
      </w:r>
      <w:r w:rsidR="00DE0418">
        <w:rPr>
          <w:rFonts w:cs="Calibri"/>
          <w:sz w:val="24"/>
          <w:szCs w:val="24"/>
        </w:rPr>
        <w:t xml:space="preserve">et </w:t>
      </w:r>
      <w:r w:rsidRPr="00246DB8">
        <w:rPr>
          <w:rFonts w:cs="Calibri"/>
          <w:sz w:val="24"/>
          <w:szCs w:val="24"/>
        </w:rPr>
        <w:t>la conformité du manuscri</w:t>
      </w:r>
      <w:r w:rsidR="008672B0">
        <w:rPr>
          <w:rFonts w:cs="Calibri"/>
          <w:sz w:val="24"/>
          <w:szCs w:val="24"/>
        </w:rPr>
        <w:t>t avec sa politique éditoriale.</w:t>
      </w:r>
    </w:p>
    <w:p w:rsidR="00762AA8" w:rsidRPr="00246DB8" w:rsidRDefault="00C76B01" w:rsidP="005D409E">
      <w:pPr>
        <w:autoSpaceDE w:val="0"/>
        <w:autoSpaceDN w:val="0"/>
        <w:adjustRightInd w:val="0"/>
        <w:spacing w:after="0" w:line="276" w:lineRule="auto"/>
        <w:jc w:val="both"/>
        <w:rPr>
          <w:rFonts w:cs="Calibri"/>
          <w:sz w:val="24"/>
          <w:szCs w:val="24"/>
        </w:rPr>
      </w:pPr>
      <w:r w:rsidRPr="00246DB8">
        <w:rPr>
          <w:rFonts w:cs="Calibri"/>
          <w:sz w:val="24"/>
          <w:szCs w:val="24"/>
        </w:rPr>
        <w:t>Par la suite Le comité adresse le manuscrit à trois referees</w:t>
      </w:r>
      <w:r w:rsidR="005D409E">
        <w:rPr>
          <w:rFonts w:cs="Calibri"/>
          <w:sz w:val="24"/>
          <w:szCs w:val="24"/>
        </w:rPr>
        <w:t xml:space="preserve"> </w:t>
      </w:r>
      <w:r w:rsidR="00DC47D0">
        <w:rPr>
          <w:rFonts w:cs="Calibri"/>
          <w:sz w:val="24"/>
          <w:szCs w:val="24"/>
        </w:rPr>
        <w:t>différents</w:t>
      </w:r>
      <w:r w:rsidRPr="00246DB8">
        <w:rPr>
          <w:rFonts w:cs="Calibri"/>
          <w:sz w:val="24"/>
          <w:szCs w:val="24"/>
        </w:rPr>
        <w:t xml:space="preserve"> en vue d’évaluation.</w:t>
      </w:r>
      <w:r w:rsidR="0002464A" w:rsidRPr="00246DB8">
        <w:rPr>
          <w:rFonts w:cs="Calibri"/>
          <w:sz w:val="24"/>
          <w:szCs w:val="24"/>
        </w:rPr>
        <w:t xml:space="preserve"> En aucun cas les referees ne doivent pas savoir les noms de l’auteur correspondant ni des co-auteurs au moment de l’évaluation. Les auteurs ne doivent pas être informés des referees.</w:t>
      </w:r>
      <w:r w:rsidR="005D409E">
        <w:rPr>
          <w:rFonts w:cs="Calibri"/>
          <w:sz w:val="24"/>
          <w:szCs w:val="24"/>
        </w:rPr>
        <w:t xml:space="preserve"> </w:t>
      </w:r>
      <w:r w:rsidR="009A7550" w:rsidRPr="00246DB8">
        <w:rPr>
          <w:rFonts w:cs="Calibri"/>
          <w:sz w:val="24"/>
          <w:szCs w:val="24"/>
        </w:rPr>
        <w:t xml:space="preserve">Chaque referee </w:t>
      </w:r>
      <w:r w:rsidR="00D000ED" w:rsidRPr="00246DB8">
        <w:rPr>
          <w:rFonts w:cs="Calibri"/>
          <w:sz w:val="24"/>
          <w:szCs w:val="24"/>
        </w:rPr>
        <w:t>évalue</w:t>
      </w:r>
      <w:r w:rsidR="009A7550" w:rsidRPr="00246DB8">
        <w:rPr>
          <w:rFonts w:cs="Calibri"/>
          <w:sz w:val="24"/>
          <w:szCs w:val="24"/>
        </w:rPr>
        <w:t xml:space="preserve"> l’article</w:t>
      </w:r>
      <w:r w:rsidR="00762AA8" w:rsidRPr="00246DB8">
        <w:rPr>
          <w:rFonts w:cs="Calibri"/>
          <w:sz w:val="24"/>
          <w:szCs w:val="24"/>
        </w:rPr>
        <w:t>, et enregistre ses commentaires sur l’article.</w:t>
      </w:r>
    </w:p>
    <w:p w:rsidR="008855FB" w:rsidRPr="00246DB8" w:rsidRDefault="00762AA8" w:rsidP="00246DB8">
      <w:pPr>
        <w:autoSpaceDE w:val="0"/>
        <w:autoSpaceDN w:val="0"/>
        <w:adjustRightInd w:val="0"/>
        <w:spacing w:after="0" w:line="276" w:lineRule="auto"/>
        <w:jc w:val="both"/>
        <w:rPr>
          <w:rFonts w:cs="Calibri"/>
          <w:sz w:val="24"/>
          <w:szCs w:val="24"/>
        </w:rPr>
      </w:pPr>
      <w:r w:rsidRPr="00246DB8">
        <w:rPr>
          <w:rFonts w:cs="Calibri"/>
          <w:sz w:val="24"/>
          <w:szCs w:val="24"/>
        </w:rPr>
        <w:lastRenderedPageBreak/>
        <w:t>Le referee qualifie l’article comme suit :</w:t>
      </w:r>
    </w:p>
    <w:p w:rsidR="008855FB" w:rsidRPr="00874E46" w:rsidRDefault="008855FB" w:rsidP="00874E4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  <w:sz w:val="24"/>
          <w:szCs w:val="24"/>
        </w:rPr>
      </w:pPr>
      <w:r w:rsidRPr="00874E46">
        <w:rPr>
          <w:rFonts w:cs="Calibri-Bold"/>
          <w:b/>
          <w:bCs/>
          <w:sz w:val="24"/>
          <w:szCs w:val="24"/>
        </w:rPr>
        <w:t xml:space="preserve">Accepté </w:t>
      </w:r>
      <w:r w:rsidR="00BD2100">
        <w:rPr>
          <w:rFonts w:cs="Calibri"/>
          <w:sz w:val="24"/>
          <w:szCs w:val="24"/>
        </w:rPr>
        <w:t>tel quel</w:t>
      </w:r>
    </w:p>
    <w:p w:rsidR="008855FB" w:rsidRPr="00874E46" w:rsidRDefault="008855FB" w:rsidP="00874E4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  <w:sz w:val="24"/>
          <w:szCs w:val="24"/>
        </w:rPr>
      </w:pPr>
      <w:r w:rsidRPr="00874E46">
        <w:rPr>
          <w:rFonts w:cs="Calibri-Bold"/>
          <w:b/>
          <w:bCs/>
          <w:sz w:val="24"/>
          <w:szCs w:val="24"/>
        </w:rPr>
        <w:t xml:space="preserve">Accepté </w:t>
      </w:r>
      <w:r w:rsidR="00BD2100">
        <w:rPr>
          <w:rFonts w:cs="Calibri"/>
          <w:sz w:val="24"/>
          <w:szCs w:val="24"/>
        </w:rPr>
        <w:t>si modifications apportées</w:t>
      </w:r>
    </w:p>
    <w:p w:rsidR="009A7550" w:rsidRPr="00962616" w:rsidRDefault="00962616" w:rsidP="0096261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sz w:val="24"/>
          <w:szCs w:val="24"/>
          <w:lang w:bidi="ar-MA"/>
        </w:rPr>
      </w:pPr>
      <w:r>
        <w:rPr>
          <w:rFonts w:cs="Calibri-Bold"/>
          <w:b/>
          <w:bCs/>
          <w:sz w:val="24"/>
          <w:szCs w:val="24"/>
        </w:rPr>
        <w:t>Refus</w:t>
      </w:r>
    </w:p>
    <w:p w:rsidR="00737A06" w:rsidRDefault="00BD2100" w:rsidP="00BD2100">
      <w:pPr>
        <w:autoSpaceDE w:val="0"/>
        <w:autoSpaceDN w:val="0"/>
        <w:adjustRightInd w:val="0"/>
        <w:spacing w:after="0" w:line="276" w:lineRule="auto"/>
        <w:jc w:val="both"/>
        <w:rPr>
          <w:sz w:val="24"/>
          <w:szCs w:val="24"/>
          <w:lang w:bidi="ar-MA"/>
        </w:rPr>
      </w:pPr>
      <w:r>
        <w:rPr>
          <w:sz w:val="24"/>
          <w:szCs w:val="24"/>
          <w:lang w:bidi="ar-MA"/>
        </w:rPr>
        <w:t xml:space="preserve">Le comité éditorial, </w:t>
      </w:r>
      <w:r w:rsidR="00A949ED">
        <w:rPr>
          <w:sz w:val="24"/>
          <w:szCs w:val="24"/>
          <w:lang w:bidi="ar-MA"/>
        </w:rPr>
        <w:t>suite aux rapports des referees</w:t>
      </w:r>
      <w:r>
        <w:rPr>
          <w:sz w:val="24"/>
          <w:szCs w:val="24"/>
          <w:lang w:bidi="ar-MA"/>
        </w:rPr>
        <w:t>,</w:t>
      </w:r>
      <w:r w:rsidR="00A949ED">
        <w:rPr>
          <w:sz w:val="24"/>
          <w:szCs w:val="24"/>
          <w:lang w:bidi="ar-MA"/>
        </w:rPr>
        <w:t xml:space="preserve"> décide d’accepter ou de refuser la publication de l’article.</w:t>
      </w:r>
    </w:p>
    <w:p w:rsidR="00962616" w:rsidRPr="00874E46" w:rsidRDefault="00962616" w:rsidP="0096261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  <w:sz w:val="24"/>
          <w:szCs w:val="24"/>
        </w:rPr>
      </w:pPr>
      <w:r w:rsidRPr="00874E46">
        <w:rPr>
          <w:rFonts w:cs="Calibri-Bold"/>
          <w:b/>
          <w:bCs/>
          <w:sz w:val="24"/>
          <w:szCs w:val="24"/>
        </w:rPr>
        <w:t xml:space="preserve">Accepté </w:t>
      </w:r>
      <w:r>
        <w:rPr>
          <w:rFonts w:cs="Calibri"/>
          <w:sz w:val="24"/>
          <w:szCs w:val="24"/>
        </w:rPr>
        <w:t>tel quel</w:t>
      </w:r>
    </w:p>
    <w:p w:rsidR="00962616" w:rsidRPr="00874E46" w:rsidRDefault="00962616" w:rsidP="0096261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  <w:sz w:val="24"/>
          <w:szCs w:val="24"/>
        </w:rPr>
      </w:pPr>
      <w:r w:rsidRPr="00874E46">
        <w:rPr>
          <w:rFonts w:cs="Calibri-Bold"/>
          <w:b/>
          <w:bCs/>
          <w:sz w:val="24"/>
          <w:szCs w:val="24"/>
        </w:rPr>
        <w:t xml:space="preserve">Accepté </w:t>
      </w:r>
      <w:r w:rsidR="002966C7">
        <w:rPr>
          <w:rFonts w:cs="Calibri"/>
          <w:sz w:val="24"/>
          <w:szCs w:val="24"/>
        </w:rPr>
        <w:t>après</w:t>
      </w:r>
      <w:r>
        <w:rPr>
          <w:rFonts w:cs="Calibri"/>
          <w:sz w:val="24"/>
          <w:szCs w:val="24"/>
        </w:rPr>
        <w:t xml:space="preserve"> modifications apportées</w:t>
      </w:r>
    </w:p>
    <w:p w:rsidR="00962616" w:rsidRPr="00874E46" w:rsidRDefault="00962616" w:rsidP="0096261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="Calibri"/>
          <w:sz w:val="24"/>
          <w:szCs w:val="24"/>
        </w:rPr>
      </w:pPr>
      <w:r w:rsidRPr="00874E46">
        <w:rPr>
          <w:rFonts w:cs="Calibri"/>
          <w:b/>
          <w:bCs/>
          <w:sz w:val="24"/>
          <w:szCs w:val="24"/>
        </w:rPr>
        <w:t>Demande de modifications</w:t>
      </w:r>
      <w:r w:rsidR="002966C7">
        <w:rPr>
          <w:rFonts w:cs="Calibri"/>
          <w:sz w:val="24"/>
          <w:szCs w:val="24"/>
        </w:rPr>
        <w:t xml:space="preserve"> avec</w:t>
      </w:r>
      <w:r>
        <w:rPr>
          <w:rFonts w:cs="Calibri"/>
          <w:sz w:val="24"/>
          <w:szCs w:val="24"/>
        </w:rPr>
        <w:t xml:space="preserve"> engagement de publication</w:t>
      </w:r>
    </w:p>
    <w:p w:rsidR="00962616" w:rsidRPr="00B55CA1" w:rsidRDefault="00A95B9F" w:rsidP="0096261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sz w:val="24"/>
          <w:szCs w:val="24"/>
          <w:lang w:bidi="ar-MA"/>
        </w:rPr>
      </w:pPr>
      <w:r>
        <w:rPr>
          <w:rFonts w:cs="Calibri-Bold"/>
          <w:b/>
          <w:bCs/>
          <w:sz w:val="24"/>
          <w:szCs w:val="24"/>
        </w:rPr>
        <w:t>Refus</w:t>
      </w:r>
    </w:p>
    <w:p w:rsidR="00962616" w:rsidRPr="00A949ED" w:rsidRDefault="00962616" w:rsidP="0096261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sz w:val="24"/>
          <w:szCs w:val="24"/>
          <w:lang w:bidi="ar-MA"/>
        </w:rPr>
      </w:pPr>
      <w:r w:rsidRPr="00874E46">
        <w:rPr>
          <w:rFonts w:cs="Calibri-Bold"/>
          <w:b/>
          <w:bCs/>
          <w:sz w:val="24"/>
          <w:szCs w:val="24"/>
        </w:rPr>
        <w:t xml:space="preserve">Refus </w:t>
      </w:r>
      <w:r>
        <w:rPr>
          <w:rFonts w:cs="Calibri"/>
          <w:sz w:val="24"/>
          <w:szCs w:val="24"/>
        </w:rPr>
        <w:t>car ne concerne pas la revue</w:t>
      </w:r>
    </w:p>
    <w:p w:rsidR="00962616" w:rsidRDefault="00962616" w:rsidP="00BD2100">
      <w:pPr>
        <w:autoSpaceDE w:val="0"/>
        <w:autoSpaceDN w:val="0"/>
        <w:adjustRightInd w:val="0"/>
        <w:spacing w:after="0" w:line="276" w:lineRule="auto"/>
        <w:jc w:val="both"/>
        <w:rPr>
          <w:sz w:val="24"/>
          <w:szCs w:val="24"/>
          <w:lang w:bidi="ar-MA"/>
        </w:rPr>
      </w:pPr>
    </w:p>
    <w:p w:rsidR="00D62354" w:rsidRDefault="00564213" w:rsidP="00D62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  <w:r w:rsidRPr="008B53EF">
        <w:rPr>
          <w:sz w:val="24"/>
          <w:szCs w:val="24"/>
        </w:rPr>
        <w:t>En vue de fiabiliser la communication entre les différents</w:t>
      </w:r>
      <w:r>
        <w:rPr>
          <w:sz w:val="24"/>
          <w:szCs w:val="24"/>
        </w:rPr>
        <w:t xml:space="preserve"> </w:t>
      </w:r>
      <w:r w:rsidR="00D000ED">
        <w:rPr>
          <w:sz w:val="24"/>
          <w:szCs w:val="24"/>
        </w:rPr>
        <w:t>intervenants</w:t>
      </w:r>
      <w:r w:rsidR="0035607F">
        <w:rPr>
          <w:sz w:val="24"/>
          <w:szCs w:val="24"/>
        </w:rPr>
        <w:t xml:space="preserve"> dans le processus </w:t>
      </w:r>
      <w:r>
        <w:rPr>
          <w:sz w:val="24"/>
          <w:szCs w:val="24"/>
        </w:rPr>
        <w:t>d’évaluation et de publication, On souhaite concevoir une plateforme qui permet aux :</w:t>
      </w:r>
    </w:p>
    <w:p w:rsidR="00564213" w:rsidRPr="00564213" w:rsidRDefault="00564213" w:rsidP="00564213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  <w:r w:rsidRPr="00564213">
        <w:rPr>
          <w:sz w:val="24"/>
          <w:szCs w:val="24"/>
        </w:rPr>
        <w:t xml:space="preserve">Auteurs de déposer leur travaux de </w:t>
      </w:r>
      <w:r w:rsidR="003750FD">
        <w:rPr>
          <w:sz w:val="24"/>
          <w:szCs w:val="24"/>
        </w:rPr>
        <w:t>recherche en vue de publication et suivre l’état de son article.</w:t>
      </w:r>
    </w:p>
    <w:p w:rsidR="00564213" w:rsidRDefault="00564213" w:rsidP="00564213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  <w:r w:rsidRPr="00564213">
        <w:rPr>
          <w:sz w:val="24"/>
          <w:szCs w:val="24"/>
        </w:rPr>
        <w:t>Comité éditorial de faire le suivi d’</w:t>
      </w:r>
      <w:r>
        <w:rPr>
          <w:sz w:val="24"/>
          <w:szCs w:val="24"/>
        </w:rPr>
        <w:t>é</w:t>
      </w:r>
      <w:r w:rsidRPr="00564213">
        <w:rPr>
          <w:sz w:val="24"/>
          <w:szCs w:val="24"/>
        </w:rPr>
        <w:t xml:space="preserve">valuation </w:t>
      </w:r>
      <w:r>
        <w:rPr>
          <w:sz w:val="24"/>
          <w:szCs w:val="24"/>
        </w:rPr>
        <w:t>et de publication</w:t>
      </w:r>
      <w:r w:rsidR="008F612B">
        <w:rPr>
          <w:sz w:val="24"/>
          <w:szCs w:val="24"/>
        </w:rPr>
        <w:t>.</w:t>
      </w:r>
    </w:p>
    <w:p w:rsidR="00890D65" w:rsidRDefault="00564213" w:rsidP="00890D65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Referees de faire le </w:t>
      </w:r>
      <w:proofErr w:type="spellStart"/>
      <w:r>
        <w:rPr>
          <w:sz w:val="24"/>
          <w:szCs w:val="24"/>
        </w:rPr>
        <w:t>peer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reviewing</w:t>
      </w:r>
      <w:proofErr w:type="spellEnd"/>
      <w:r w:rsidR="008F612B">
        <w:rPr>
          <w:sz w:val="24"/>
          <w:szCs w:val="24"/>
        </w:rPr>
        <w:t>.</w:t>
      </w:r>
    </w:p>
    <w:p w:rsidR="00F02880" w:rsidRDefault="00AF3003" w:rsidP="00F028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326D8" w:rsidRDefault="00F02880" w:rsidP="002228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Donner l’api REST </w:t>
      </w:r>
      <w:r w:rsidR="00DC47D0">
        <w:rPr>
          <w:sz w:val="24"/>
          <w:szCs w:val="24"/>
        </w:rPr>
        <w:t>sécurisée</w:t>
      </w:r>
      <w:r w:rsidR="00EA0F48">
        <w:rPr>
          <w:sz w:val="24"/>
          <w:szCs w:val="24"/>
        </w:rPr>
        <w:t xml:space="preserve"> </w:t>
      </w:r>
      <w:r>
        <w:rPr>
          <w:sz w:val="24"/>
          <w:szCs w:val="24"/>
        </w:rPr>
        <w:t>qui</w:t>
      </w:r>
      <w:r w:rsidR="00222812">
        <w:rPr>
          <w:sz w:val="24"/>
          <w:szCs w:val="24"/>
        </w:rPr>
        <w:t xml:space="preserve"> </w:t>
      </w:r>
      <w:r w:rsidR="00E326D8">
        <w:rPr>
          <w:sz w:val="24"/>
          <w:szCs w:val="24"/>
        </w:rPr>
        <w:t>:</w:t>
      </w:r>
    </w:p>
    <w:p w:rsidR="00503E8D" w:rsidRDefault="00FF16FB" w:rsidP="00B228A6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r w:rsidRPr="00FF16FB">
        <w:rPr>
          <w:sz w:val="24"/>
          <w:szCs w:val="24"/>
        </w:rPr>
        <w:t>ermet</w:t>
      </w:r>
      <w:proofErr w:type="gramEnd"/>
      <w:r w:rsidRPr="00FF16FB">
        <w:rPr>
          <w:sz w:val="24"/>
          <w:szCs w:val="24"/>
        </w:rPr>
        <w:t xml:space="preserve"> </w:t>
      </w:r>
      <w:r w:rsidR="005038B5">
        <w:rPr>
          <w:sz w:val="24"/>
          <w:szCs w:val="24"/>
        </w:rPr>
        <w:t xml:space="preserve">à </w:t>
      </w:r>
      <w:r w:rsidRPr="00FF16FB">
        <w:rPr>
          <w:sz w:val="24"/>
          <w:szCs w:val="24"/>
        </w:rPr>
        <w:t xml:space="preserve">un utilisateur non authentifié de visualisé </w:t>
      </w:r>
      <w:r w:rsidR="001631D3">
        <w:rPr>
          <w:sz w:val="24"/>
          <w:szCs w:val="24"/>
        </w:rPr>
        <w:t xml:space="preserve">les informations </w:t>
      </w:r>
      <w:r w:rsidR="0047444A">
        <w:rPr>
          <w:sz w:val="24"/>
          <w:szCs w:val="24"/>
        </w:rPr>
        <w:t>réduites</w:t>
      </w:r>
      <w:r w:rsidR="003A0473">
        <w:rPr>
          <w:sz w:val="24"/>
          <w:szCs w:val="24"/>
        </w:rPr>
        <w:t xml:space="preserve"> sur</w:t>
      </w:r>
      <w:r w:rsidR="001631D3">
        <w:rPr>
          <w:sz w:val="24"/>
          <w:szCs w:val="24"/>
        </w:rPr>
        <w:t xml:space="preserve"> </w:t>
      </w:r>
      <w:r w:rsidRPr="00FF16FB">
        <w:rPr>
          <w:sz w:val="24"/>
          <w:szCs w:val="24"/>
        </w:rPr>
        <w:t xml:space="preserve">la liste des articles </w:t>
      </w:r>
      <w:r w:rsidR="003A0473">
        <w:rPr>
          <w:sz w:val="24"/>
          <w:szCs w:val="24"/>
        </w:rPr>
        <w:t xml:space="preserve">déjà </w:t>
      </w:r>
      <w:r w:rsidRPr="00FF16FB">
        <w:rPr>
          <w:sz w:val="24"/>
          <w:szCs w:val="24"/>
        </w:rPr>
        <w:t>publiés</w:t>
      </w:r>
      <w:r w:rsidR="001631D3">
        <w:rPr>
          <w:sz w:val="24"/>
          <w:szCs w:val="24"/>
        </w:rPr>
        <w:t xml:space="preserve"> </w:t>
      </w:r>
      <w:r w:rsidR="00B228A6">
        <w:rPr>
          <w:sz w:val="24"/>
          <w:szCs w:val="24"/>
        </w:rPr>
        <w:t xml:space="preserve">–pas celles encours de publication- </w:t>
      </w:r>
      <w:r w:rsidR="001631D3">
        <w:rPr>
          <w:sz w:val="24"/>
          <w:szCs w:val="24"/>
        </w:rPr>
        <w:t xml:space="preserve">dans la revue : auteur, co-auteur, </w:t>
      </w:r>
      <w:r w:rsidR="00580B5D">
        <w:rPr>
          <w:sz w:val="24"/>
          <w:szCs w:val="24"/>
        </w:rPr>
        <w:t>résumé</w:t>
      </w:r>
      <w:r w:rsidR="001631D3">
        <w:rPr>
          <w:sz w:val="24"/>
          <w:szCs w:val="24"/>
        </w:rPr>
        <w:t xml:space="preserve"> et mots clés.</w:t>
      </w:r>
      <w:r w:rsidR="004A13D3">
        <w:rPr>
          <w:sz w:val="24"/>
          <w:szCs w:val="24"/>
        </w:rPr>
        <w:t xml:space="preserve"> </w:t>
      </w:r>
      <w:r w:rsidR="004A13D3" w:rsidRPr="004A13D3">
        <w:rPr>
          <w:color w:val="FF0000"/>
          <w:sz w:val="24"/>
          <w:szCs w:val="24"/>
        </w:rPr>
        <w:t>+</w:t>
      </w:r>
    </w:p>
    <w:p w:rsidR="00503E8D" w:rsidRDefault="0047444A" w:rsidP="00503E8D">
      <w:pPr>
        <w:pStyle w:val="Paragraphedeliste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Sélectionner</w:t>
      </w:r>
      <w:r w:rsidR="00503E8D">
        <w:rPr>
          <w:sz w:val="24"/>
          <w:szCs w:val="24"/>
        </w:rPr>
        <w:t xml:space="preserve"> par nom d’auteur</w:t>
      </w:r>
    </w:p>
    <w:p w:rsidR="00FF16FB" w:rsidRDefault="0047444A" w:rsidP="00503E8D">
      <w:pPr>
        <w:pStyle w:val="Paragraphedeliste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Sélectionner</w:t>
      </w:r>
      <w:r w:rsidR="001631D3">
        <w:rPr>
          <w:sz w:val="24"/>
          <w:szCs w:val="24"/>
        </w:rPr>
        <w:t xml:space="preserve"> </w:t>
      </w:r>
      <w:r w:rsidR="00503E8D">
        <w:rPr>
          <w:sz w:val="24"/>
          <w:szCs w:val="24"/>
        </w:rPr>
        <w:t>par mots clés</w:t>
      </w:r>
    </w:p>
    <w:p w:rsidR="00E701AD" w:rsidRPr="00E701AD" w:rsidRDefault="00E701AD" w:rsidP="00E7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/api/</w:t>
      </w:r>
      <w:proofErr w:type="spellStart"/>
      <w:r>
        <w:rPr>
          <w:sz w:val="24"/>
          <w:szCs w:val="24"/>
        </w:rPr>
        <w:t>papers</w:t>
      </w:r>
      <w:proofErr w:type="spellEnd"/>
    </w:p>
    <w:p w:rsidR="001631D3" w:rsidRPr="00603800" w:rsidRDefault="001631D3" w:rsidP="00FF16FB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permet</w:t>
      </w:r>
      <w:proofErr w:type="gramEnd"/>
      <w:r>
        <w:rPr>
          <w:sz w:val="24"/>
          <w:szCs w:val="24"/>
        </w:rPr>
        <w:t xml:space="preserve"> à un </w:t>
      </w:r>
      <w:r w:rsidR="00580B5D">
        <w:rPr>
          <w:sz w:val="24"/>
          <w:szCs w:val="24"/>
        </w:rPr>
        <w:t>utilisateur</w:t>
      </w:r>
      <w:r>
        <w:rPr>
          <w:sz w:val="24"/>
          <w:szCs w:val="24"/>
        </w:rPr>
        <w:t xml:space="preserve"> authentifié de visualiser l’ensemble du contenu y compris le manuscrit de toutes les publications.</w:t>
      </w:r>
      <w:r w:rsidR="004A13D3">
        <w:rPr>
          <w:sz w:val="24"/>
          <w:szCs w:val="24"/>
        </w:rPr>
        <w:t xml:space="preserve"> </w:t>
      </w:r>
      <w:r w:rsidR="004A13D3" w:rsidRPr="004A13D3">
        <w:rPr>
          <w:color w:val="FF0000"/>
          <w:sz w:val="24"/>
          <w:szCs w:val="24"/>
        </w:rPr>
        <w:t>+</w:t>
      </w:r>
    </w:p>
    <w:p w:rsidR="00603800" w:rsidRPr="00603800" w:rsidRDefault="00603800" w:rsidP="0060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/api/</w:t>
      </w:r>
      <w:proofErr w:type="spellStart"/>
      <w:r w:rsidR="00AF40B9">
        <w:rPr>
          <w:sz w:val="24"/>
          <w:szCs w:val="24"/>
        </w:rPr>
        <w:t>papers</w:t>
      </w:r>
      <w:proofErr w:type="spellEnd"/>
      <w:r w:rsidR="00AF40B9">
        <w:rPr>
          <w:sz w:val="24"/>
          <w:szCs w:val="24"/>
        </w:rPr>
        <w:t>/</w:t>
      </w:r>
      <w:proofErr w:type="spellStart"/>
      <w:r w:rsidR="00AF40B9">
        <w:rPr>
          <w:sz w:val="24"/>
          <w:szCs w:val="24"/>
        </w:rPr>
        <w:t>detailed</w:t>
      </w:r>
      <w:bookmarkStart w:id="0" w:name="_GoBack"/>
      <w:bookmarkEnd w:id="0"/>
      <w:proofErr w:type="spellEnd"/>
    </w:p>
    <w:p w:rsidR="00F02880" w:rsidRPr="00603800" w:rsidRDefault="00222812" w:rsidP="0017588B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permet</w:t>
      </w:r>
      <w:proofErr w:type="gramEnd"/>
      <w:r>
        <w:rPr>
          <w:sz w:val="24"/>
          <w:szCs w:val="24"/>
        </w:rPr>
        <w:t xml:space="preserve"> à u</w:t>
      </w:r>
      <w:r w:rsidR="00E326D8">
        <w:rPr>
          <w:sz w:val="24"/>
          <w:szCs w:val="24"/>
        </w:rPr>
        <w:t xml:space="preserve">n </w:t>
      </w:r>
      <w:r w:rsidR="008A160D">
        <w:rPr>
          <w:sz w:val="24"/>
          <w:szCs w:val="24"/>
        </w:rPr>
        <w:t>a</w:t>
      </w:r>
      <w:r w:rsidR="0017588B">
        <w:rPr>
          <w:sz w:val="24"/>
          <w:szCs w:val="24"/>
        </w:rPr>
        <w:t xml:space="preserve">uteur authentifié d’ajouter </w:t>
      </w:r>
      <w:r w:rsidR="00F02880" w:rsidRPr="00E326D8">
        <w:rPr>
          <w:sz w:val="24"/>
          <w:szCs w:val="24"/>
        </w:rPr>
        <w:t xml:space="preserve">un </w:t>
      </w:r>
      <w:r w:rsidR="00DC47D0" w:rsidRPr="00E326D8">
        <w:rPr>
          <w:sz w:val="24"/>
          <w:szCs w:val="24"/>
        </w:rPr>
        <w:t>article</w:t>
      </w:r>
      <w:r w:rsidR="00E326D8" w:rsidRPr="00E326D8">
        <w:rPr>
          <w:sz w:val="24"/>
          <w:szCs w:val="24"/>
        </w:rPr>
        <w:t xml:space="preserve"> en vue </w:t>
      </w:r>
      <w:r w:rsidR="009321DA">
        <w:rPr>
          <w:sz w:val="24"/>
          <w:szCs w:val="24"/>
        </w:rPr>
        <w:t xml:space="preserve">de publication, </w:t>
      </w:r>
      <w:r w:rsidR="00E326D8" w:rsidRPr="00E326D8">
        <w:rPr>
          <w:sz w:val="24"/>
          <w:szCs w:val="24"/>
        </w:rPr>
        <w:t xml:space="preserve">de </w:t>
      </w:r>
      <w:r w:rsidR="005038B5">
        <w:rPr>
          <w:sz w:val="24"/>
          <w:szCs w:val="24"/>
        </w:rPr>
        <w:t xml:space="preserve">pouvoir </w:t>
      </w:r>
      <w:r w:rsidR="00E326D8" w:rsidRPr="00E326D8">
        <w:rPr>
          <w:sz w:val="24"/>
          <w:szCs w:val="24"/>
        </w:rPr>
        <w:t xml:space="preserve">modifier </w:t>
      </w:r>
      <w:r w:rsidR="0017588B">
        <w:rPr>
          <w:sz w:val="24"/>
          <w:szCs w:val="24"/>
        </w:rPr>
        <w:t xml:space="preserve">ou </w:t>
      </w:r>
      <w:r w:rsidR="005038B5">
        <w:rPr>
          <w:sz w:val="24"/>
          <w:szCs w:val="24"/>
        </w:rPr>
        <w:t xml:space="preserve">totalement </w:t>
      </w:r>
      <w:r w:rsidR="0017588B">
        <w:rPr>
          <w:sz w:val="24"/>
          <w:szCs w:val="24"/>
        </w:rPr>
        <w:t xml:space="preserve">supprimer </w:t>
      </w:r>
      <w:r w:rsidR="00E326D8" w:rsidRPr="00E326D8">
        <w:rPr>
          <w:sz w:val="24"/>
          <w:szCs w:val="24"/>
        </w:rPr>
        <w:t>ses informa</w:t>
      </w:r>
      <w:r w:rsidR="008A160D">
        <w:rPr>
          <w:sz w:val="24"/>
          <w:szCs w:val="24"/>
        </w:rPr>
        <w:t xml:space="preserve">tions </w:t>
      </w:r>
      <w:r w:rsidR="005E6DE5">
        <w:rPr>
          <w:sz w:val="24"/>
          <w:szCs w:val="24"/>
        </w:rPr>
        <w:t>tant que le processus d’évaluation n’</w:t>
      </w:r>
      <w:r w:rsidR="008A160D">
        <w:rPr>
          <w:sz w:val="24"/>
          <w:szCs w:val="24"/>
        </w:rPr>
        <w:t xml:space="preserve">a </w:t>
      </w:r>
      <w:r w:rsidR="005E6DE5">
        <w:rPr>
          <w:sz w:val="24"/>
          <w:szCs w:val="24"/>
        </w:rPr>
        <w:t>pas encore commencé</w:t>
      </w:r>
      <w:r w:rsidR="00827147">
        <w:rPr>
          <w:sz w:val="24"/>
          <w:szCs w:val="24"/>
        </w:rPr>
        <w:t xml:space="preserve"> pour cet article</w:t>
      </w:r>
      <w:r w:rsidR="005E6DE5">
        <w:rPr>
          <w:sz w:val="24"/>
          <w:szCs w:val="24"/>
        </w:rPr>
        <w:t>.</w:t>
      </w:r>
      <w:r w:rsidR="00A12659">
        <w:rPr>
          <w:sz w:val="24"/>
          <w:szCs w:val="24"/>
        </w:rPr>
        <w:t xml:space="preserve"> </w:t>
      </w:r>
      <w:r w:rsidR="00A12659" w:rsidRPr="00A12659">
        <w:rPr>
          <w:color w:val="FF0000"/>
          <w:sz w:val="24"/>
          <w:szCs w:val="24"/>
        </w:rPr>
        <w:t>+</w:t>
      </w:r>
    </w:p>
    <w:p w:rsidR="00603800" w:rsidRPr="00603800" w:rsidRDefault="00603800" w:rsidP="0060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  <w:lang w:val="en-US"/>
        </w:rPr>
      </w:pPr>
      <w:r w:rsidRPr="00603800">
        <w:rPr>
          <w:sz w:val="24"/>
          <w:szCs w:val="24"/>
          <w:lang w:val="en-US"/>
        </w:rPr>
        <w:t>/</w:t>
      </w:r>
      <w:proofErr w:type="spellStart"/>
      <w:r w:rsidRPr="00603800">
        <w:rPr>
          <w:sz w:val="24"/>
          <w:szCs w:val="24"/>
          <w:lang w:val="en-US"/>
        </w:rPr>
        <w:t>api</w:t>
      </w:r>
      <w:proofErr w:type="spellEnd"/>
      <w:r w:rsidRPr="00603800">
        <w:rPr>
          <w:sz w:val="24"/>
          <w:szCs w:val="24"/>
          <w:lang w:val="en-US"/>
        </w:rPr>
        <w:t>/author/</w:t>
      </w:r>
      <w:proofErr w:type="spellStart"/>
      <w:r w:rsidRPr="00603800">
        <w:rPr>
          <w:sz w:val="24"/>
          <w:szCs w:val="24"/>
          <w:lang w:val="en-US"/>
        </w:rPr>
        <w:t>newpaper</w:t>
      </w:r>
      <w:proofErr w:type="spellEnd"/>
    </w:p>
    <w:p w:rsidR="00603800" w:rsidRDefault="00603800" w:rsidP="0060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  <w:lang w:val="en-US"/>
        </w:rPr>
      </w:pPr>
      <w:r w:rsidRPr="00603800">
        <w:rPr>
          <w:sz w:val="24"/>
          <w:szCs w:val="24"/>
          <w:lang w:val="en-US"/>
        </w:rPr>
        <w:t>/</w:t>
      </w:r>
      <w:proofErr w:type="spellStart"/>
      <w:r w:rsidRPr="00603800">
        <w:rPr>
          <w:sz w:val="24"/>
          <w:szCs w:val="24"/>
          <w:lang w:val="en-US"/>
        </w:rPr>
        <w:t>api</w:t>
      </w:r>
      <w:proofErr w:type="spellEnd"/>
      <w:r w:rsidRPr="00603800">
        <w:rPr>
          <w:sz w:val="24"/>
          <w:szCs w:val="24"/>
          <w:lang w:val="en-US"/>
        </w:rPr>
        <w:t>/a</w:t>
      </w:r>
      <w:r>
        <w:rPr>
          <w:sz w:val="24"/>
          <w:szCs w:val="24"/>
          <w:lang w:val="en-US"/>
        </w:rPr>
        <w:t>uthor</w:t>
      </w:r>
      <w:r w:rsidRPr="00603800">
        <w:rPr>
          <w:sz w:val="24"/>
          <w:szCs w:val="24"/>
          <w:lang w:val="en-US"/>
        </w:rPr>
        <w:t>/</w:t>
      </w:r>
      <w:proofErr w:type="spellStart"/>
      <w:r w:rsidRPr="00603800">
        <w:rPr>
          <w:sz w:val="24"/>
          <w:szCs w:val="24"/>
          <w:lang w:val="en-US"/>
        </w:rPr>
        <w:t>editpaper</w:t>
      </w:r>
      <w:proofErr w:type="spellEnd"/>
      <w:r w:rsidR="00AF40B9" w:rsidRPr="00603800">
        <w:rPr>
          <w:sz w:val="24"/>
          <w:szCs w:val="24"/>
          <w:lang w:val="en-US"/>
        </w:rPr>
        <w:t>/{id}</w:t>
      </w:r>
    </w:p>
    <w:p w:rsidR="00603800" w:rsidRPr="00603800" w:rsidRDefault="00603800" w:rsidP="0060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  <w:lang w:val="en-US"/>
        </w:rPr>
      </w:pPr>
      <w:r w:rsidRPr="00603800">
        <w:rPr>
          <w:sz w:val="24"/>
          <w:szCs w:val="24"/>
          <w:lang w:val="en-US"/>
        </w:rPr>
        <w:t>/</w:t>
      </w:r>
      <w:proofErr w:type="spellStart"/>
      <w:r w:rsidRPr="00603800">
        <w:rPr>
          <w:sz w:val="24"/>
          <w:szCs w:val="24"/>
          <w:lang w:val="en-US"/>
        </w:rPr>
        <w:t>api</w:t>
      </w:r>
      <w:proofErr w:type="spellEnd"/>
      <w:r w:rsidRPr="00603800">
        <w:rPr>
          <w:sz w:val="24"/>
          <w:szCs w:val="24"/>
          <w:lang w:val="en-US"/>
        </w:rPr>
        <w:t>/a</w:t>
      </w:r>
      <w:r>
        <w:rPr>
          <w:sz w:val="24"/>
          <w:szCs w:val="24"/>
          <w:lang w:val="en-US"/>
        </w:rPr>
        <w:t>uthor</w:t>
      </w:r>
      <w:r w:rsidRPr="00603800"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dele</w:t>
      </w:r>
      <w:r w:rsidRPr="00603800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e</w:t>
      </w:r>
      <w:r w:rsidRPr="00603800">
        <w:rPr>
          <w:sz w:val="24"/>
          <w:szCs w:val="24"/>
          <w:lang w:val="en-US"/>
        </w:rPr>
        <w:t>paper</w:t>
      </w:r>
      <w:proofErr w:type="spellEnd"/>
      <w:r w:rsidR="00AF40B9" w:rsidRPr="00603800">
        <w:rPr>
          <w:sz w:val="24"/>
          <w:szCs w:val="24"/>
          <w:lang w:val="en-US"/>
        </w:rPr>
        <w:t>/{id}</w:t>
      </w:r>
    </w:p>
    <w:p w:rsidR="00B228A6" w:rsidRPr="00603800" w:rsidRDefault="00B228A6" w:rsidP="0017588B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permet</w:t>
      </w:r>
      <w:proofErr w:type="gramEnd"/>
      <w:r>
        <w:rPr>
          <w:sz w:val="24"/>
          <w:szCs w:val="24"/>
        </w:rPr>
        <w:t xml:space="preserve"> à un auteur authentifié de suivre l’état de son article encours.</w:t>
      </w:r>
      <w:r w:rsidR="00A12659">
        <w:rPr>
          <w:sz w:val="24"/>
          <w:szCs w:val="24"/>
        </w:rPr>
        <w:t xml:space="preserve"> </w:t>
      </w:r>
      <w:r w:rsidR="00E701AD" w:rsidRPr="00E701AD">
        <w:rPr>
          <w:color w:val="FF0000"/>
          <w:sz w:val="24"/>
          <w:szCs w:val="24"/>
        </w:rPr>
        <w:t>+</w:t>
      </w:r>
    </w:p>
    <w:p w:rsidR="00603800" w:rsidRPr="00603800" w:rsidRDefault="00603800" w:rsidP="0060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  <w:lang w:val="en-US"/>
        </w:rPr>
      </w:pPr>
      <w:r w:rsidRPr="00603800">
        <w:rPr>
          <w:sz w:val="24"/>
          <w:szCs w:val="24"/>
          <w:lang w:val="en-US"/>
        </w:rPr>
        <w:t>/</w:t>
      </w:r>
      <w:proofErr w:type="spellStart"/>
      <w:r w:rsidRPr="00603800">
        <w:rPr>
          <w:sz w:val="24"/>
          <w:szCs w:val="24"/>
          <w:lang w:val="en-US"/>
        </w:rPr>
        <w:t>api</w:t>
      </w:r>
      <w:proofErr w:type="spellEnd"/>
      <w:r w:rsidRPr="00603800">
        <w:rPr>
          <w:sz w:val="24"/>
          <w:szCs w:val="24"/>
          <w:lang w:val="en-US"/>
        </w:rPr>
        <w:t>/author/</w:t>
      </w:r>
      <w:proofErr w:type="spellStart"/>
      <w:r>
        <w:rPr>
          <w:sz w:val="24"/>
          <w:szCs w:val="24"/>
          <w:lang w:val="en-US"/>
        </w:rPr>
        <w:t>pendings</w:t>
      </w:r>
      <w:proofErr w:type="spellEnd"/>
    </w:p>
    <w:p w:rsidR="001631D3" w:rsidRPr="00603800" w:rsidRDefault="008F612B" w:rsidP="001631D3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permet</w:t>
      </w:r>
      <w:proofErr w:type="gramEnd"/>
      <w:r>
        <w:rPr>
          <w:sz w:val="24"/>
          <w:szCs w:val="24"/>
        </w:rPr>
        <w:t xml:space="preserve"> à un auteur d’un article encours d’évaluation de visualiser les rapports des </w:t>
      </w:r>
      <w:r w:rsidR="00580B5D">
        <w:rPr>
          <w:sz w:val="24"/>
          <w:szCs w:val="24"/>
        </w:rPr>
        <w:t>différents</w:t>
      </w:r>
      <w:r w:rsidR="00B70289">
        <w:rPr>
          <w:sz w:val="24"/>
          <w:szCs w:val="24"/>
        </w:rPr>
        <w:t xml:space="preserve"> refere</w:t>
      </w:r>
      <w:r>
        <w:rPr>
          <w:sz w:val="24"/>
          <w:szCs w:val="24"/>
        </w:rPr>
        <w:t>es sans savoir leurs identités.</w:t>
      </w:r>
      <w:r w:rsidR="00A12659">
        <w:rPr>
          <w:sz w:val="24"/>
          <w:szCs w:val="24"/>
        </w:rPr>
        <w:t xml:space="preserve"> </w:t>
      </w:r>
      <w:r w:rsidR="00A12659" w:rsidRPr="00E701AD">
        <w:rPr>
          <w:color w:val="FF0000"/>
          <w:sz w:val="24"/>
          <w:szCs w:val="24"/>
        </w:rPr>
        <w:t>+</w:t>
      </w:r>
    </w:p>
    <w:p w:rsidR="00603800" w:rsidRPr="00603800" w:rsidRDefault="00603800" w:rsidP="0060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  <w:lang w:val="en-US"/>
        </w:rPr>
      </w:pPr>
      <w:r w:rsidRPr="00603800">
        <w:rPr>
          <w:sz w:val="24"/>
          <w:szCs w:val="24"/>
          <w:lang w:val="en-US"/>
        </w:rPr>
        <w:t>/</w:t>
      </w:r>
      <w:proofErr w:type="spellStart"/>
      <w:r w:rsidRPr="00603800">
        <w:rPr>
          <w:sz w:val="24"/>
          <w:szCs w:val="24"/>
          <w:lang w:val="en-US"/>
        </w:rPr>
        <w:t>api</w:t>
      </w:r>
      <w:proofErr w:type="spellEnd"/>
      <w:r w:rsidRPr="00603800">
        <w:rPr>
          <w:sz w:val="24"/>
          <w:szCs w:val="24"/>
          <w:lang w:val="en-US"/>
        </w:rPr>
        <w:t>/author/</w:t>
      </w:r>
      <w:proofErr w:type="spellStart"/>
      <w:r w:rsidRPr="00603800">
        <w:rPr>
          <w:sz w:val="24"/>
          <w:szCs w:val="24"/>
          <w:lang w:val="en-US"/>
        </w:rPr>
        <w:t>pendings</w:t>
      </w:r>
      <w:proofErr w:type="spellEnd"/>
    </w:p>
    <w:p w:rsidR="001148B4" w:rsidRPr="00603800" w:rsidRDefault="00F07E1A" w:rsidP="001631D3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Avant toute évaluation, l</w:t>
      </w:r>
      <w:r w:rsidR="001148B4">
        <w:rPr>
          <w:sz w:val="24"/>
          <w:szCs w:val="24"/>
        </w:rPr>
        <w:t xml:space="preserve">e comité éditorial vérifie la conformité de l’article avec la </w:t>
      </w:r>
      <w:r w:rsidR="00580B5D">
        <w:rPr>
          <w:sz w:val="24"/>
          <w:szCs w:val="24"/>
        </w:rPr>
        <w:t>politique</w:t>
      </w:r>
      <w:r w:rsidR="001148B4">
        <w:rPr>
          <w:sz w:val="24"/>
          <w:szCs w:val="24"/>
        </w:rPr>
        <w:t xml:space="preserve"> de la revue.</w:t>
      </w:r>
      <w:r w:rsidR="00E701AD">
        <w:rPr>
          <w:sz w:val="24"/>
          <w:szCs w:val="24"/>
        </w:rPr>
        <w:t xml:space="preserve"> </w:t>
      </w:r>
      <w:r w:rsidR="00E701AD" w:rsidRPr="00E701AD">
        <w:rPr>
          <w:color w:val="FF0000"/>
          <w:sz w:val="24"/>
          <w:szCs w:val="24"/>
        </w:rPr>
        <w:t>+</w:t>
      </w:r>
    </w:p>
    <w:p w:rsidR="00603800" w:rsidRPr="00603800" w:rsidRDefault="00603800" w:rsidP="0060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</w:p>
    <w:p w:rsidR="00786423" w:rsidRPr="00603800" w:rsidRDefault="00222812" w:rsidP="00786423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permet</w:t>
      </w:r>
      <w:proofErr w:type="gramEnd"/>
      <w:r>
        <w:rPr>
          <w:sz w:val="24"/>
          <w:szCs w:val="24"/>
        </w:rPr>
        <w:t xml:space="preserve"> au comité éditorial d’affecter l’évaluat</w:t>
      </w:r>
      <w:r w:rsidR="008F612B">
        <w:rPr>
          <w:sz w:val="24"/>
          <w:szCs w:val="24"/>
        </w:rPr>
        <w:t>ion d’un article à des referees.</w:t>
      </w:r>
      <w:r w:rsidR="00A12659">
        <w:rPr>
          <w:sz w:val="24"/>
          <w:szCs w:val="24"/>
        </w:rPr>
        <w:t xml:space="preserve"> </w:t>
      </w:r>
      <w:r w:rsidR="00A12659" w:rsidRPr="00A12659">
        <w:rPr>
          <w:color w:val="FF0000"/>
          <w:sz w:val="24"/>
          <w:szCs w:val="24"/>
        </w:rPr>
        <w:t>+</w:t>
      </w:r>
    </w:p>
    <w:p w:rsidR="00603800" w:rsidRPr="00603800" w:rsidRDefault="00603800" w:rsidP="0060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/api/</w:t>
      </w:r>
      <w:proofErr w:type="spellStart"/>
      <w:r>
        <w:rPr>
          <w:sz w:val="24"/>
          <w:szCs w:val="24"/>
        </w:rPr>
        <w:t>com</w:t>
      </w:r>
      <w:r w:rsidR="00AF40B9">
        <w:rPr>
          <w:sz w:val="24"/>
          <w:szCs w:val="24"/>
        </w:rPr>
        <w:t>m</w:t>
      </w:r>
      <w:r>
        <w:rPr>
          <w:sz w:val="24"/>
          <w:szCs w:val="24"/>
        </w:rPr>
        <w:t>ittee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newassignment</w:t>
      </w:r>
      <w:proofErr w:type="spellEnd"/>
    </w:p>
    <w:p w:rsidR="0063797F" w:rsidRPr="00603800" w:rsidRDefault="0063797F" w:rsidP="00E326D8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permet</w:t>
      </w:r>
      <w:proofErr w:type="gramEnd"/>
      <w:r>
        <w:rPr>
          <w:sz w:val="24"/>
          <w:szCs w:val="24"/>
        </w:rPr>
        <w:t xml:space="preserve"> à un referee d’évaluer un article et d’enregistrer ces commentaires</w:t>
      </w:r>
      <w:r w:rsidR="008F612B">
        <w:rPr>
          <w:sz w:val="24"/>
          <w:szCs w:val="24"/>
        </w:rPr>
        <w:t>.</w:t>
      </w:r>
      <w:r w:rsidR="00A12659">
        <w:rPr>
          <w:sz w:val="24"/>
          <w:szCs w:val="24"/>
        </w:rPr>
        <w:t xml:space="preserve"> </w:t>
      </w:r>
      <w:r w:rsidR="00A12659" w:rsidRPr="00A12659">
        <w:rPr>
          <w:color w:val="FF0000"/>
          <w:sz w:val="24"/>
          <w:szCs w:val="24"/>
        </w:rPr>
        <w:t>+</w:t>
      </w:r>
    </w:p>
    <w:p w:rsidR="00603800" w:rsidRPr="00603800" w:rsidRDefault="00603800" w:rsidP="00603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/api/referee/</w:t>
      </w:r>
      <w:proofErr w:type="spellStart"/>
      <w:r>
        <w:rPr>
          <w:sz w:val="24"/>
          <w:szCs w:val="24"/>
        </w:rPr>
        <w:t>review</w:t>
      </w:r>
      <w:r w:rsidR="00AF40B9">
        <w:rPr>
          <w:sz w:val="24"/>
          <w:szCs w:val="24"/>
        </w:rPr>
        <w:t>paper</w:t>
      </w:r>
      <w:proofErr w:type="spellEnd"/>
      <w:r>
        <w:rPr>
          <w:sz w:val="24"/>
          <w:szCs w:val="24"/>
        </w:rPr>
        <w:t>/{id}</w:t>
      </w:r>
    </w:p>
    <w:p w:rsidR="00AF40B9" w:rsidRDefault="00656623" w:rsidP="00AF40B9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76" w:lineRule="auto"/>
        <w:jc w:val="both"/>
      </w:pPr>
      <w:proofErr w:type="gramStart"/>
      <w:r w:rsidRPr="00653B10">
        <w:rPr>
          <w:sz w:val="24"/>
          <w:szCs w:val="24"/>
        </w:rPr>
        <w:t>permet</w:t>
      </w:r>
      <w:proofErr w:type="gramEnd"/>
      <w:r w:rsidRPr="00653B10">
        <w:rPr>
          <w:sz w:val="24"/>
          <w:szCs w:val="24"/>
        </w:rPr>
        <w:t xml:space="preserve"> au comité éditorial </w:t>
      </w:r>
      <w:r w:rsidR="00653B10" w:rsidRPr="00653B10">
        <w:rPr>
          <w:sz w:val="24"/>
          <w:szCs w:val="24"/>
        </w:rPr>
        <w:t>de qualifier un article pour publication ou non</w:t>
      </w:r>
      <w:r w:rsidR="00653B10">
        <w:rPr>
          <w:sz w:val="24"/>
          <w:szCs w:val="24"/>
        </w:rPr>
        <w:t>.</w:t>
      </w:r>
      <w:r w:rsidR="00A12659">
        <w:rPr>
          <w:sz w:val="24"/>
          <w:szCs w:val="24"/>
        </w:rPr>
        <w:t xml:space="preserve"> </w:t>
      </w:r>
      <w:r w:rsidR="00A12659" w:rsidRPr="00A12659">
        <w:rPr>
          <w:color w:val="FF0000"/>
          <w:sz w:val="24"/>
          <w:szCs w:val="24"/>
        </w:rPr>
        <w:t>+</w:t>
      </w:r>
    </w:p>
    <w:p w:rsidR="00AF40B9" w:rsidRPr="00AF40B9" w:rsidRDefault="00AF40B9" w:rsidP="00AF4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sz w:val="24"/>
          <w:szCs w:val="24"/>
        </w:rPr>
      </w:pPr>
      <w:r w:rsidRPr="00AF40B9">
        <w:rPr>
          <w:sz w:val="24"/>
          <w:szCs w:val="24"/>
        </w:rPr>
        <w:t>/api/</w:t>
      </w:r>
      <w:proofErr w:type="spellStart"/>
      <w:r>
        <w:rPr>
          <w:sz w:val="24"/>
          <w:szCs w:val="24"/>
        </w:rPr>
        <w:t>committee</w:t>
      </w:r>
      <w:proofErr w:type="spellEnd"/>
      <w:r w:rsidRPr="00AF40B9">
        <w:rPr>
          <w:sz w:val="24"/>
          <w:szCs w:val="24"/>
        </w:rPr>
        <w:t>/</w:t>
      </w:r>
      <w:proofErr w:type="spellStart"/>
      <w:r w:rsidRPr="00AF40B9">
        <w:rPr>
          <w:sz w:val="24"/>
          <w:szCs w:val="24"/>
        </w:rPr>
        <w:t>reviewpaper</w:t>
      </w:r>
      <w:proofErr w:type="spellEnd"/>
      <w:r w:rsidRPr="00AF40B9">
        <w:rPr>
          <w:sz w:val="24"/>
          <w:szCs w:val="24"/>
        </w:rPr>
        <w:t>/{id}</w:t>
      </w:r>
    </w:p>
    <w:p w:rsidR="00AF40B9" w:rsidRDefault="00AF40B9" w:rsidP="00AF4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76" w:lineRule="auto"/>
        <w:jc w:val="both"/>
      </w:pPr>
    </w:p>
    <w:p w:rsidR="00653B10" w:rsidRPr="00A13EC2" w:rsidRDefault="00653B10" w:rsidP="00653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76" w:lineRule="auto"/>
        <w:ind w:left="360"/>
        <w:jc w:val="both"/>
        <w:rPr>
          <w:rtl/>
        </w:rPr>
      </w:pPr>
      <w:r>
        <w:t xml:space="preserve">Journaliser </w:t>
      </w:r>
      <w:r w:rsidR="004167D8">
        <w:t>les modifications</w:t>
      </w:r>
      <w:r>
        <w:t xml:space="preserve"> faites </w:t>
      </w:r>
      <w:r w:rsidR="004167D8">
        <w:t>par</w:t>
      </w:r>
      <w:r w:rsidR="00C06BD8">
        <w:t xml:space="preserve"> les auteurs sur leurs articles avant le début du processus.</w:t>
      </w:r>
    </w:p>
    <w:sectPr w:rsidR="00653B10" w:rsidRPr="00A13EC2" w:rsidSect="00D67430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4861"/>
    <w:multiLevelType w:val="hybridMultilevel"/>
    <w:tmpl w:val="CD20F2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3256B"/>
    <w:multiLevelType w:val="hybridMultilevel"/>
    <w:tmpl w:val="71960C5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E51340E"/>
    <w:multiLevelType w:val="hybridMultilevel"/>
    <w:tmpl w:val="5AEC8F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31AEE"/>
    <w:multiLevelType w:val="hybridMultilevel"/>
    <w:tmpl w:val="AF6C60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7E0"/>
    <w:rsid w:val="00007183"/>
    <w:rsid w:val="0002464A"/>
    <w:rsid w:val="00054CCB"/>
    <w:rsid w:val="00085585"/>
    <w:rsid w:val="000B6A4C"/>
    <w:rsid w:val="001148B4"/>
    <w:rsid w:val="00126BE0"/>
    <w:rsid w:val="001631D3"/>
    <w:rsid w:val="0017588B"/>
    <w:rsid w:val="001A3D8D"/>
    <w:rsid w:val="001E666B"/>
    <w:rsid w:val="00206E6F"/>
    <w:rsid w:val="00222812"/>
    <w:rsid w:val="00246DB8"/>
    <w:rsid w:val="002966C7"/>
    <w:rsid w:val="002A6D7F"/>
    <w:rsid w:val="002E5A82"/>
    <w:rsid w:val="003456CC"/>
    <w:rsid w:val="0035607F"/>
    <w:rsid w:val="00366128"/>
    <w:rsid w:val="003750FD"/>
    <w:rsid w:val="003865C6"/>
    <w:rsid w:val="003A0473"/>
    <w:rsid w:val="003A13B7"/>
    <w:rsid w:val="003B675B"/>
    <w:rsid w:val="0040441E"/>
    <w:rsid w:val="004167D8"/>
    <w:rsid w:val="00430699"/>
    <w:rsid w:val="00436E73"/>
    <w:rsid w:val="0047444A"/>
    <w:rsid w:val="00474799"/>
    <w:rsid w:val="004A13D3"/>
    <w:rsid w:val="004B1B07"/>
    <w:rsid w:val="004F76BD"/>
    <w:rsid w:val="005038B5"/>
    <w:rsid w:val="00503E8D"/>
    <w:rsid w:val="00540F06"/>
    <w:rsid w:val="00564213"/>
    <w:rsid w:val="00580B5D"/>
    <w:rsid w:val="00586B74"/>
    <w:rsid w:val="00591275"/>
    <w:rsid w:val="005A3201"/>
    <w:rsid w:val="005A67E0"/>
    <w:rsid w:val="005D409E"/>
    <w:rsid w:val="005E3831"/>
    <w:rsid w:val="005E6DE5"/>
    <w:rsid w:val="00603800"/>
    <w:rsid w:val="0063797F"/>
    <w:rsid w:val="00653B10"/>
    <w:rsid w:val="00656623"/>
    <w:rsid w:val="0066254E"/>
    <w:rsid w:val="00670D92"/>
    <w:rsid w:val="006835D5"/>
    <w:rsid w:val="006C6639"/>
    <w:rsid w:val="007063B5"/>
    <w:rsid w:val="00714DB4"/>
    <w:rsid w:val="00737A06"/>
    <w:rsid w:val="00762AA8"/>
    <w:rsid w:val="00786423"/>
    <w:rsid w:val="007C64F5"/>
    <w:rsid w:val="00827147"/>
    <w:rsid w:val="008672B0"/>
    <w:rsid w:val="00874E46"/>
    <w:rsid w:val="0087589B"/>
    <w:rsid w:val="008855FB"/>
    <w:rsid w:val="00890D65"/>
    <w:rsid w:val="008A160D"/>
    <w:rsid w:val="008B53EF"/>
    <w:rsid w:val="008E15DA"/>
    <w:rsid w:val="008E6847"/>
    <w:rsid w:val="008F612B"/>
    <w:rsid w:val="009321DA"/>
    <w:rsid w:val="00962616"/>
    <w:rsid w:val="00967BAA"/>
    <w:rsid w:val="00984B9F"/>
    <w:rsid w:val="009A7550"/>
    <w:rsid w:val="00A12659"/>
    <w:rsid w:val="00A12A13"/>
    <w:rsid w:val="00A13EC2"/>
    <w:rsid w:val="00A949ED"/>
    <w:rsid w:val="00A95B9F"/>
    <w:rsid w:val="00AF3003"/>
    <w:rsid w:val="00AF40B9"/>
    <w:rsid w:val="00B228A6"/>
    <w:rsid w:val="00B3595F"/>
    <w:rsid w:val="00B55949"/>
    <w:rsid w:val="00B55CA1"/>
    <w:rsid w:val="00B70289"/>
    <w:rsid w:val="00B9436E"/>
    <w:rsid w:val="00BD14F5"/>
    <w:rsid w:val="00BD2100"/>
    <w:rsid w:val="00C06BD8"/>
    <w:rsid w:val="00C65D17"/>
    <w:rsid w:val="00C76B01"/>
    <w:rsid w:val="00CB365A"/>
    <w:rsid w:val="00D000ED"/>
    <w:rsid w:val="00D412D7"/>
    <w:rsid w:val="00D518AD"/>
    <w:rsid w:val="00D62354"/>
    <w:rsid w:val="00D67430"/>
    <w:rsid w:val="00DC47D0"/>
    <w:rsid w:val="00DD4B54"/>
    <w:rsid w:val="00DE0418"/>
    <w:rsid w:val="00E030A9"/>
    <w:rsid w:val="00E2754B"/>
    <w:rsid w:val="00E326D8"/>
    <w:rsid w:val="00E701AD"/>
    <w:rsid w:val="00EA0F48"/>
    <w:rsid w:val="00F02880"/>
    <w:rsid w:val="00F07E1A"/>
    <w:rsid w:val="00F84DE8"/>
    <w:rsid w:val="00FC7EC9"/>
    <w:rsid w:val="00FF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0EB64B"/>
  <w15:chartTrackingRefBased/>
  <w15:docId w15:val="{BBFA5B3B-9DE3-4741-9FCF-E0340A16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A13EC2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A3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A3D8D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874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3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14682">
          <w:marLeft w:val="0"/>
          <w:marRight w:val="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30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1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3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801102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59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52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15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324867">
                                          <w:marLeft w:val="165"/>
                                          <w:marRight w:val="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95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68300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3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M%C3%A9thode_scientifiqu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Vulgarisation" TargetMode="External"/><Relationship Id="rId12" Type="http://schemas.openxmlformats.org/officeDocument/2006/relationships/hyperlink" Target="https://fr.wikipedia.org/wiki/Comit%C3%A9_%C3%A9di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Publication_p%C3%A9riodique" TargetMode="External"/><Relationship Id="rId11" Type="http://schemas.openxmlformats.org/officeDocument/2006/relationships/hyperlink" Target="https://fr.wikipedia.org/wiki/Expert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fr.wikipedia.org/wiki/Critique_(philosophie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Chercheu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5326</TotalTime>
  <Pages>3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Omar Darfi</cp:lastModifiedBy>
  <cp:revision>95</cp:revision>
  <dcterms:created xsi:type="dcterms:W3CDTF">2020-04-06T17:15:00Z</dcterms:created>
  <dcterms:modified xsi:type="dcterms:W3CDTF">2020-09-01T16:41:00Z</dcterms:modified>
</cp:coreProperties>
</file>