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08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2225.0" w:type="dxa"/>
        <w:jc w:val="left"/>
        <w:tblLayout w:type="fixed"/>
        <w:tblLook w:val="0600"/>
      </w:tblPr>
      <w:tblGrid>
        <w:gridCol w:w="390"/>
        <w:gridCol w:w="2505"/>
        <w:gridCol w:w="2910"/>
        <w:gridCol w:w="615"/>
        <w:gridCol w:w="1935"/>
        <w:gridCol w:w="1470"/>
        <w:gridCol w:w="2040"/>
        <w:gridCol w:w="360"/>
        <w:tblGridChange w:id="0">
          <w:tblGrid>
            <w:gridCol w:w="390"/>
            <w:gridCol w:w="2505"/>
            <w:gridCol w:w="2910"/>
            <w:gridCol w:w="615"/>
            <w:gridCol w:w="1935"/>
            <w:gridCol w:w="1470"/>
            <w:gridCol w:w="2040"/>
            <w:gridCol w:w="360"/>
          </w:tblGrid>
        </w:tblGridChange>
      </w:tblGrid>
      <w:tr>
        <w:trPr>
          <w:trHeight w:val="13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0"/>
              <w:spacing w:after="0" w:before="0" w:line="240" w:lineRule="auto"/>
              <w:contextualSpacing w:val="0"/>
              <w:jc w:val="center"/>
            </w:pPr>
            <w:bookmarkStart w:colFirst="0" w:colLast="0" w:name="_cdyrmh7oejo3" w:id="0"/>
            <w:bookmarkEnd w:id="0"/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cd6e15"/>
                <w:sz w:val="72"/>
                <w:szCs w:val="72"/>
                <w:rtl w:val="0"/>
              </w:rPr>
              <w:t xml:space="preserve">M Darga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Droid Sans" w:cs="Droid Sans" w:eastAsia="Droid Sans" w:hAnsi="Droid Sans"/>
                <w:b w:val="1"/>
                <w:color w:val="2d4c53"/>
                <w:sz w:val="40"/>
                <w:szCs w:val="40"/>
                <w:rtl w:val="0"/>
              </w:rPr>
              <w:t xml:space="preserve">Software Engineer</w:t>
            </w:r>
          </w:p>
          <w:p w:rsidR="00000000" w:rsidDel="00000000" w:rsidP="00000000" w:rsidRDefault="00000000" w:rsidRPr="00000000">
            <w:pPr>
              <w:widowControl w:val="0"/>
              <w:spacing w:before="80" w:line="240" w:lineRule="auto"/>
              <w:contextualSpacing w:val="0"/>
              <w:jc w:val="center"/>
            </w:pPr>
            <w:hyperlink r:id="rId5">
              <w:r w:rsidDel="00000000" w:rsidR="00000000" w:rsidRPr="00000000">
                <w:rPr>
                  <w:rFonts w:ascii="Droid Sans" w:cs="Droid Sans" w:eastAsia="Droid Sans" w:hAnsi="Droid Sans"/>
                  <w:b w:val="1"/>
                  <w:color w:val="4e8390"/>
                  <w:sz w:val="24"/>
                  <w:szCs w:val="24"/>
                  <w:u w:val="single"/>
                  <w:rtl w:val="0"/>
                </w:rPr>
                <w:t xml:space="preserve">www.dargaCode.com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gridSpan w:val="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Accomplished technology professional of 10 years, now focused</w:t>
            </w:r>
          </w:p>
          <w:p w:rsidR="00000000" w:rsidDel="00000000" w:rsidP="00000000" w:rsidRDefault="00000000" w:rsidRPr="00000000">
            <w:pPr>
              <w:widowControl w:val="0"/>
              <w:spacing w:line="384.00000000000006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on software development.  Dedicated to making useful products, </w:t>
            </w:r>
          </w:p>
          <w:p w:rsidR="00000000" w:rsidDel="00000000" w:rsidP="00000000" w:rsidRDefault="00000000" w:rsidRPr="00000000">
            <w:pPr>
              <w:widowControl w:val="0"/>
              <w:spacing w:after="100" w:line="360" w:lineRule="auto"/>
              <w:contextualSpacing w:val="0"/>
              <w:jc w:val="center"/>
            </w:pPr>
            <w:r w:rsidDel="00000000" w:rsidR="00000000" w:rsidRPr="00000000">
              <w:rPr>
                <w:rFonts w:ascii="Trebuchet MS" w:cs="Trebuchet MS" w:eastAsia="Trebuchet MS" w:hAnsi="Trebuchet MS"/>
                <w:color w:val="2d4c53"/>
                <w:rtl w:val="0"/>
              </w:rPr>
              <w:t xml:space="preserve">solving tough problems, and pursuing life-long learning.</w:t>
            </w:r>
          </w:p>
        </w:tc>
      </w:tr>
      <w:tr>
        <w:trPr>
          <w:trHeight w:val="6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6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Darkest Timeline 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Jan 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Let users overlay their photo with an evil beard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HTML5 Canvas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Focused on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Object Oriented Design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and custom event handling</w:t>
            </w:r>
          </w:p>
        </w:tc>
        <w:tc>
          <w:tcPr>
            <w:gridSpan w:val="2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60" w:line="384.00000000000006" w:lineRule="auto"/>
              <w:ind w:left="0" w:firstLine="0"/>
              <w:contextualSpacing w:val="0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LANGUAGES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JavaScript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CSS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HTML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C#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ENVIRONMENTS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LIBRARIES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jQuery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DATABASES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MongoDB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before="360" w:line="384.00000000000006" w:lineRule="auto"/>
              <w:ind w:left="90" w:firstLine="0"/>
              <w:contextualSpacing w:val="0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TOOLS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384.00000000000006" w:lineRule="auto"/>
              <w:ind w:left="49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Git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after="0" w:before="0" w:line="240" w:lineRule="auto"/>
              <w:ind w:left="720" w:hanging="360"/>
              <w:contextualSpacing w:val="1"/>
              <w:rPr>
                <w:color w:val="2d4c53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7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Apartment Highlights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Sept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Shorten apartment description to query-relevant snippet via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line="335.99999999999994" w:lineRule="auto"/>
              <w:ind w:left="360" w:right="285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Match query keywords to relevant categories using dictionaries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8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RESTful CRUD Blog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May  2016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Node.js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/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Express.js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CRUD app using RESTful routes.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60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Render views from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EJS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templates and store posts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in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hyperlink r:id="rId9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Animated Sorting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Project -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Oct 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2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sorting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animations made with formatted text in the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console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before="0" w:line="335.99999999999994" w:lineRule="auto"/>
              <w:ind w:left="375" w:right="285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Required use of delays, ANSI formatting, and program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18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Storm8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Sr 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2012 – 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before="18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Owned creation and maintenance of 5 mobile game economies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Generated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SQL inserts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from tuning values, reducing human error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Helped design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database schemas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for new games and features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Digital Chocolate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Studio Director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Oversaw hiring, compensation, and promotion of 30 team members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Worked closely with C-Staff to set product roadmap and staffing plan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Won CEO’s annual “Fearless Leader” award for improving morale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Zynga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Economy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2010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Tuned game economy and features to reach metric-driven goals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Ran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A/B tests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objectively evaluate features and tuning decisions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Released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weekly updates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Cafe World’s 30 Million active users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Cryptic Studios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Combat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2008 – 2010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over 5000 MMORPG enemies and abilities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small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tools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to improve my efficiency and accuracy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after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Collaborated with engineers to profile and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optimize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combat abilities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20"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Electronic Arts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Systems Designer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 – 2008</w:t>
            </w:r>
          </w:p>
        </w:tc>
        <w:tc>
          <w:tcPr>
            <w:gridSpan w:val="4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before="2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Designed and tuned 9 expansion packs for The Sims 2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335.99999999999994" w:lineRule="auto"/>
              <w:ind w:left="360" w:hanging="270"/>
              <w:contextualSpacing w:val="1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Programmed a simple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C# tool</w:t>
            </w: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 adopted by my 60-person team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after="240" w:before="0" w:line="335.99999999999994" w:lineRule="auto"/>
              <w:ind w:left="360" w:hanging="270"/>
              <w:rPr>
                <w:color w:val="2d4c53"/>
                <w:sz w:val="20"/>
                <w:szCs w:val="20"/>
              </w:rPr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Tracked down persistent bugs and obscure </w:t>
            </w:r>
            <w:r w:rsidDel="00000000" w:rsidR="00000000" w:rsidRPr="00000000">
              <w:rPr>
                <w:b w:val="1"/>
                <w:color w:val="cd6e15"/>
                <w:sz w:val="20"/>
                <w:szCs w:val="20"/>
                <w:rtl w:val="0"/>
              </w:rPr>
              <w:t xml:space="preserve">edge cases</w:t>
            </w:r>
          </w:p>
        </w:tc>
        <w:tc>
          <w:tcPr>
            <w:vMerge w:val="continue"/>
            <w:shd w:fill="f0ebe6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Carnegie Mellon University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BA Professional Writing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color w:val="2d4c53"/>
                <w:sz w:val="20"/>
                <w:szCs w:val="20"/>
                <w:rtl w:val="0"/>
              </w:rPr>
              <w:t xml:space="preserve">2005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60"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GITHUB</w:t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LINKEDIN</w:t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  <w:jc w:val="right"/>
            </w:pPr>
            <w:r w:rsidDel="00000000" w:rsidR="00000000" w:rsidRPr="00000000">
              <w:rPr>
                <w:b w:val="1"/>
                <w:color w:val="2d4c53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0ebe6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</w:tcPr>
          <w:p w:rsidR="00000000" w:rsidDel="00000000" w:rsidP="00000000" w:rsidRDefault="00000000" w:rsidRPr="00000000">
            <w:pPr>
              <w:widowControl w:val="0"/>
              <w:spacing w:before="40" w:line="335.99999999999994" w:lineRule="auto"/>
              <w:ind w:left="45" w:firstLine="0"/>
              <w:contextualSpacing w:val="0"/>
            </w:pPr>
            <w:hyperlink r:id="rId10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github.com/dargaCode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335.99999999999994" w:lineRule="auto"/>
              <w:ind w:left="45" w:firstLine="0"/>
              <w:contextualSpacing w:val="0"/>
            </w:pPr>
            <w:hyperlink r:id="rId11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linkedin.com/in/dargaCode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40" w:lineRule="auto"/>
              <w:ind w:left="45" w:firstLine="0"/>
              <w:contextualSpacing w:val="0"/>
            </w:pPr>
            <w:hyperlink r:id="rId12">
              <w:r w:rsidDel="00000000" w:rsidR="00000000" w:rsidRPr="00000000">
                <w:rPr>
                  <w:b w:val="1"/>
                  <w:color w:val="4e8390"/>
                  <w:sz w:val="20"/>
                  <w:szCs w:val="20"/>
                  <w:u w:val="single"/>
                  <w:rtl w:val="0"/>
                </w:rPr>
                <w:t xml:space="preserve">resume@dargaCode.com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0" w:top="0" w:left="0" w:right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Droid San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‣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www.linkedin.com/in/mdarga" TargetMode="External"/><Relationship Id="rId10" Type="http://schemas.openxmlformats.org/officeDocument/2006/relationships/hyperlink" Target="https://github.com/dargaCode" TargetMode="External"/><Relationship Id="rId12" Type="http://schemas.openxmlformats.org/officeDocument/2006/relationships/hyperlink" Target="mailto:resume@dargaCode.com" TargetMode="External"/><Relationship Id="rId9" Type="http://schemas.openxmlformats.org/officeDocument/2006/relationships/hyperlink" Target="https://github.com/dargaCode?tab=repositories&amp;q=sort" TargetMode="External"/><Relationship Id="rId5" Type="http://schemas.openxmlformats.org/officeDocument/2006/relationships/hyperlink" Target="http://www.dargacode.com" TargetMode="External"/><Relationship Id="rId6" Type="http://schemas.openxmlformats.org/officeDocument/2006/relationships/hyperlink" Target="https://github.com/dargaCode/DarkestTimelineMe" TargetMode="External"/><Relationship Id="rId7" Type="http://schemas.openxmlformats.org/officeDocument/2006/relationships/hyperlink" Target="https://github.com/dargaCode/ApartmentDescriptionHighlights" TargetMode="External"/><Relationship Id="rId8" Type="http://schemas.openxmlformats.org/officeDocument/2006/relationships/hyperlink" Target="https://github.com/dargaCode/UdemyRESTfulB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-regular.ttf"/><Relationship Id="rId2" Type="http://schemas.openxmlformats.org/officeDocument/2006/relationships/font" Target="fonts/DroidSans-bold.ttf"/></Relationships>
</file>