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4C6C" w:rsidRPr="00A46588" w:rsidRDefault="00853C73" w:rsidP="00A46588">
      <w:pPr>
        <w:jc w:val="center"/>
        <w:rPr>
          <w:sz w:val="28"/>
        </w:rPr>
      </w:pPr>
      <w:r w:rsidRPr="00A46588">
        <w:rPr>
          <w:sz w:val="28"/>
        </w:rPr>
        <w:t>GLOBALIZACION</w:t>
      </w:r>
    </w:p>
    <w:p w:rsidR="00853C73" w:rsidRPr="00A46588" w:rsidRDefault="00853C73" w:rsidP="00A46588">
      <w:pPr>
        <w:rPr>
          <w:sz w:val="28"/>
        </w:rPr>
      </w:pPr>
    </w:p>
    <w:p w:rsidR="00853C73" w:rsidRPr="00A46588" w:rsidRDefault="00853C73" w:rsidP="00A46588">
      <w:pPr>
        <w:rPr>
          <w:sz w:val="28"/>
        </w:rPr>
      </w:pPr>
    </w:p>
    <w:p w:rsidR="00EB2991" w:rsidRDefault="00853C73" w:rsidP="00A46588">
      <w:pPr>
        <w:rPr>
          <w:sz w:val="28"/>
        </w:rPr>
      </w:pPr>
      <w:r w:rsidRPr="00A46588">
        <w:rPr>
          <w:sz w:val="28"/>
        </w:rPr>
        <w:t>Se refiere a la creciente integración de las economías de todo el mundo, a través del comercio y los flujos financieros.</w:t>
      </w:r>
    </w:p>
    <w:p w:rsidR="00853C73" w:rsidRPr="00A46588" w:rsidRDefault="00853C73" w:rsidP="00A46588">
      <w:pPr>
        <w:rPr>
          <w:sz w:val="28"/>
        </w:rPr>
      </w:pPr>
      <w:r w:rsidRPr="00A46588">
        <w:rPr>
          <w:sz w:val="28"/>
        </w:rPr>
        <w:t>En algunos casos este término hace alusión al desplazamiento de personas (mano de obra) y la transferencia de conocimientos (tecnología) a través de las fronteras internacionales.</w:t>
      </w:r>
    </w:p>
    <w:p w:rsidR="00853C73" w:rsidRPr="00A46588" w:rsidRDefault="00853C73" w:rsidP="00A46588">
      <w:pPr>
        <w:rPr>
          <w:sz w:val="28"/>
        </w:rPr>
      </w:pPr>
    </w:p>
    <w:p w:rsidR="00EB2991" w:rsidRDefault="00A46588" w:rsidP="00A46588">
      <w:pPr>
        <w:rPr>
          <w:sz w:val="28"/>
        </w:rPr>
      </w:pPr>
      <w:r w:rsidRPr="00A46588">
        <w:rPr>
          <w:sz w:val="28"/>
        </w:rPr>
        <w:t xml:space="preserve">Los mercados promueven la eficiencia por medio de la competencia y la división del trabajo, es decir, la especialización que permite a las personas y a las economías centrarse en lo que mejor saben hacer. </w:t>
      </w:r>
    </w:p>
    <w:p w:rsidR="00EB2991" w:rsidRDefault="00EB2991" w:rsidP="00A46588">
      <w:pPr>
        <w:rPr>
          <w:sz w:val="28"/>
        </w:rPr>
      </w:pPr>
    </w:p>
    <w:p w:rsidR="00CD05F3" w:rsidRDefault="00A46588" w:rsidP="00A46588">
      <w:pPr>
        <w:rPr>
          <w:sz w:val="28"/>
        </w:rPr>
      </w:pPr>
      <w:r w:rsidRPr="00A46588">
        <w:rPr>
          <w:sz w:val="28"/>
        </w:rPr>
        <w:t xml:space="preserve">Gracias a la globalización, es posible beneficiarse de mercados cada vez más vastos en todo el mundo y tener mayor acceso a los flujos de capital y a la tecnología, y beneficiarse de importaciones más baratas y mercados de exportación más amplios. </w:t>
      </w:r>
    </w:p>
    <w:p w:rsidR="00CD05F3" w:rsidRDefault="00A46588" w:rsidP="00A46588">
      <w:pPr>
        <w:rPr>
          <w:sz w:val="28"/>
        </w:rPr>
      </w:pPr>
      <w:r w:rsidRPr="00A46588">
        <w:rPr>
          <w:sz w:val="28"/>
        </w:rPr>
        <w:t xml:space="preserve">Pero los mercados no garantizan necesariamente que la mayor eficiencia beneficiará a todos. </w:t>
      </w:r>
    </w:p>
    <w:p w:rsidR="00A46588" w:rsidRDefault="00A46588" w:rsidP="00A46588">
      <w:pPr>
        <w:rPr>
          <w:sz w:val="28"/>
        </w:rPr>
      </w:pPr>
      <w:r w:rsidRPr="00A46588">
        <w:rPr>
          <w:sz w:val="28"/>
        </w:rPr>
        <w:t xml:space="preserve">Los países deben estar dispuestos a adoptar las políticas necesarias y, en el caso de los países más pobres, posiblemente necesiten el respaldo de la comunidad internacional </w:t>
      </w:r>
      <w:r w:rsidR="00CD05F3">
        <w:rPr>
          <w:sz w:val="28"/>
        </w:rPr>
        <w:t>par</w:t>
      </w:r>
      <w:r w:rsidRPr="00A46588">
        <w:rPr>
          <w:sz w:val="28"/>
        </w:rPr>
        <w:t>a tal efecto.</w:t>
      </w:r>
    </w:p>
    <w:p w:rsidR="00832AD2" w:rsidRDefault="00832AD2">
      <w:pPr>
        <w:rPr>
          <w:sz w:val="32"/>
        </w:rPr>
      </w:pPr>
      <w:r>
        <w:rPr>
          <w:sz w:val="32"/>
        </w:rPr>
        <w:br w:type="page"/>
      </w:r>
    </w:p>
    <w:p w:rsidR="00A86330" w:rsidRPr="008F1E2D" w:rsidRDefault="00CC2720" w:rsidP="00A46588">
      <w:pPr>
        <w:rPr>
          <w:b/>
          <w:color w:val="505050"/>
          <w:sz w:val="32"/>
          <w:szCs w:val="27"/>
          <w:u w:val="single"/>
          <w:shd w:val="clear" w:color="auto" w:fill="FFFFFF"/>
        </w:rPr>
      </w:pPr>
      <w:r>
        <w:rPr>
          <w:b/>
          <w:color w:val="505050"/>
          <w:sz w:val="32"/>
          <w:szCs w:val="27"/>
          <w:u w:val="single"/>
          <w:shd w:val="clear" w:color="auto" w:fill="FFFFFF"/>
        </w:rPr>
        <w:lastRenderedPageBreak/>
        <w:t>C</w:t>
      </w:r>
      <w:r w:rsidR="002001D3" w:rsidRPr="008F1E2D">
        <w:rPr>
          <w:b/>
          <w:color w:val="505050"/>
          <w:sz w:val="32"/>
          <w:szCs w:val="27"/>
          <w:u w:val="single"/>
          <w:shd w:val="clear" w:color="auto" w:fill="FFFFFF"/>
        </w:rPr>
        <w:t>uatro aspectos de la globalización:</w:t>
      </w:r>
    </w:p>
    <w:p w:rsidR="002001D3" w:rsidRPr="0046035E" w:rsidRDefault="002001D3" w:rsidP="00A46588">
      <w:pPr>
        <w:rPr>
          <w:color w:val="505050"/>
          <w:sz w:val="28"/>
          <w:szCs w:val="27"/>
          <w:shd w:val="clear" w:color="auto" w:fill="FFFFFF"/>
        </w:rPr>
      </w:pPr>
    </w:p>
    <w:p w:rsidR="00E7384E" w:rsidRPr="0046035E" w:rsidRDefault="002001D3" w:rsidP="002001D3">
      <w:pPr>
        <w:pStyle w:val="NormalWeb"/>
        <w:numPr>
          <w:ilvl w:val="0"/>
          <w:numId w:val="1"/>
        </w:numPr>
        <w:shd w:val="clear" w:color="auto" w:fill="FFFFFF"/>
        <w:ind w:left="240"/>
        <w:rPr>
          <w:color w:val="505050"/>
          <w:sz w:val="28"/>
          <w:szCs w:val="27"/>
        </w:rPr>
      </w:pPr>
      <w:r w:rsidRPr="0046035E">
        <w:rPr>
          <w:b/>
          <w:bCs/>
          <w:color w:val="505050"/>
          <w:sz w:val="28"/>
          <w:szCs w:val="27"/>
        </w:rPr>
        <w:t>Comercio exterior</w:t>
      </w:r>
      <w:r w:rsidRPr="0046035E">
        <w:rPr>
          <w:color w:val="505050"/>
          <w:sz w:val="28"/>
          <w:szCs w:val="27"/>
        </w:rPr>
        <w:t>.</w:t>
      </w:r>
    </w:p>
    <w:p w:rsidR="001261FF" w:rsidRDefault="00832AD2" w:rsidP="00E7384E">
      <w:pPr>
        <w:pStyle w:val="NormalWeb"/>
        <w:shd w:val="clear" w:color="auto" w:fill="FFFFFF"/>
        <w:ind w:left="240"/>
        <w:rPr>
          <w:color w:val="505050"/>
          <w:sz w:val="28"/>
          <w:szCs w:val="27"/>
        </w:rPr>
      </w:pPr>
      <w:r>
        <w:rPr>
          <w:color w:val="505050"/>
          <w:sz w:val="28"/>
          <w:szCs w:val="27"/>
        </w:rPr>
        <w:t>L</w:t>
      </w:r>
      <w:r w:rsidR="002001D3" w:rsidRPr="0046035E">
        <w:rPr>
          <w:color w:val="505050"/>
          <w:sz w:val="28"/>
          <w:szCs w:val="27"/>
        </w:rPr>
        <w:t xml:space="preserve">as economías asiáticas industrializadas han logrado resultados satisfactorios, en tanto que África ha tenido un desempeño </w:t>
      </w:r>
      <w:r w:rsidR="001261FF">
        <w:rPr>
          <w:color w:val="505050"/>
          <w:sz w:val="28"/>
          <w:szCs w:val="27"/>
        </w:rPr>
        <w:t>muy pobre.</w:t>
      </w:r>
    </w:p>
    <w:p w:rsidR="0059697A" w:rsidRDefault="002001D3" w:rsidP="00E7384E">
      <w:pPr>
        <w:pStyle w:val="NormalWeb"/>
        <w:shd w:val="clear" w:color="auto" w:fill="FFFFFF"/>
        <w:ind w:left="240"/>
        <w:rPr>
          <w:color w:val="505050"/>
          <w:sz w:val="28"/>
          <w:szCs w:val="27"/>
        </w:rPr>
      </w:pPr>
      <w:r w:rsidRPr="0046035E">
        <w:rPr>
          <w:color w:val="505050"/>
          <w:sz w:val="28"/>
          <w:szCs w:val="27"/>
        </w:rPr>
        <w:t xml:space="preserve"> La composición de las exportaciones de los países también es un factor importante. </w:t>
      </w:r>
    </w:p>
    <w:p w:rsidR="002001D3" w:rsidRPr="0046035E" w:rsidRDefault="002001D3" w:rsidP="00E7384E">
      <w:pPr>
        <w:pStyle w:val="NormalWeb"/>
        <w:shd w:val="clear" w:color="auto" w:fill="FFFFFF"/>
        <w:ind w:left="240"/>
        <w:rPr>
          <w:color w:val="505050"/>
          <w:sz w:val="28"/>
          <w:szCs w:val="27"/>
        </w:rPr>
      </w:pPr>
      <w:r w:rsidRPr="0046035E">
        <w:rPr>
          <w:color w:val="505050"/>
          <w:sz w:val="28"/>
          <w:szCs w:val="27"/>
        </w:rPr>
        <w:t>El mayor aumento se ha producido en la export</w:t>
      </w:r>
      <w:r w:rsidR="00A570D6">
        <w:rPr>
          <w:color w:val="505050"/>
          <w:sz w:val="28"/>
          <w:szCs w:val="27"/>
        </w:rPr>
        <w:t xml:space="preserve">ación de bienes manufacturados y </w:t>
      </w:r>
      <w:r w:rsidRPr="0046035E">
        <w:rPr>
          <w:color w:val="505050"/>
          <w:sz w:val="28"/>
          <w:szCs w:val="27"/>
        </w:rPr>
        <w:t xml:space="preserve"> ha disminuido la participación en el total mundial de las exportaciones de productos primarios</w:t>
      </w:r>
      <w:r w:rsidR="00A570D6">
        <w:rPr>
          <w:color w:val="505050"/>
          <w:sz w:val="28"/>
          <w:szCs w:val="27"/>
        </w:rPr>
        <w:t xml:space="preserve">, tales como alimentos y </w:t>
      </w:r>
      <w:r w:rsidRPr="0046035E">
        <w:rPr>
          <w:color w:val="505050"/>
          <w:sz w:val="28"/>
          <w:szCs w:val="27"/>
        </w:rPr>
        <w:t>materias primas, que en general provienen de los países más pobres.</w:t>
      </w:r>
    </w:p>
    <w:p w:rsidR="00CD05F3" w:rsidRPr="0046035E" w:rsidRDefault="00CD05F3" w:rsidP="00CD05F3">
      <w:pPr>
        <w:pStyle w:val="NormalWeb"/>
        <w:shd w:val="clear" w:color="auto" w:fill="FFFFFF"/>
        <w:ind w:left="240"/>
        <w:rPr>
          <w:color w:val="505050"/>
          <w:sz w:val="28"/>
          <w:szCs w:val="27"/>
        </w:rPr>
      </w:pPr>
    </w:p>
    <w:p w:rsidR="0059697A" w:rsidRDefault="00947C54" w:rsidP="002001D3">
      <w:pPr>
        <w:pStyle w:val="NormalWeb"/>
        <w:numPr>
          <w:ilvl w:val="0"/>
          <w:numId w:val="1"/>
        </w:numPr>
        <w:shd w:val="clear" w:color="auto" w:fill="FFFFFF"/>
        <w:ind w:left="240"/>
        <w:rPr>
          <w:color w:val="505050"/>
          <w:sz w:val="28"/>
          <w:szCs w:val="27"/>
        </w:rPr>
      </w:pPr>
      <w:r>
        <w:rPr>
          <w:b/>
          <w:bCs/>
          <w:color w:val="505050"/>
          <w:sz w:val="28"/>
          <w:szCs w:val="27"/>
        </w:rPr>
        <w:t>Movimientos de C</w:t>
      </w:r>
      <w:r w:rsidR="002001D3" w:rsidRPr="0046035E">
        <w:rPr>
          <w:b/>
          <w:bCs/>
          <w:color w:val="505050"/>
          <w:sz w:val="28"/>
          <w:szCs w:val="27"/>
        </w:rPr>
        <w:t>apital</w:t>
      </w:r>
      <w:r w:rsidR="002001D3" w:rsidRPr="0046035E">
        <w:rPr>
          <w:color w:val="505050"/>
          <w:sz w:val="28"/>
          <w:szCs w:val="27"/>
        </w:rPr>
        <w:t xml:space="preserve">. </w:t>
      </w:r>
    </w:p>
    <w:p w:rsidR="0059697A" w:rsidRDefault="0059697A" w:rsidP="0059697A">
      <w:pPr>
        <w:pStyle w:val="NormalWeb"/>
        <w:shd w:val="clear" w:color="auto" w:fill="FFFFFF"/>
        <w:ind w:left="240"/>
        <w:rPr>
          <w:color w:val="505050"/>
          <w:sz w:val="28"/>
          <w:szCs w:val="27"/>
        </w:rPr>
      </w:pPr>
    </w:p>
    <w:p w:rsidR="003104F6" w:rsidRDefault="00947C54" w:rsidP="003104F6">
      <w:pPr>
        <w:pStyle w:val="NormalWeb"/>
        <w:shd w:val="clear" w:color="auto" w:fill="FFFFFF"/>
        <w:ind w:left="240"/>
        <w:rPr>
          <w:color w:val="505050"/>
          <w:sz w:val="28"/>
          <w:szCs w:val="27"/>
        </w:rPr>
      </w:pPr>
      <w:r>
        <w:rPr>
          <w:color w:val="505050"/>
          <w:sz w:val="28"/>
          <w:szCs w:val="27"/>
        </w:rPr>
        <w:t>U</w:t>
      </w:r>
      <w:r w:rsidR="002001D3" w:rsidRPr="0046035E">
        <w:rPr>
          <w:color w:val="505050"/>
          <w:sz w:val="28"/>
          <w:szCs w:val="27"/>
        </w:rPr>
        <w:t xml:space="preserve">n fuerte aumento de los flujos de capital privado hacia los países en desarrollo durante gran parte de los años noventa. </w:t>
      </w:r>
      <w:r w:rsidR="003104F6">
        <w:rPr>
          <w:color w:val="505050"/>
          <w:sz w:val="28"/>
          <w:szCs w:val="27"/>
        </w:rPr>
        <w:t xml:space="preserve"> E</w:t>
      </w:r>
      <w:r w:rsidR="002001D3" w:rsidRPr="0046035E">
        <w:rPr>
          <w:color w:val="505050"/>
          <w:sz w:val="28"/>
          <w:szCs w:val="27"/>
        </w:rPr>
        <w:t>l aumento se produjo tras un período en los años ochenta</w:t>
      </w:r>
      <w:r w:rsidR="003104F6">
        <w:rPr>
          <w:color w:val="505050"/>
          <w:sz w:val="28"/>
          <w:szCs w:val="27"/>
        </w:rPr>
        <w:t>, cuando</w:t>
      </w:r>
      <w:r w:rsidR="002001D3" w:rsidRPr="0046035E">
        <w:rPr>
          <w:color w:val="505050"/>
          <w:sz w:val="28"/>
          <w:szCs w:val="27"/>
        </w:rPr>
        <w:t xml:space="preserve"> los flujos financieros</w:t>
      </w:r>
      <w:r w:rsidR="003104F6">
        <w:rPr>
          <w:color w:val="505050"/>
          <w:sz w:val="28"/>
          <w:szCs w:val="27"/>
        </w:rPr>
        <w:t xml:space="preserve"> fueron especialmente limitados.</w:t>
      </w:r>
    </w:p>
    <w:p w:rsidR="003104F6" w:rsidRDefault="003104F6" w:rsidP="003104F6">
      <w:pPr>
        <w:pStyle w:val="NormalWeb"/>
        <w:shd w:val="clear" w:color="auto" w:fill="FFFFFF"/>
        <w:ind w:left="240"/>
        <w:rPr>
          <w:color w:val="505050"/>
          <w:sz w:val="28"/>
          <w:szCs w:val="27"/>
        </w:rPr>
      </w:pPr>
      <w:r>
        <w:rPr>
          <w:color w:val="505050"/>
          <w:sz w:val="28"/>
          <w:szCs w:val="27"/>
        </w:rPr>
        <w:t>L</w:t>
      </w:r>
      <w:r w:rsidR="002001D3" w:rsidRPr="0046035E">
        <w:rPr>
          <w:color w:val="505050"/>
          <w:sz w:val="28"/>
          <w:szCs w:val="27"/>
        </w:rPr>
        <w:t xml:space="preserve">os flujos oficiales netos de "ayuda" o asistencia para el desarrollo disminuyeron considerablemente desde </w:t>
      </w:r>
      <w:r>
        <w:rPr>
          <w:color w:val="505050"/>
          <w:sz w:val="28"/>
          <w:szCs w:val="27"/>
        </w:rPr>
        <w:t>principios de los años ochenta.</w:t>
      </w:r>
    </w:p>
    <w:p w:rsidR="00D45D62" w:rsidRDefault="003104F6" w:rsidP="003104F6">
      <w:pPr>
        <w:pStyle w:val="NormalWeb"/>
        <w:shd w:val="clear" w:color="auto" w:fill="FFFFFF"/>
        <w:ind w:left="240"/>
        <w:rPr>
          <w:color w:val="505050"/>
          <w:sz w:val="28"/>
          <w:szCs w:val="27"/>
        </w:rPr>
      </w:pPr>
      <w:r>
        <w:rPr>
          <w:color w:val="505050"/>
          <w:sz w:val="28"/>
          <w:szCs w:val="27"/>
        </w:rPr>
        <w:t>La</w:t>
      </w:r>
      <w:r w:rsidR="002001D3" w:rsidRPr="0046035E">
        <w:rPr>
          <w:color w:val="505050"/>
          <w:sz w:val="28"/>
          <w:szCs w:val="27"/>
        </w:rPr>
        <w:t xml:space="preserve"> composición de los flujos privados se ha modificado de manera extraordinaria. </w:t>
      </w:r>
    </w:p>
    <w:p w:rsidR="002001D3" w:rsidRPr="0046035E" w:rsidRDefault="002001D3" w:rsidP="003104F6">
      <w:pPr>
        <w:pStyle w:val="NormalWeb"/>
        <w:shd w:val="clear" w:color="auto" w:fill="FFFFFF"/>
        <w:ind w:left="240"/>
        <w:rPr>
          <w:color w:val="505050"/>
          <w:sz w:val="28"/>
          <w:szCs w:val="27"/>
        </w:rPr>
      </w:pPr>
      <w:r w:rsidRPr="0046035E">
        <w:rPr>
          <w:color w:val="505050"/>
          <w:sz w:val="28"/>
          <w:szCs w:val="27"/>
        </w:rPr>
        <w:t>La inversión extranjera directa ha pasado a s</w:t>
      </w:r>
      <w:r w:rsidR="00D45D62">
        <w:rPr>
          <w:color w:val="505050"/>
          <w:sz w:val="28"/>
          <w:szCs w:val="27"/>
        </w:rPr>
        <w:t>er la categoría más importante, mientras que l</w:t>
      </w:r>
      <w:r w:rsidRPr="0046035E">
        <w:rPr>
          <w:color w:val="505050"/>
          <w:sz w:val="28"/>
          <w:szCs w:val="27"/>
        </w:rPr>
        <w:t>a inversión de cartera y el crédito bancario aumentaron, pero han mostrado mayor inestabilidad, y se redujeron de manera abrupta a raíz de las crisis financieras de finales de los años noventa.</w:t>
      </w:r>
    </w:p>
    <w:p w:rsidR="00CD05F3" w:rsidRPr="0046035E" w:rsidRDefault="00CD05F3" w:rsidP="00CD05F3">
      <w:pPr>
        <w:pStyle w:val="Prrafodelista"/>
        <w:rPr>
          <w:color w:val="505050"/>
          <w:sz w:val="28"/>
          <w:szCs w:val="27"/>
        </w:rPr>
      </w:pPr>
    </w:p>
    <w:p w:rsidR="00CD05F3" w:rsidRPr="0046035E" w:rsidRDefault="00CD05F3" w:rsidP="00CD05F3">
      <w:pPr>
        <w:pStyle w:val="NormalWeb"/>
        <w:shd w:val="clear" w:color="auto" w:fill="FFFFFF"/>
        <w:ind w:left="240"/>
        <w:rPr>
          <w:color w:val="505050"/>
          <w:sz w:val="28"/>
          <w:szCs w:val="27"/>
        </w:rPr>
      </w:pPr>
    </w:p>
    <w:p w:rsidR="00D45D62" w:rsidRDefault="002001D3" w:rsidP="00D45D62">
      <w:pPr>
        <w:pStyle w:val="NormalWeb"/>
        <w:shd w:val="clear" w:color="auto" w:fill="FFFFFF"/>
        <w:ind w:left="240"/>
        <w:rPr>
          <w:color w:val="505050"/>
          <w:sz w:val="28"/>
          <w:szCs w:val="27"/>
        </w:rPr>
      </w:pPr>
      <w:r w:rsidRPr="0046035E">
        <w:rPr>
          <w:b/>
          <w:bCs/>
          <w:color w:val="505050"/>
          <w:sz w:val="28"/>
          <w:szCs w:val="27"/>
        </w:rPr>
        <w:t>Migraciones</w:t>
      </w:r>
      <w:r w:rsidRPr="0046035E">
        <w:rPr>
          <w:color w:val="505050"/>
          <w:sz w:val="28"/>
          <w:szCs w:val="27"/>
        </w:rPr>
        <w:t xml:space="preserve">. </w:t>
      </w:r>
    </w:p>
    <w:p w:rsidR="00D45D62" w:rsidRDefault="00D45D62" w:rsidP="00D45D62">
      <w:pPr>
        <w:pStyle w:val="NormalWeb"/>
        <w:shd w:val="clear" w:color="auto" w:fill="FFFFFF"/>
        <w:ind w:left="240"/>
        <w:rPr>
          <w:color w:val="505050"/>
          <w:sz w:val="28"/>
          <w:szCs w:val="27"/>
        </w:rPr>
      </w:pPr>
    </w:p>
    <w:p w:rsidR="00D45D62" w:rsidRDefault="002001D3" w:rsidP="00D45D62">
      <w:pPr>
        <w:pStyle w:val="NormalWeb"/>
        <w:shd w:val="clear" w:color="auto" w:fill="FFFFFF"/>
        <w:ind w:left="240"/>
        <w:rPr>
          <w:color w:val="505050"/>
          <w:sz w:val="28"/>
          <w:szCs w:val="27"/>
        </w:rPr>
      </w:pPr>
      <w:r w:rsidRPr="0046035E">
        <w:rPr>
          <w:color w:val="505050"/>
          <w:sz w:val="28"/>
          <w:szCs w:val="27"/>
        </w:rPr>
        <w:t>Los trabajadores se desplazan de un país a otro</w:t>
      </w:r>
      <w:r w:rsidR="00D45D62">
        <w:rPr>
          <w:color w:val="505050"/>
          <w:sz w:val="28"/>
          <w:szCs w:val="27"/>
        </w:rPr>
        <w:t>,</w:t>
      </w:r>
      <w:r w:rsidRPr="0046035E">
        <w:rPr>
          <w:color w:val="505050"/>
          <w:sz w:val="28"/>
          <w:szCs w:val="27"/>
        </w:rPr>
        <w:t xml:space="preserve"> en parte en busca de mejores oportunidades de empleo. </w:t>
      </w:r>
    </w:p>
    <w:p w:rsidR="00D45D62" w:rsidRDefault="002001D3" w:rsidP="00D45D62">
      <w:pPr>
        <w:pStyle w:val="NormalWeb"/>
        <w:shd w:val="clear" w:color="auto" w:fill="FFFFFF"/>
        <w:ind w:left="240"/>
        <w:rPr>
          <w:color w:val="505050"/>
          <w:sz w:val="28"/>
          <w:szCs w:val="27"/>
        </w:rPr>
      </w:pPr>
      <w:r w:rsidRPr="0046035E">
        <w:rPr>
          <w:color w:val="505050"/>
          <w:sz w:val="28"/>
          <w:szCs w:val="27"/>
        </w:rPr>
        <w:t>El número de personas en esta situación</w:t>
      </w:r>
      <w:r w:rsidR="00D45D62">
        <w:rPr>
          <w:color w:val="505050"/>
          <w:sz w:val="28"/>
          <w:szCs w:val="27"/>
        </w:rPr>
        <w:t xml:space="preserve"> ha presentado un aumento acelerado y permanente, aumentando </w:t>
      </w:r>
      <w:r w:rsidRPr="0046035E">
        <w:rPr>
          <w:color w:val="505050"/>
          <w:sz w:val="28"/>
          <w:szCs w:val="27"/>
        </w:rPr>
        <w:t>la mano de obra extranjera en todo el mundo.</w:t>
      </w:r>
    </w:p>
    <w:p w:rsidR="002001D3" w:rsidRPr="0046035E" w:rsidRDefault="00F37872" w:rsidP="00D45D62">
      <w:pPr>
        <w:pStyle w:val="NormalWeb"/>
        <w:shd w:val="clear" w:color="auto" w:fill="FFFFFF"/>
        <w:ind w:left="240"/>
        <w:rPr>
          <w:color w:val="505050"/>
          <w:sz w:val="28"/>
          <w:szCs w:val="27"/>
        </w:rPr>
      </w:pPr>
      <w:r>
        <w:rPr>
          <w:color w:val="505050"/>
          <w:sz w:val="28"/>
          <w:szCs w:val="27"/>
        </w:rPr>
        <w:t>La</w:t>
      </w:r>
      <w:r w:rsidR="002001D3" w:rsidRPr="0046035E">
        <w:rPr>
          <w:color w:val="505050"/>
          <w:sz w:val="28"/>
          <w:szCs w:val="27"/>
        </w:rPr>
        <w:t xml:space="preserve"> corriente migratoria hacia las economías avanzadas probablemente d</w:t>
      </w:r>
      <w:r>
        <w:rPr>
          <w:color w:val="505050"/>
          <w:sz w:val="28"/>
          <w:szCs w:val="27"/>
        </w:rPr>
        <w:t>é</w:t>
      </w:r>
      <w:r w:rsidR="002001D3" w:rsidRPr="0046035E">
        <w:rPr>
          <w:color w:val="505050"/>
          <w:sz w:val="28"/>
          <w:szCs w:val="27"/>
        </w:rPr>
        <w:t xml:space="preserve"> lugar a una convergencia d</w:t>
      </w:r>
      <w:r>
        <w:rPr>
          <w:color w:val="505050"/>
          <w:sz w:val="28"/>
          <w:szCs w:val="27"/>
        </w:rPr>
        <w:t xml:space="preserve">e los salarios a nivel mundial y </w:t>
      </w:r>
      <w:r w:rsidR="002001D3" w:rsidRPr="0046035E">
        <w:rPr>
          <w:color w:val="505050"/>
          <w:sz w:val="28"/>
          <w:szCs w:val="27"/>
        </w:rPr>
        <w:t>es posible que los trabajadores regresen a los países en desarrollo y que los salarios aumenten en estos países.</w:t>
      </w:r>
    </w:p>
    <w:p w:rsidR="00CD05F3" w:rsidRPr="0046035E" w:rsidRDefault="00CD05F3" w:rsidP="00CD05F3">
      <w:pPr>
        <w:pStyle w:val="NormalWeb"/>
        <w:shd w:val="clear" w:color="auto" w:fill="FFFFFF"/>
        <w:ind w:left="240"/>
        <w:rPr>
          <w:color w:val="505050"/>
          <w:sz w:val="28"/>
          <w:szCs w:val="27"/>
        </w:rPr>
      </w:pPr>
    </w:p>
    <w:p w:rsidR="00F37872" w:rsidRDefault="00F37872" w:rsidP="00F37872">
      <w:pPr>
        <w:pStyle w:val="NormalWeb"/>
        <w:shd w:val="clear" w:color="auto" w:fill="FFFFFF"/>
        <w:ind w:left="240"/>
        <w:rPr>
          <w:color w:val="505050"/>
          <w:sz w:val="28"/>
          <w:szCs w:val="27"/>
        </w:rPr>
      </w:pPr>
      <w:r>
        <w:rPr>
          <w:b/>
          <w:bCs/>
          <w:color w:val="505050"/>
          <w:sz w:val="28"/>
          <w:szCs w:val="27"/>
        </w:rPr>
        <w:t xml:space="preserve">Difusión de los Conocimientos </w:t>
      </w:r>
      <w:r w:rsidR="002001D3" w:rsidRPr="0046035E">
        <w:rPr>
          <w:b/>
          <w:bCs/>
          <w:color w:val="505050"/>
          <w:sz w:val="28"/>
          <w:szCs w:val="27"/>
        </w:rPr>
        <w:t xml:space="preserve">y la </w:t>
      </w:r>
      <w:r>
        <w:rPr>
          <w:b/>
          <w:bCs/>
          <w:color w:val="505050"/>
          <w:sz w:val="28"/>
          <w:szCs w:val="27"/>
        </w:rPr>
        <w:t>Tecnología</w:t>
      </w:r>
      <w:r w:rsidR="002001D3" w:rsidRPr="0046035E">
        <w:rPr>
          <w:color w:val="505050"/>
          <w:sz w:val="28"/>
          <w:szCs w:val="27"/>
        </w:rPr>
        <w:t xml:space="preserve">. </w:t>
      </w:r>
    </w:p>
    <w:p w:rsidR="00F37872" w:rsidRDefault="00F37872" w:rsidP="00F37872">
      <w:pPr>
        <w:pStyle w:val="NormalWeb"/>
        <w:shd w:val="clear" w:color="auto" w:fill="FFFFFF"/>
        <w:ind w:left="240"/>
        <w:rPr>
          <w:color w:val="505050"/>
          <w:sz w:val="28"/>
          <w:szCs w:val="27"/>
        </w:rPr>
      </w:pPr>
      <w:r>
        <w:rPr>
          <w:color w:val="505050"/>
          <w:sz w:val="28"/>
          <w:szCs w:val="27"/>
        </w:rPr>
        <w:t>L</w:t>
      </w:r>
      <w:r w:rsidR="002001D3" w:rsidRPr="0046035E">
        <w:rPr>
          <w:color w:val="505050"/>
          <w:sz w:val="28"/>
          <w:szCs w:val="27"/>
        </w:rPr>
        <w:t xml:space="preserve">a inversión extranjera directa </w:t>
      </w:r>
      <w:r w:rsidR="00326A7A">
        <w:rPr>
          <w:color w:val="505050"/>
          <w:sz w:val="28"/>
          <w:szCs w:val="27"/>
        </w:rPr>
        <w:t>posibilita</w:t>
      </w:r>
      <w:r w:rsidR="002001D3" w:rsidRPr="0046035E">
        <w:rPr>
          <w:color w:val="505050"/>
          <w:sz w:val="28"/>
          <w:szCs w:val="27"/>
        </w:rPr>
        <w:t xml:space="preserve"> una expansión del capital físico </w:t>
      </w:r>
      <w:r w:rsidR="004D544C">
        <w:rPr>
          <w:color w:val="505050"/>
          <w:sz w:val="28"/>
          <w:szCs w:val="27"/>
        </w:rPr>
        <w:t>e</w:t>
      </w:r>
      <w:r w:rsidR="00F7379B">
        <w:rPr>
          <w:color w:val="505050"/>
          <w:sz w:val="28"/>
          <w:szCs w:val="27"/>
        </w:rPr>
        <w:t xml:space="preserve"> innovación técnica permanente.</w:t>
      </w:r>
    </w:p>
    <w:p w:rsidR="002001D3" w:rsidRDefault="002001D3" w:rsidP="00F37872">
      <w:pPr>
        <w:pStyle w:val="NormalWeb"/>
        <w:shd w:val="clear" w:color="auto" w:fill="FFFFFF"/>
        <w:ind w:left="240"/>
        <w:rPr>
          <w:color w:val="505050"/>
          <w:sz w:val="28"/>
          <w:szCs w:val="27"/>
        </w:rPr>
      </w:pPr>
      <w:r w:rsidRPr="0046035E">
        <w:rPr>
          <w:color w:val="505050"/>
          <w:sz w:val="28"/>
          <w:szCs w:val="27"/>
        </w:rPr>
        <w:t>Con carácter más general, la información sobre métodos de producción, técnicas de gestión, mercados de exportación y políticas económicas está disponible a un costo muy bajo y representa un recurso muy valios</w:t>
      </w:r>
      <w:r w:rsidR="00594BAD">
        <w:rPr>
          <w:color w:val="505050"/>
          <w:sz w:val="28"/>
          <w:szCs w:val="27"/>
        </w:rPr>
        <w:t>o para los países en desarrollo.</w:t>
      </w:r>
    </w:p>
    <w:p w:rsidR="00594BAD" w:rsidRPr="0046035E" w:rsidRDefault="00594BAD" w:rsidP="00F37872">
      <w:pPr>
        <w:pStyle w:val="NormalWeb"/>
        <w:shd w:val="clear" w:color="auto" w:fill="FFFFFF"/>
        <w:ind w:left="240"/>
        <w:rPr>
          <w:color w:val="505050"/>
          <w:sz w:val="28"/>
          <w:szCs w:val="27"/>
        </w:rPr>
      </w:pPr>
      <w:r>
        <w:rPr>
          <w:color w:val="505050"/>
          <w:sz w:val="28"/>
          <w:szCs w:val="27"/>
        </w:rPr>
        <w:t xml:space="preserve">La “fuga de cerebros” </w:t>
      </w:r>
    </w:p>
    <w:p w:rsidR="002001D3" w:rsidRDefault="002001D3" w:rsidP="00A46588">
      <w:pPr>
        <w:rPr>
          <w:sz w:val="28"/>
        </w:rPr>
      </w:pPr>
    </w:p>
    <w:p w:rsidR="0042169A" w:rsidRDefault="0042169A">
      <w:pPr>
        <w:rPr>
          <w:sz w:val="28"/>
        </w:rPr>
      </w:pPr>
      <w:r>
        <w:rPr>
          <w:sz w:val="28"/>
        </w:rPr>
        <w:br w:type="page"/>
      </w:r>
    </w:p>
    <w:p w:rsidR="00CD05F3" w:rsidRDefault="00AA063B" w:rsidP="00263FAE">
      <w:pPr>
        <w:jc w:val="center"/>
        <w:rPr>
          <w:sz w:val="28"/>
        </w:rPr>
      </w:pPr>
      <w:bookmarkStart w:id="0" w:name="_GoBack"/>
      <w:bookmarkEnd w:id="0"/>
      <w:r>
        <w:rPr>
          <w:sz w:val="28"/>
        </w:rPr>
        <w:t>L</w:t>
      </w:r>
      <w:r w:rsidR="002C2C2C" w:rsidRPr="00CD05F3">
        <w:rPr>
          <w:sz w:val="28"/>
        </w:rPr>
        <w:t xml:space="preserve">os 10 </w:t>
      </w:r>
      <w:r>
        <w:rPr>
          <w:sz w:val="28"/>
        </w:rPr>
        <w:t>P</w:t>
      </w:r>
      <w:r w:rsidR="002C2C2C" w:rsidRPr="00CD05F3">
        <w:rPr>
          <w:sz w:val="28"/>
        </w:rPr>
        <w:t xml:space="preserve">aíses más </w:t>
      </w:r>
      <w:r>
        <w:rPr>
          <w:sz w:val="28"/>
        </w:rPr>
        <w:t>G</w:t>
      </w:r>
      <w:r w:rsidR="002C2C2C" w:rsidRPr="00CD05F3">
        <w:rPr>
          <w:sz w:val="28"/>
        </w:rPr>
        <w:t>lobalizados.</w:t>
      </w:r>
    </w:p>
    <w:p w:rsidR="00263FAE" w:rsidRPr="00CD05F3" w:rsidRDefault="00263FAE" w:rsidP="00263FAE">
      <w:pPr>
        <w:jc w:val="center"/>
        <w:rPr>
          <w:sz w:val="28"/>
        </w:rPr>
      </w:pPr>
    </w:p>
    <w:p w:rsidR="00263FAE" w:rsidRPr="00C630DD" w:rsidRDefault="00AA063B" w:rsidP="00C630DD">
      <w:pPr>
        <w:pStyle w:val="Prrafodelista"/>
        <w:numPr>
          <w:ilvl w:val="0"/>
          <w:numId w:val="2"/>
        </w:numPr>
        <w:rPr>
          <w:sz w:val="28"/>
        </w:rPr>
      </w:pPr>
      <w:r w:rsidRPr="00C630DD">
        <w:rPr>
          <w:sz w:val="28"/>
        </w:rPr>
        <w:t>Holanda</w:t>
      </w:r>
    </w:p>
    <w:p w:rsidR="00C630DD" w:rsidRDefault="00C630DD" w:rsidP="00C630DD">
      <w:pPr>
        <w:rPr>
          <w:sz w:val="28"/>
        </w:rPr>
      </w:pPr>
    </w:p>
    <w:p w:rsidR="00C630DD" w:rsidRDefault="00C630DD" w:rsidP="00C630DD">
      <w:pPr>
        <w:rPr>
          <w:sz w:val="28"/>
        </w:rPr>
      </w:pPr>
    </w:p>
    <w:p w:rsidR="00C630DD" w:rsidRDefault="00C630DD" w:rsidP="00C630DD">
      <w:pPr>
        <w:rPr>
          <w:sz w:val="28"/>
        </w:rPr>
      </w:pPr>
    </w:p>
    <w:p w:rsidR="00C630DD" w:rsidRPr="00C630DD" w:rsidRDefault="00C630DD" w:rsidP="00C630DD">
      <w:pPr>
        <w:rPr>
          <w:sz w:val="28"/>
        </w:rPr>
      </w:pPr>
    </w:p>
    <w:p w:rsidR="002C2C2C" w:rsidRPr="00C630DD" w:rsidRDefault="00AA063B" w:rsidP="00C630DD">
      <w:pPr>
        <w:pStyle w:val="Prrafodelista"/>
        <w:numPr>
          <w:ilvl w:val="0"/>
          <w:numId w:val="2"/>
        </w:numPr>
        <w:rPr>
          <w:sz w:val="28"/>
        </w:rPr>
      </w:pPr>
      <w:r w:rsidRPr="00C630DD">
        <w:rPr>
          <w:sz w:val="28"/>
        </w:rPr>
        <w:t>Irlanda</w:t>
      </w:r>
    </w:p>
    <w:p w:rsidR="00C630DD" w:rsidRDefault="00C630DD" w:rsidP="00C630DD">
      <w:pPr>
        <w:rPr>
          <w:sz w:val="28"/>
        </w:rPr>
      </w:pPr>
    </w:p>
    <w:p w:rsidR="00C630DD" w:rsidRDefault="00C630DD" w:rsidP="00C630DD">
      <w:pPr>
        <w:rPr>
          <w:sz w:val="28"/>
        </w:rPr>
      </w:pPr>
    </w:p>
    <w:p w:rsidR="00C630DD" w:rsidRDefault="00C630DD" w:rsidP="00C630DD">
      <w:pPr>
        <w:rPr>
          <w:sz w:val="28"/>
        </w:rPr>
      </w:pPr>
    </w:p>
    <w:p w:rsidR="00C630DD" w:rsidRDefault="00C630DD" w:rsidP="00C630DD">
      <w:pPr>
        <w:rPr>
          <w:sz w:val="28"/>
        </w:rPr>
      </w:pPr>
    </w:p>
    <w:p w:rsidR="00C630DD" w:rsidRDefault="00C630DD" w:rsidP="00C630DD">
      <w:pPr>
        <w:rPr>
          <w:sz w:val="28"/>
        </w:rPr>
      </w:pPr>
    </w:p>
    <w:p w:rsidR="00C630DD" w:rsidRDefault="00C630DD" w:rsidP="00C630DD">
      <w:pPr>
        <w:rPr>
          <w:sz w:val="28"/>
        </w:rPr>
      </w:pPr>
    </w:p>
    <w:p w:rsidR="00C630DD" w:rsidRPr="00C630DD" w:rsidRDefault="00C630DD" w:rsidP="00C630DD">
      <w:pPr>
        <w:rPr>
          <w:sz w:val="28"/>
        </w:rPr>
      </w:pPr>
    </w:p>
    <w:p w:rsidR="002C2C2C" w:rsidRDefault="00AA063B" w:rsidP="00AA063B">
      <w:pPr>
        <w:rPr>
          <w:sz w:val="28"/>
        </w:rPr>
      </w:pPr>
      <w:r>
        <w:rPr>
          <w:sz w:val="28"/>
        </w:rPr>
        <w:lastRenderedPageBreak/>
        <w:t>3. Bélgica</w:t>
      </w:r>
    </w:p>
    <w:p w:rsidR="00C630DD" w:rsidRDefault="00C630DD" w:rsidP="00AA063B">
      <w:pPr>
        <w:rPr>
          <w:sz w:val="28"/>
        </w:rPr>
      </w:pPr>
    </w:p>
    <w:p w:rsidR="00C630DD" w:rsidRDefault="00C630DD" w:rsidP="00AA063B">
      <w:pPr>
        <w:rPr>
          <w:sz w:val="28"/>
        </w:rPr>
      </w:pPr>
    </w:p>
    <w:p w:rsidR="00C630DD" w:rsidRDefault="00C630DD" w:rsidP="00AA063B">
      <w:pPr>
        <w:rPr>
          <w:sz w:val="28"/>
        </w:rPr>
      </w:pPr>
    </w:p>
    <w:p w:rsidR="00C630DD" w:rsidRDefault="00C630DD" w:rsidP="00AA063B">
      <w:pPr>
        <w:rPr>
          <w:sz w:val="28"/>
        </w:rPr>
      </w:pPr>
    </w:p>
    <w:p w:rsidR="00C630DD" w:rsidRDefault="00C630DD" w:rsidP="00AA063B">
      <w:pPr>
        <w:rPr>
          <w:sz w:val="28"/>
        </w:rPr>
      </w:pPr>
    </w:p>
    <w:p w:rsidR="00C630DD" w:rsidRDefault="00C630DD" w:rsidP="00AA063B">
      <w:pPr>
        <w:rPr>
          <w:sz w:val="28"/>
        </w:rPr>
      </w:pPr>
    </w:p>
    <w:p w:rsidR="00C630DD" w:rsidRDefault="00C630DD" w:rsidP="00AA063B">
      <w:pPr>
        <w:rPr>
          <w:sz w:val="28"/>
        </w:rPr>
      </w:pPr>
    </w:p>
    <w:p w:rsidR="00C630DD" w:rsidRPr="00CD05F3" w:rsidRDefault="00C630DD" w:rsidP="00AA063B">
      <w:pPr>
        <w:rPr>
          <w:sz w:val="28"/>
        </w:rPr>
      </w:pPr>
    </w:p>
    <w:p w:rsidR="002C2C2C" w:rsidRDefault="00AA063B" w:rsidP="00AA063B">
      <w:pPr>
        <w:rPr>
          <w:sz w:val="28"/>
        </w:rPr>
      </w:pPr>
      <w:r>
        <w:rPr>
          <w:sz w:val="28"/>
        </w:rPr>
        <w:t>4. Austria</w:t>
      </w:r>
    </w:p>
    <w:p w:rsidR="00C630DD" w:rsidRDefault="00C630DD" w:rsidP="00AA063B">
      <w:pPr>
        <w:rPr>
          <w:sz w:val="28"/>
        </w:rPr>
      </w:pPr>
    </w:p>
    <w:p w:rsidR="00C630DD" w:rsidRDefault="00C630DD" w:rsidP="00AA063B">
      <w:pPr>
        <w:rPr>
          <w:sz w:val="28"/>
        </w:rPr>
      </w:pPr>
    </w:p>
    <w:p w:rsidR="00C630DD" w:rsidRDefault="00C630DD" w:rsidP="00AA063B">
      <w:pPr>
        <w:rPr>
          <w:sz w:val="28"/>
        </w:rPr>
      </w:pPr>
    </w:p>
    <w:p w:rsidR="00C630DD" w:rsidRDefault="00C630DD" w:rsidP="00AA063B">
      <w:pPr>
        <w:rPr>
          <w:sz w:val="28"/>
        </w:rPr>
      </w:pPr>
    </w:p>
    <w:p w:rsidR="00C630DD" w:rsidRDefault="00C630DD" w:rsidP="00AA063B">
      <w:pPr>
        <w:rPr>
          <w:sz w:val="28"/>
        </w:rPr>
      </w:pPr>
    </w:p>
    <w:p w:rsidR="00C630DD" w:rsidRDefault="00C630DD" w:rsidP="00AA063B">
      <w:pPr>
        <w:rPr>
          <w:sz w:val="28"/>
        </w:rPr>
      </w:pPr>
    </w:p>
    <w:p w:rsidR="00C630DD" w:rsidRDefault="00C630DD" w:rsidP="00AA063B">
      <w:pPr>
        <w:rPr>
          <w:sz w:val="28"/>
        </w:rPr>
      </w:pPr>
    </w:p>
    <w:p w:rsidR="00C630DD" w:rsidRDefault="00C630DD" w:rsidP="00AA063B">
      <w:pPr>
        <w:rPr>
          <w:sz w:val="28"/>
        </w:rPr>
      </w:pPr>
    </w:p>
    <w:p w:rsidR="00C630DD" w:rsidRDefault="00C630DD" w:rsidP="00AA063B">
      <w:pPr>
        <w:rPr>
          <w:sz w:val="28"/>
        </w:rPr>
      </w:pPr>
    </w:p>
    <w:p w:rsidR="00C630DD" w:rsidRPr="00CD05F3" w:rsidRDefault="00C630DD" w:rsidP="00AA063B">
      <w:pPr>
        <w:rPr>
          <w:sz w:val="28"/>
        </w:rPr>
      </w:pPr>
    </w:p>
    <w:p w:rsidR="002C2C2C" w:rsidRDefault="00AA063B" w:rsidP="00AA063B">
      <w:pPr>
        <w:rPr>
          <w:sz w:val="28"/>
        </w:rPr>
      </w:pPr>
      <w:r>
        <w:rPr>
          <w:sz w:val="28"/>
        </w:rPr>
        <w:t>5. Suiza</w:t>
      </w:r>
    </w:p>
    <w:p w:rsidR="00C630DD" w:rsidRDefault="00C630DD" w:rsidP="00AA063B">
      <w:pPr>
        <w:rPr>
          <w:sz w:val="28"/>
        </w:rPr>
      </w:pPr>
    </w:p>
    <w:p w:rsidR="00C630DD" w:rsidRDefault="00C630DD" w:rsidP="00AA063B">
      <w:pPr>
        <w:rPr>
          <w:sz w:val="28"/>
        </w:rPr>
      </w:pPr>
    </w:p>
    <w:p w:rsidR="00C630DD" w:rsidRDefault="00C630DD" w:rsidP="00AA063B">
      <w:pPr>
        <w:rPr>
          <w:sz w:val="28"/>
        </w:rPr>
      </w:pPr>
    </w:p>
    <w:p w:rsidR="00C630DD" w:rsidRDefault="00C630DD" w:rsidP="00AA063B">
      <w:pPr>
        <w:rPr>
          <w:sz w:val="28"/>
        </w:rPr>
      </w:pPr>
    </w:p>
    <w:p w:rsidR="00C630DD" w:rsidRDefault="00C630DD" w:rsidP="00AA063B">
      <w:pPr>
        <w:rPr>
          <w:sz w:val="28"/>
        </w:rPr>
      </w:pPr>
    </w:p>
    <w:p w:rsidR="00C630DD" w:rsidRDefault="00C630DD" w:rsidP="00AA063B">
      <w:pPr>
        <w:rPr>
          <w:sz w:val="28"/>
        </w:rPr>
      </w:pPr>
    </w:p>
    <w:p w:rsidR="00C630DD" w:rsidRDefault="00C630DD" w:rsidP="00AA063B">
      <w:pPr>
        <w:rPr>
          <w:sz w:val="28"/>
        </w:rPr>
      </w:pPr>
    </w:p>
    <w:p w:rsidR="00C630DD" w:rsidRDefault="00C630DD" w:rsidP="00AA063B">
      <w:pPr>
        <w:rPr>
          <w:sz w:val="28"/>
        </w:rPr>
      </w:pPr>
    </w:p>
    <w:p w:rsidR="00C630DD" w:rsidRDefault="00C630DD" w:rsidP="00AA063B">
      <w:pPr>
        <w:rPr>
          <w:sz w:val="28"/>
        </w:rPr>
      </w:pPr>
    </w:p>
    <w:p w:rsidR="00C630DD" w:rsidRPr="00CD05F3" w:rsidRDefault="00C630DD" w:rsidP="00AA063B">
      <w:pPr>
        <w:rPr>
          <w:sz w:val="28"/>
        </w:rPr>
      </w:pPr>
    </w:p>
    <w:p w:rsidR="002C2C2C" w:rsidRDefault="00AA063B" w:rsidP="00AA063B">
      <w:pPr>
        <w:rPr>
          <w:sz w:val="28"/>
        </w:rPr>
      </w:pPr>
      <w:r>
        <w:rPr>
          <w:sz w:val="28"/>
        </w:rPr>
        <w:t>6. Singapur</w:t>
      </w:r>
    </w:p>
    <w:p w:rsidR="00C630DD" w:rsidRDefault="00C630DD" w:rsidP="00AA063B">
      <w:pPr>
        <w:rPr>
          <w:sz w:val="28"/>
        </w:rPr>
      </w:pPr>
    </w:p>
    <w:p w:rsidR="00C630DD" w:rsidRDefault="00C630DD" w:rsidP="00AA063B">
      <w:pPr>
        <w:rPr>
          <w:sz w:val="28"/>
        </w:rPr>
      </w:pPr>
    </w:p>
    <w:p w:rsidR="00C630DD" w:rsidRDefault="00C630DD" w:rsidP="00AA063B">
      <w:pPr>
        <w:rPr>
          <w:sz w:val="28"/>
        </w:rPr>
      </w:pPr>
    </w:p>
    <w:p w:rsidR="00C630DD" w:rsidRDefault="00C630DD" w:rsidP="00AA063B">
      <w:pPr>
        <w:rPr>
          <w:sz w:val="28"/>
        </w:rPr>
      </w:pPr>
    </w:p>
    <w:p w:rsidR="00C630DD" w:rsidRDefault="00C630DD" w:rsidP="00AA063B">
      <w:pPr>
        <w:rPr>
          <w:sz w:val="28"/>
        </w:rPr>
      </w:pPr>
    </w:p>
    <w:p w:rsidR="00C630DD" w:rsidRDefault="00C630DD" w:rsidP="00AA063B">
      <w:pPr>
        <w:rPr>
          <w:sz w:val="28"/>
        </w:rPr>
      </w:pPr>
    </w:p>
    <w:p w:rsidR="00C630DD" w:rsidRDefault="00C630DD" w:rsidP="00AA063B">
      <w:pPr>
        <w:rPr>
          <w:sz w:val="28"/>
        </w:rPr>
      </w:pPr>
    </w:p>
    <w:p w:rsidR="00C630DD" w:rsidRDefault="00C630DD" w:rsidP="00AA063B">
      <w:pPr>
        <w:rPr>
          <w:sz w:val="28"/>
        </w:rPr>
      </w:pPr>
    </w:p>
    <w:p w:rsidR="00C630DD" w:rsidRDefault="00C630DD" w:rsidP="00AA063B">
      <w:pPr>
        <w:rPr>
          <w:sz w:val="28"/>
        </w:rPr>
      </w:pPr>
    </w:p>
    <w:p w:rsidR="00C630DD" w:rsidRPr="00CD05F3" w:rsidRDefault="00C630DD" w:rsidP="00AA063B">
      <w:pPr>
        <w:rPr>
          <w:sz w:val="28"/>
        </w:rPr>
      </w:pPr>
    </w:p>
    <w:p w:rsidR="002C2C2C" w:rsidRDefault="00AA063B" w:rsidP="00AA063B">
      <w:pPr>
        <w:rPr>
          <w:sz w:val="28"/>
        </w:rPr>
      </w:pPr>
      <w:r>
        <w:rPr>
          <w:sz w:val="28"/>
        </w:rPr>
        <w:t>7. Dinamarca</w:t>
      </w:r>
    </w:p>
    <w:p w:rsidR="00C630DD" w:rsidRDefault="00C630DD" w:rsidP="00AA063B">
      <w:pPr>
        <w:rPr>
          <w:sz w:val="28"/>
        </w:rPr>
      </w:pPr>
    </w:p>
    <w:p w:rsidR="00C630DD" w:rsidRDefault="00C630DD" w:rsidP="00AA063B">
      <w:pPr>
        <w:rPr>
          <w:sz w:val="28"/>
        </w:rPr>
      </w:pPr>
    </w:p>
    <w:p w:rsidR="00C630DD" w:rsidRDefault="00C630DD" w:rsidP="00AA063B">
      <w:pPr>
        <w:rPr>
          <w:sz w:val="28"/>
        </w:rPr>
      </w:pPr>
    </w:p>
    <w:p w:rsidR="00C630DD" w:rsidRDefault="00C630DD" w:rsidP="00AA063B">
      <w:pPr>
        <w:rPr>
          <w:sz w:val="28"/>
        </w:rPr>
      </w:pPr>
    </w:p>
    <w:p w:rsidR="00C630DD" w:rsidRDefault="00C630DD" w:rsidP="00AA063B">
      <w:pPr>
        <w:rPr>
          <w:sz w:val="28"/>
        </w:rPr>
      </w:pPr>
    </w:p>
    <w:p w:rsidR="00C630DD" w:rsidRDefault="00C630DD" w:rsidP="00AA063B">
      <w:pPr>
        <w:rPr>
          <w:sz w:val="28"/>
        </w:rPr>
      </w:pPr>
    </w:p>
    <w:p w:rsidR="00C630DD" w:rsidRDefault="00C630DD" w:rsidP="00AA063B">
      <w:pPr>
        <w:rPr>
          <w:sz w:val="28"/>
        </w:rPr>
      </w:pPr>
    </w:p>
    <w:p w:rsidR="00C630DD" w:rsidRDefault="00C630DD" w:rsidP="00AA063B">
      <w:pPr>
        <w:rPr>
          <w:sz w:val="28"/>
        </w:rPr>
      </w:pPr>
    </w:p>
    <w:p w:rsidR="00C630DD" w:rsidRDefault="00C630DD" w:rsidP="00AA063B">
      <w:pPr>
        <w:rPr>
          <w:sz w:val="28"/>
        </w:rPr>
      </w:pPr>
    </w:p>
    <w:p w:rsidR="00C630DD" w:rsidRDefault="00C630DD" w:rsidP="00AA063B">
      <w:pPr>
        <w:rPr>
          <w:sz w:val="28"/>
        </w:rPr>
      </w:pPr>
    </w:p>
    <w:p w:rsidR="00C630DD" w:rsidRPr="00CD05F3" w:rsidRDefault="00C630DD" w:rsidP="00AA063B">
      <w:pPr>
        <w:rPr>
          <w:sz w:val="28"/>
        </w:rPr>
      </w:pPr>
    </w:p>
    <w:p w:rsidR="002C2C2C" w:rsidRDefault="00AA063B" w:rsidP="00AA063B">
      <w:pPr>
        <w:rPr>
          <w:sz w:val="28"/>
        </w:rPr>
      </w:pPr>
      <w:r>
        <w:rPr>
          <w:sz w:val="28"/>
        </w:rPr>
        <w:t>8. Suecia</w:t>
      </w:r>
    </w:p>
    <w:p w:rsidR="00C630DD" w:rsidRDefault="00C630DD" w:rsidP="00AA063B">
      <w:pPr>
        <w:rPr>
          <w:sz w:val="28"/>
        </w:rPr>
      </w:pPr>
    </w:p>
    <w:p w:rsidR="00C630DD" w:rsidRDefault="00C630DD" w:rsidP="00AA063B">
      <w:pPr>
        <w:rPr>
          <w:sz w:val="28"/>
        </w:rPr>
      </w:pPr>
    </w:p>
    <w:p w:rsidR="00C630DD" w:rsidRDefault="00C630DD" w:rsidP="00AA063B">
      <w:pPr>
        <w:rPr>
          <w:sz w:val="28"/>
        </w:rPr>
      </w:pPr>
    </w:p>
    <w:p w:rsidR="00C630DD" w:rsidRDefault="00C630DD" w:rsidP="00AA063B">
      <w:pPr>
        <w:rPr>
          <w:sz w:val="28"/>
        </w:rPr>
      </w:pPr>
    </w:p>
    <w:p w:rsidR="00C630DD" w:rsidRDefault="00C630DD" w:rsidP="00AA063B">
      <w:pPr>
        <w:rPr>
          <w:sz w:val="28"/>
        </w:rPr>
      </w:pPr>
    </w:p>
    <w:p w:rsidR="00C630DD" w:rsidRDefault="00C630DD" w:rsidP="00AA063B">
      <w:pPr>
        <w:rPr>
          <w:sz w:val="28"/>
        </w:rPr>
      </w:pPr>
    </w:p>
    <w:p w:rsidR="00C630DD" w:rsidRDefault="00C630DD" w:rsidP="00AA063B">
      <w:pPr>
        <w:rPr>
          <w:sz w:val="28"/>
        </w:rPr>
      </w:pPr>
    </w:p>
    <w:p w:rsidR="00C630DD" w:rsidRDefault="00C630DD" w:rsidP="00AA063B">
      <w:pPr>
        <w:rPr>
          <w:sz w:val="28"/>
        </w:rPr>
      </w:pPr>
    </w:p>
    <w:p w:rsidR="00C630DD" w:rsidRPr="00CD05F3" w:rsidRDefault="00C630DD" w:rsidP="00AA063B">
      <w:pPr>
        <w:rPr>
          <w:sz w:val="28"/>
        </w:rPr>
      </w:pPr>
    </w:p>
    <w:p w:rsidR="002C2C2C" w:rsidRDefault="00AA063B" w:rsidP="00AA063B">
      <w:pPr>
        <w:rPr>
          <w:sz w:val="28"/>
        </w:rPr>
      </w:pPr>
      <w:r>
        <w:rPr>
          <w:sz w:val="28"/>
        </w:rPr>
        <w:t>9. Hungría</w:t>
      </w:r>
    </w:p>
    <w:p w:rsidR="00C630DD" w:rsidRDefault="00C630DD" w:rsidP="00AA063B">
      <w:pPr>
        <w:rPr>
          <w:sz w:val="28"/>
        </w:rPr>
      </w:pPr>
    </w:p>
    <w:p w:rsidR="00C630DD" w:rsidRDefault="00C630DD" w:rsidP="00AA063B">
      <w:pPr>
        <w:rPr>
          <w:sz w:val="28"/>
        </w:rPr>
      </w:pPr>
    </w:p>
    <w:p w:rsidR="00C630DD" w:rsidRDefault="00C630DD" w:rsidP="00AA063B">
      <w:pPr>
        <w:rPr>
          <w:sz w:val="28"/>
        </w:rPr>
      </w:pPr>
    </w:p>
    <w:p w:rsidR="00C630DD" w:rsidRDefault="00C630DD" w:rsidP="00AA063B">
      <w:pPr>
        <w:rPr>
          <w:sz w:val="28"/>
        </w:rPr>
      </w:pPr>
    </w:p>
    <w:p w:rsidR="00C630DD" w:rsidRDefault="00C630DD" w:rsidP="00AA063B">
      <w:pPr>
        <w:rPr>
          <w:sz w:val="28"/>
        </w:rPr>
      </w:pPr>
    </w:p>
    <w:p w:rsidR="00C630DD" w:rsidRPr="00CD05F3" w:rsidRDefault="00C630DD" w:rsidP="00AA063B">
      <w:pPr>
        <w:rPr>
          <w:sz w:val="28"/>
        </w:rPr>
      </w:pPr>
    </w:p>
    <w:p w:rsidR="002001D3" w:rsidRPr="00CD05F3" w:rsidRDefault="002C2C2C" w:rsidP="00AA063B">
      <w:pPr>
        <w:rPr>
          <w:sz w:val="28"/>
        </w:rPr>
      </w:pPr>
      <w:r w:rsidRPr="00CD05F3">
        <w:rPr>
          <w:sz w:val="28"/>
        </w:rPr>
        <w:t>10. Canadá</w:t>
      </w:r>
    </w:p>
    <w:sectPr w:rsidR="002001D3" w:rsidRPr="00CD05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5D423E"/>
    <w:multiLevelType w:val="multilevel"/>
    <w:tmpl w:val="32180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8537C43"/>
    <w:multiLevelType w:val="hybridMultilevel"/>
    <w:tmpl w:val="C1C8929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3020"/>
    <w:rsid w:val="00012E04"/>
    <w:rsid w:val="001261FF"/>
    <w:rsid w:val="00132C1A"/>
    <w:rsid w:val="001524A5"/>
    <w:rsid w:val="002001D3"/>
    <w:rsid w:val="00204527"/>
    <w:rsid w:val="00263FAE"/>
    <w:rsid w:val="002C2C2C"/>
    <w:rsid w:val="003104F6"/>
    <w:rsid w:val="00326A7A"/>
    <w:rsid w:val="003506C3"/>
    <w:rsid w:val="003D24E3"/>
    <w:rsid w:val="0042169A"/>
    <w:rsid w:val="0046035E"/>
    <w:rsid w:val="0047584F"/>
    <w:rsid w:val="004D544C"/>
    <w:rsid w:val="00594BAD"/>
    <w:rsid w:val="0059697A"/>
    <w:rsid w:val="005C3020"/>
    <w:rsid w:val="007C0CEB"/>
    <w:rsid w:val="00832AD2"/>
    <w:rsid w:val="00853C73"/>
    <w:rsid w:val="008F1E2D"/>
    <w:rsid w:val="00947C54"/>
    <w:rsid w:val="00A46588"/>
    <w:rsid w:val="00A570D6"/>
    <w:rsid w:val="00A86330"/>
    <w:rsid w:val="00AA063B"/>
    <w:rsid w:val="00B51829"/>
    <w:rsid w:val="00C630DD"/>
    <w:rsid w:val="00CC2720"/>
    <w:rsid w:val="00CD05F3"/>
    <w:rsid w:val="00D45D62"/>
    <w:rsid w:val="00D73C13"/>
    <w:rsid w:val="00E5275B"/>
    <w:rsid w:val="00E7384E"/>
    <w:rsid w:val="00EB2991"/>
    <w:rsid w:val="00ED4218"/>
    <w:rsid w:val="00F37872"/>
    <w:rsid w:val="00F73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01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2C2C2C"/>
    <w:rPr>
      <w:b/>
      <w:bCs/>
    </w:rPr>
  </w:style>
  <w:style w:type="paragraph" w:styleId="Prrafodelista">
    <w:name w:val="List Paragraph"/>
    <w:basedOn w:val="Normal"/>
    <w:uiPriority w:val="34"/>
    <w:qFormat/>
    <w:rsid w:val="00CD05F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01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2C2C2C"/>
    <w:rPr>
      <w:b/>
      <w:bCs/>
    </w:rPr>
  </w:style>
  <w:style w:type="paragraph" w:styleId="Prrafodelista">
    <w:name w:val="List Paragraph"/>
    <w:basedOn w:val="Normal"/>
    <w:uiPriority w:val="34"/>
    <w:qFormat/>
    <w:rsid w:val="00CD05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431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8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0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7</Pages>
  <Words>542</Words>
  <Characters>2983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Darley</cp:lastModifiedBy>
  <cp:revision>35</cp:revision>
  <dcterms:created xsi:type="dcterms:W3CDTF">2022-05-16T00:26:00Z</dcterms:created>
  <dcterms:modified xsi:type="dcterms:W3CDTF">2022-05-17T16:32:00Z</dcterms:modified>
</cp:coreProperties>
</file>