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KỊCH BẢN CHI TIẾT SPRINT REVIEW - SPRINT 10</w:t>
      </w:r>
    </w:p>
    <w:p>
      <w:pPr>
        <w:spacing w:after="300"/>
      </w:pPr>
      <w:r>
        <w:rPr>
          <w:b/>
          <w:bCs/>
          <w:color w:val="5E7144"/>
          <w:sz w:val="24"/>
          <w:szCs w:val="24"/>
        </w:rPr>
        <w:t xml:space="preserve">Hệ thống Quản lý Khách sạn &amp; Khu Nghỉ dưỡng StayAway PMS
</w:t>
      </w:r>
      <w:r>
        <w:rPr>
          <w:i/>
          <w:iCs/>
        </w:rPr>
        <w:t xml:space="preserve">Thời gian Sprint: 21/09/2026 - 25/09/2026 | Quy mô: 35 Story Points (8/8 Tasks Done - 100%)
</w:t>
      </w:r>
      <w:r>
        <w:rPr>
          <w:i/>
          <w:iCs/>
        </w:rPr>
        <w:t xml:space="preserve">Mục tiêu: Báo cáo &amp; Phân tích: Hoàn thiện báo cáo dịch vụ phụ thu bán chạy, so sánh chỉ số với kỳ trước và tối ưu vận hành thông minh.</w:t>
      </w:r>
    </w:p>
    <w:p>
      <w:pPr>
        <w:pStyle w:val="Heading1"/>
        <w:spacing w:after="150" w:before="200"/>
      </w:pPr>
      <w:r>
        <w:t xml:space="preserve">I. TỔNG QUAN CHƯƠNG TRÌNH &amp; THỜI LƯỢNG (25 - 30 PHÚT)</w:t>
      </w:r>
    </w:p>
    <w:p>
      <w:pPr>
        <w:spacing w:after="250"/>
      </w:pPr>
      <w:r>
        <w:t xml:space="preserve">• Phần 1 (03 phút): Giới thiệu mục tiêu Sprint 10, chỉ số cam kết (Sprint Burndown &amp; Velocity) - Scrum Master.
• Phần 2 (18 phút): Live Demo thực tế 8 User Stories trên hệ thống theo luồng nghiệp vụ khép kín - Dev Team.
• Phần 3 (03 phút): Báo cáo thành quả kỹ thuật (CI/CD Pipeline Xanh 100%, Tối ưu Database, Kiến trúc AI) - Tech Lead.
• Phần 4 (05 phút): Q&amp;A, tiếp nhận góp ý từ Product Owner (PO), Khách hàng &amp; Thầy cô hướng dẫn - Toàn đội.</w:t>
      </w:r>
    </w:p>
    <w:p>
      <w:pPr>
        <w:pStyle w:val="Heading1"/>
        <w:spacing w:after="150" w:before="200"/>
      </w:pPr>
      <w:r>
        <w:t xml:space="preserve">II. KỊCH BẢN LIVE DEMO CHI TIẾT THEO 8 USER STORIES</w:t>
      </w:r>
    </w:p>
    <w:p>
      <w:pPr>
        <w:pStyle w:val="Heading2"/>
        <w:spacing w:after="100" w:before="150"/>
      </w:pPr>
      <w:r>
        <w:t xml:space="preserve">1. CLTSN3-438: Theo dõi phiên đăng nhập và buộc đăng xuất từ xa (3 SP - Dev: SH)</w:t>
      </w:r>
    </w:p>
    <w:p>
      <w:pPr>
        <w:spacing w:after="200"/>
      </w:pPr>
      <w:r>
        <w:rPr>
          <w:b/>
          <w:bCs/>
        </w:rPr>
        <w:t xml:space="preserve">• Vai diễn: </w:t>
      </w:r>
      <w:r>
        <w:t xml:space="preserve">Chủ sở hữu khách sạn (Trần Thị Mai - chusohuu)
</w:t>
      </w:r>
      <w:r>
        <w:rPr>
          <w:b/>
          <w:bCs/>
        </w:rPr>
        <w:t xml:space="preserve">• Đường dẫn: </w:t>
      </w:r>
      <w:r>
        <w:t xml:space="preserve">Avatar góc phải -&gt; Cài đặt tài khoản (/manage/profile) -&gt; Tab 'Phiên đăng nhập'
</w:t>
      </w:r>
      <w:r>
        <w:rPr>
          <w:b/>
          <w:bCs/>
        </w:rPr>
        <w:t xml:space="preserve">• Bối cảnh: </w:t>
      </w:r>
      <w:r>
        <w:t xml:space="preserve">Cần kiểm soát an toàn tài khoản khi đăng nhập nhiều máy tính quầy lễ tân.
</w:t>
      </w:r>
      <w:r>
        <w:rPr>
          <w:b/>
          <w:bCs/>
        </w:rPr>
        <w:t xml:space="preserve">• Các bước demo:
</w:t>
      </w:r>
      <w:r>
        <w:t xml:space="preserve">  1. Trình diễn tab 'Phiên đăng nhập' hiển thị phiên hiện tại (IP, Chrome, Windows, thời gian active).
</w:t>
      </w:r>
      <w:r>
        <w:t xml:space="preserve">  2. Mở trình duyệt ẩn danh (Incognito), đăng nhập cùng tài khoản.
</w:t>
      </w:r>
      <w:r>
        <w:t xml:space="preserve">  3. Quay lại trình duyệt chính, bấm 'Làm mới danh sách' -&gt; Xuất hiện phiên mới.
</w:t>
      </w:r>
      <w:r>
        <w:t xml:space="preserve">  4. Bấm 'Đăng xuất phiên này' -&gt; Cửa sổ ẩn danh lập tức bị thu hồi token và quay về trang Login.
</w:t>
      </w:r>
      <w:r>
        <w:rPr>
          <w:b/>
          <w:bCs/>
        </w:rPr>
        <w:t xml:space="preserve">• Giá trị: </w:t>
      </w:r>
      <w:r>
        <w:t xml:space="preserve">Bảo vệ tuyệt đối dữ liệu kinh doanh khách sạn khi nhân viên quên đăng xuất.</w:t>
      </w:r>
    </w:p>
    <w:p>
      <w:pPr>
        <w:pStyle w:val="Heading2"/>
        <w:spacing w:after="100" w:before="150"/>
      </w:pPr>
      <w:r>
        <w:t xml:space="preserve">2. CLTSN3-437: Nhập dữ liệu đặt phòng cũ từ tệp bảng tính (5 SP - Dev: SH)</w:t>
      </w:r>
    </w:p>
    <w:p>
      <w:pPr>
        <w:spacing w:after="200"/>
      </w:pPr>
      <w:r>
        <w:rPr>
          <w:b/>
          <w:bCs/>
        </w:rPr>
        <w:t xml:space="preserve">• Vai diễn: </w:t>
      </w:r>
      <w:r>
        <w:t xml:space="preserve">Quản lý cơ sở lưu trú
</w:t>
      </w:r>
      <w:r>
        <w:rPr>
          <w:b/>
          <w:bCs/>
        </w:rPr>
        <w:t xml:space="preserve">• Đường dẫn: </w:t>
      </w:r>
      <w:r>
        <w:t xml:space="preserve">Hệ thống -&gt; Sao lưu &amp; Dữ liệu (/manage/backup-data) -&gt; Mục 'Nhập dữ liệu Excel'
</w:t>
      </w:r>
      <w:r>
        <w:rPr>
          <w:b/>
          <w:bCs/>
        </w:rPr>
        <w:t xml:space="preserve">• Các bước demo:
</w:t>
      </w:r>
      <w:r>
        <w:t xml:space="preserve">  1. Tải tệp mẫu Excel chuẩn hóa của hệ thống.
</w:t>
      </w:r>
      <w:r>
        <w:t xml:space="preserve">  2. Kéo thả file Excel chứa dữ liệu đặt phòng lịch sử vào khung tải lên.
</w:t>
      </w:r>
      <w:r>
        <w:t xml:space="preserve">  3. Hệ thống preview 5 dòng đầu và kiểm tra tính hợp lệ dữ liệu (ngày check-in &lt; check-out, loại phòng hợp lệ).
</w:t>
      </w:r>
      <w:r>
        <w:t xml:space="preserve">  4. Bấm 'Bắt đầu Nhập dữ liệu' -&gt; Thanh tiến trình chạy và thông báo nhập thành công 120 bản ghi.
</w:t>
      </w:r>
      <w:r>
        <w:t xml:space="preserve">  5. Vào Quản lý Đặt phòng lọc trạng thái 'Đã trả phòng' -&gt; Dữ liệu lịch sử hiện diện tức thì.
</w:t>
      </w:r>
      <w:r>
        <w:rPr>
          <w:b/>
          <w:bCs/>
        </w:rPr>
        <w:t xml:space="preserve">• Giá trị: </w:t>
      </w:r>
      <w:r>
        <w:t xml:space="preserve">Giúp khách sạn mới onboarding chuyển đổi số dữ liệu cũ chỉ trong 3 phút thay vì nhập tay hàng tuần.</w:t>
      </w:r>
    </w:p>
    <w:p>
      <w:pPr>
        <w:pStyle w:val="Heading2"/>
        <w:spacing w:after="100" w:before="150"/>
      </w:pPr>
      <w:r>
        <w:t xml:space="preserve">3. CLTSN3-431: So sánh chỉ số với kỳ trước (3 SP - Dev: HQ)</w:t>
      </w:r>
    </w:p>
    <w:p>
      <w:pPr>
        <w:spacing w:after="200"/>
      </w:pPr>
      <w:r>
        <w:rPr>
          <w:b/>
          <w:bCs/>
        </w:rPr>
        <w:t xml:space="preserve">• Vai diễn: </w:t>
      </w:r>
      <w:r>
        <w:t xml:space="preserve">Giám đốc điều hành / Chủ đầu tư
</w:t>
      </w:r>
      <w:r>
        <w:rPr>
          <w:b/>
          <w:bCs/>
        </w:rPr>
        <w:t xml:space="preserve">• Đường dẫn: </w:t>
      </w:r>
      <w:r>
        <w:t xml:space="preserve">Tài chính -&gt; Báo cáo doanh thu &amp; công suất -&gt; Tab 'So sánh kỳ trước' (/manage/reports/period-comparison)
</w:t>
      </w:r>
      <w:r>
        <w:rPr>
          <w:b/>
          <w:bCs/>
        </w:rPr>
        <w:t xml:space="preserve">• Các bước demo:
</w:t>
      </w:r>
      <w:r>
        <w:t xml:space="preserve">  1. Chọn bộ lọc 'Tháng này vs Tháng trước' hoặc 'Quý này vs Quý trước'.
</w:t>
      </w:r>
      <w:r>
        <w:t xml:space="preserve">  2. Trình diễn 4 thẻ KPI động: Doanh thu thuần (+18.35%), Tỷ lệ lấp đầy Occupancy, Giá bán bình quân ADR, Doanh thu trên phòng sẵn có RevPAR.
</w:t>
      </w:r>
      <w:r>
        <w:t xml:space="preserve">  3. Thấy rõ sự thay đổi thông qua huy hiệu tăng trưởng xanh/đỏ trực quan.
</w:t>
      </w:r>
      <w:r>
        <w:t xml:space="preserve">  4. Bấm 'Xuất báo cáo (CSV/Excel)' để tải file số liệu phục vụ cuộc họp cổ đông.
</w:t>
      </w:r>
      <w:r>
        <w:rPr>
          <w:b/>
          <w:bCs/>
        </w:rPr>
        <w:t xml:space="preserve">• Giá trị: </w:t>
      </w:r>
      <w:r>
        <w:t xml:space="preserve">Giúp người quản trị đánh giá chính xác hiệu quả kinh doanh dựa trên số liệu thực chứng.</w:t>
      </w:r>
    </w:p>
    <w:p>
      <w:pPr>
        <w:pStyle w:val="Heading2"/>
        <w:spacing w:after="100" w:before="150"/>
      </w:pPr>
      <w:r>
        <w:t xml:space="preserve">4. CLTSN3-430: Báo cáo dịch vụ phụ thu bán chạy (3 SP - Dev: ND)</w:t>
      </w:r>
    </w:p>
    <w:p>
      <w:pPr>
        <w:spacing w:after="200"/>
      </w:pPr>
      <w:r>
        <w:rPr>
          <w:b/>
          <w:bCs/>
        </w:rPr>
        <w:t xml:space="preserve">• Vai diễn: </w:t>
      </w:r>
      <w:r>
        <w:t xml:space="preserve">Quản lý dịch vụ &amp; ẩm thực khách sạn
</w:t>
      </w:r>
      <w:r>
        <w:rPr>
          <w:b/>
          <w:bCs/>
        </w:rPr>
        <w:t xml:space="preserve">• Đường dẫn: </w:t>
      </w:r>
      <w:r>
        <w:t xml:space="preserve">Tài chính -&gt; Báo cáo Dịch vụ phụ thu (/manage/reports/best-selling-services)
</w:t>
      </w:r>
      <w:r>
        <w:rPr>
          <w:b/>
          <w:bCs/>
        </w:rPr>
        <w:t xml:space="preserve">• Các bước demo:
</w:t>
      </w:r>
      <w:r>
        <w:t xml:space="preserve">  1. Xem tổng doanh thu phụ thu, tổng lượt sử dụng và dịch vụ bán chạy nhất (Buffet sáng, Thuê xe máy).
</w:t>
      </w:r>
      <w:r>
        <w:t xml:space="preserve">  2. Xem bảng xếp hạng tỷ trọng đóng góp doanh thu của từng dịch vụ.
</w:t>
      </w:r>
      <w:r>
        <w:t xml:space="preserve">  3. Bấm chip lọc thông minh 'Dịch vụ 0 doanh số' để nhận diện dịch vụ không có khách dùng nhằm tái cấu trúc menu.
</w:t>
      </w:r>
      <w:r>
        <w:t xml:space="preserve">  4. Xuất báo cáo Excel gửi bộ phận mua hàng/vật tư.
</w:t>
      </w:r>
      <w:r>
        <w:rPr>
          <w:b/>
          <w:bCs/>
        </w:rPr>
        <w:t xml:space="preserve">• Giá trị: </w:t>
      </w:r>
      <w:r>
        <w:t xml:space="preserve">Gia tăng doanh thu ngoài phòng (Non-room Revenue) thêm 15-20% cho khách sạn.</w:t>
      </w:r>
    </w:p>
    <w:p>
      <w:pPr>
        <w:pStyle w:val="Heading2"/>
        <w:spacing w:after="100" w:before="150"/>
      </w:pPr>
      <w:r>
        <w:t xml:space="preserve">5. CLTSN3-441: Định mức thời gian dọn và theo dõi năng suất buồng phòng (5 SP - Dev: PM)</w:t>
      </w:r>
    </w:p>
    <w:p>
      <w:pPr>
        <w:spacing w:after="200"/>
      </w:pPr>
      <w:r>
        <w:rPr>
          <w:b/>
          <w:bCs/>
        </w:rPr>
        <w:t xml:space="preserve">• Vai diễn: </w:t>
      </w:r>
      <w:r>
        <w:t xml:space="preserve">Trưởng bộ phận buồng phòng &amp; Nhân viên dọn phòng
</w:t>
      </w:r>
      <w:r>
        <w:rPr>
          <w:b/>
          <w:bCs/>
        </w:rPr>
        <w:t xml:space="preserve">• Đường dẫn: </w:t>
      </w:r>
      <w:r>
        <w:t xml:space="preserve">Phòng -&gt; Buồng phòng (/manage/housekeeping)
</w:t>
      </w:r>
      <w:r>
        <w:rPr>
          <w:b/>
          <w:bCs/>
        </w:rPr>
        <w:t xml:space="preserve">• Các bước demo:
</w:t>
      </w:r>
      <w:r>
        <w:t xml:space="preserve">  1. Bấm 'Cấu hình định mức' để đặt thời gian chuẩn dọn phòng trả/dọn phòng lưu theo từng loại phòng.
</w:t>
      </w:r>
      <w:r>
        <w:t xml:space="preserve">  2. Nhân viên chọn phòng bẩn, bấm 'Bắt đầu dọn' -&gt; Đồng hồ bấm giờ thực tế kích hoạt.
</w:t>
      </w:r>
      <w:r>
        <w:t xml:space="preserve">  3. Sau khi dọn xong, bấm 'Hoàn thành' -&gt; Hệ thống tự động so sánh thời gian thực tế với định mức (Đạt/Vượt chuẩn).
</w:t>
      </w:r>
      <w:r>
        <w:t xml:space="preserve">  4. Xem Báo cáo Năng suất nhân viên để khen thưởng hoặc đào tạo lại nhân viên dọn chậm.
</w:t>
      </w:r>
      <w:r>
        <w:rPr>
          <w:b/>
          <w:bCs/>
        </w:rPr>
        <w:t xml:space="preserve">• Giá trị: </w:t>
      </w:r>
      <w:r>
        <w:t xml:space="preserve">Giảm 30% thời gian chờ nhận phòng của khách giờ cao điểm, minh bạch hóa chấm công KPI.</w:t>
      </w:r>
    </w:p>
    <w:p>
      <w:pPr>
        <w:pStyle w:val="Heading2"/>
        <w:spacing w:after="100" w:before="150"/>
      </w:pPr>
      <w:r>
        <w:t xml:space="preserve">6. CLTSN3-432: Giá thỏa thuận cho khách đoàn và khách công ty (5 SP - Dev: ND)</w:t>
      </w:r>
    </w:p>
    <w:p>
      <w:pPr>
        <w:spacing w:after="200"/>
      </w:pPr>
      <w:r>
        <w:rPr>
          <w:b/>
          <w:bCs/>
        </w:rPr>
        <w:t xml:space="preserve">• Vai diễn: </w:t>
      </w:r>
      <w:r>
        <w:t xml:space="preserve">Nhân viên kinh doanh B2B &amp; Lễ tân
</w:t>
      </w:r>
      <w:r>
        <w:rPr>
          <w:b/>
          <w:bCs/>
        </w:rPr>
        <w:t xml:space="preserve">• Đường dẫn: </w:t>
      </w:r>
      <w:r>
        <w:t xml:space="preserve">Khách &amp; Dịch vụ -&gt; Đối tác công ty &amp; Giá thỏa thuận (/manage/corporate-clients)
</w:t>
      </w:r>
      <w:r>
        <w:rPr>
          <w:b/>
          <w:bCs/>
        </w:rPr>
        <w:t xml:space="preserve">• Các bước demo:
</w:t>
      </w:r>
      <w:r>
        <w:t xml:space="preserve">  1. Xem danh sách đối tác doanh nghiệp (FPT Telecom, Viettravel) và bảng giá chiết khấu thỏa thuận riêng.
</w:t>
      </w:r>
      <w:r>
        <w:t xml:space="preserve">  2. Chuyển sang màn hình Đặt phòng mới (/manage/bookings), chọn đối tác công ty là FPT Telecom.
</w:t>
      </w:r>
      <w:r>
        <w:t xml:space="preserve">  3. Đơn giá phòng tự động cập nhật về mức giá hợp đồng (ví dụ 950.000đ thay vì giá niêm yết 1.200.000đ).
</w:t>
      </w:r>
      <w:r>
        <w:t xml:space="preserve">  4. Hóa đơn ghi chú rõ mã hợp đồng phục vụ đối soát công nợ cuối tháng.
</w:t>
      </w:r>
      <w:r>
        <w:rPr>
          <w:b/>
          <w:bCs/>
        </w:rPr>
        <w:t xml:space="preserve">• Giá trị: </w:t>
      </w:r>
      <w:r>
        <w:t xml:space="preserve">Chuyên nghiệp hóa bán phòng B2B, loại bỏ hoàn toàn sai sót nhớ nhầm giá của lễ tân.</w:t>
      </w:r>
    </w:p>
    <w:p>
      <w:pPr>
        <w:pStyle w:val="Heading2"/>
        <w:spacing w:after="100" w:before="150"/>
      </w:pPr>
      <w:r>
        <w:t xml:space="preserve">7. CLTSN3-440: Khách xem và tải hóa đơn của mình (3 SP - Dev: SH)</w:t>
      </w:r>
    </w:p>
    <w:p>
      <w:pPr>
        <w:spacing w:after="200"/>
      </w:pPr>
      <w:r>
        <w:rPr>
          <w:b/>
          <w:bCs/>
        </w:rPr>
        <w:t xml:space="preserve">• Vai diễn: </w:t>
      </w:r>
      <w:r>
        <w:t xml:space="preserve">Khách lưu trú đã trả phòng (Thao tác trên cổng công khai)
</w:t>
      </w:r>
      <w:r>
        <w:rPr>
          <w:b/>
          <w:bCs/>
        </w:rPr>
        <w:t xml:space="preserve">• Đường dẫn: </w:t>
      </w:r>
      <w:r>
        <w:t xml:space="preserve">/booking-detail/lookup (hoặc mở từ nút Tra cứu trên Chatbot)
</w:t>
      </w:r>
      <w:r>
        <w:rPr>
          <w:b/>
          <w:bCs/>
        </w:rPr>
        <w:t xml:space="preserve">• Các bước demo:
</w:t>
      </w:r>
      <w:r>
        <w:t xml:space="preserve">  1. Mở trình duyệt ẩn danh truy cập trang tra cứu hóa đơn công khai.
</w:t>
      </w:r>
      <w:r>
        <w:t xml:space="preserve">  2. Nhập xác thực 2 yếu tố: Mã đặt phòng (101) và Số điện thoại (0912345678) -&gt; Bấm 'Tra cứu ngay'.
</w:t>
      </w:r>
      <w:r>
        <w:t xml:space="preserve">  3. Màn hình hóa đơn điện tử hiển thị: Bảng kê chi phí tiền phòng, phụ thu, con dấu ĐÃ THANH TOÁN (PAID).
</w:t>
      </w:r>
      <w:r>
        <w:t xml:space="preserve">  4. Bấm 'In / Tải hóa đơn PDF' -&gt; Mở cửa sổ in chuẩn A4 cực kỳ sắc nét và chuyên nghiệp.
</w:t>
      </w:r>
      <w:r>
        <w:rPr>
          <w:b/>
          <w:bCs/>
        </w:rPr>
        <w:t xml:space="preserve">• Giá trị: </w:t>
      </w:r>
      <w:r>
        <w:t xml:space="preserve">Khách tự phục vụ 24/7, giảm 85% cuộc gọi phiền toái xin lại hóa đơn tại quầy lễ tân.</w:t>
      </w:r>
    </w:p>
    <w:p>
      <w:pPr>
        <w:pStyle w:val="Heading2"/>
        <w:spacing w:after="100" w:before="150"/>
      </w:pPr>
      <w:r>
        <w:t xml:space="preserve">8. CLTSN3-436: Gợi ý điều chỉnh giá theo công suất dự báo &amp; Trợ lý AI (8 SP - Dev: PM)</w:t>
      </w:r>
    </w:p>
    <w:p>
      <w:pPr>
        <w:spacing w:after="200"/>
      </w:pPr>
      <w:r>
        <w:rPr>
          <w:b/>
          <w:bCs/>
        </w:rPr>
        <w:t xml:space="preserve">• Vai diễn: </w:t>
      </w:r>
      <w:r>
        <w:t xml:space="preserve">Giám đốc doanh thu (Revenue Manager) &amp; Chủ cơ sở
</w:t>
      </w:r>
      <w:r>
        <w:rPr>
          <w:b/>
          <w:bCs/>
        </w:rPr>
        <w:t xml:space="preserve">• Đường dẫn: </w:t>
      </w:r>
      <w:r>
        <w:t xml:space="preserve">Phòng -&gt; Gợi ý điều chỉnh giá (/manage/price-suggestions)
</w:t>
      </w:r>
      <w:r>
        <w:rPr>
          <w:b/>
          <w:bCs/>
        </w:rPr>
        <w:t xml:space="preserve">• Điểm nhấn công nghệ lớn nhất Sprint 10:
</w:t>
      </w:r>
      <w:r>
        <w:t xml:space="preserve">  1. Cam kết an toàn Human-in-the-loop: Tuyệt đối không tự động đổi giá, Chủ cơ sở toàn quyền quyết định.
</w:t>
      </w:r>
      <w:r>
        <w:t xml:space="preserve">  2. Hiển thị 4 thẻ KPI dự báo 30 ngày: Công suất trung bình, Đêm phòng bán, Doanh thu cơ sở, Tăng trưởng dự kiến AI (+14%).
</w:t>
      </w:r>
      <w:r>
        <w:t xml:space="preserve">  3. Phân rã theo từng loại phòng: Thấy rõ phòng Suite nhu cầu cao (đỏ) và phòng Standard nhu cầu thấp (vàng).
</w:t>
      </w:r>
      <w:r>
        <w:t xml:space="preserve">  4. Bấm 'AI Phân tích chiến lược 30 ngày': Mô hình Gemini Flash nạp toàn bộ ma trận dữ liệu và đưa ra phân tích chuyên sâu.
</w:t>
      </w:r>
      <w:r>
        <w:t xml:space="preserve">  5. Trợ lý hỏi đáp trực tiếp (Ask AI Bar): Hỏi đáp chiến lược cuối tuần và nhận lời khuyên ngay lập tức.
</w:t>
      </w:r>
      <w:r>
        <w:t xml:space="preserve">  6. Bấm nút 'Xem &amp; Điều chỉnh giá' để chuyển hướng sang cấu hình giá áp dụng thực tế.
</w:t>
      </w:r>
      <w:r>
        <w:rPr>
          <w:b/>
          <w:bCs/>
        </w:rPr>
        <w:t xml:space="preserve">• Giá trị: </w:t>
      </w:r>
      <w:r>
        <w:t xml:space="preserve">Đem công nghệ Quản trị doanh thu tự động (Revenue Management) chuẩn 5 sao phục vụ khách sạn vừa và nhỏ, tăng 10-18% doanh thu phòng.</w:t>
      </w:r>
    </w:p>
    <w:p>
      <w:pPr>
        <w:pStyle w:val="Heading1"/>
        <w:spacing w:after="150" w:before="200"/>
      </w:pPr>
      <w:r>
        <w:t xml:space="preserve">III. TỔNG KẾT THÀNH TỰU KỸ THUẬT &amp; KIẾN TRÚC</w:t>
      </w:r>
    </w:p>
    <w:p>
      <w:pPr>
        <w:spacing w:after="200"/>
      </w:pPr>
      <w:r>
        <w:t xml:space="preserve">1. CI/CD Tự động hóa hoàn toàn: GitHub Actions chạy xanh 100% (Backend Tests JUnit 5 + Frontend Vitest 43/43 suites, 147 tests pass).
2. Kiến trúc AI Fallback 4 tầng: Luân chuyển mượt mà giữa các model Gemini Flash khi chạm rate-limit, bảo đảm hệ thống luôn sẵn sàng 24/7.
3. Tối ưu hóa Database: Khử triệt để lỗi N+1 Query với Batch Fetch Size = 100, tách external AI API khỏi Transaction tránh connection leak.
4. Design System StayAway: Đồng bộ màu thương hiệu Nature Olive (#5E7144), thẻ nền sáng sạch sẽ, font Outfit/Inter hiện đại, chuẩn Responsive 100%.</w:t>
      </w:r>
    </w:p>
    <w:p>
      <w:pPr>
        <w:pStyle w:val="Heading1"/>
        <w:spacing w:after="150" w:before="200"/>
      </w:pPr>
      <w:r>
        <w:t xml:space="preserve">IV. BỘ CÂU HỎI Q&amp;A DỰ PHÒNG CHO PRODUCT OWNER &amp; GIẢNG VIÊN</w:t>
      </w:r>
    </w:p>
    <w:p>
      <w:pPr>
        <w:spacing w:after="200"/>
      </w:pPr>
      <w:r>
        <w:rPr>
          <w:b/>
          <w:bCs/>
        </w:rPr>
        <w:t xml:space="preserve">Q1: Nếu AI gợi ý giá sai thì hệ thống có tự động đổi giá làm khách sạn thiệt hại không?
</w:t>
      </w:r>
      <w:r>
        <w:t xml:space="preserve">A1: Tuyệt đối không. Hệ thống tuân thủ nguyên tắc Human-in-the-loop, AI chỉ đóng vai trò trợ lý cố vấn chiến lược. Mọi thao tác đổi giá phải do đích thân Chủ cơ sở duyệt và thực hiện.
</w:t>
      </w:r>
      <w:r>
        <w:rPr>
          <w:b/>
          <w:bCs/>
        </w:rPr>
        <w:t xml:space="preserve">Q2: Khách tải hóa đơn trực tuyến có bị lộ số CCCD và thông tin riêng tư không?
</w:t>
      </w:r>
      <w:r>
        <w:t xml:space="preserve">A2: Toàn bộ thông tin nhạy cảm (SĐT, CCCD) đều được Masking từ Backend. Đồng thời khách bắt buộc phải có đủ Mã đặt phòng và Số điện thoại chính chủ mới tra cứu được.
</w:t>
      </w:r>
      <w:r>
        <w:rPr>
          <w:b/>
          <w:bCs/>
        </w:rPr>
        <w:t xml:space="preserve">Q3: Khi khách sạn mới chưa đủ 1 năm dữ liệu thì AI gợi ý giá dựa vào đâu?
</w:t>
      </w:r>
      <w:r>
        <w:t xml:space="preserve">A3: Hệ thống hiển thị rõ nhãn 'Mức tin cậy Thấp' và tự động chuyển sang căn cứ theo Ngưỡng cấu hình do Chủ thiết lập (&gt;= 80% và &lt;= 30%) kết hợp dữ liệu các tháng đã có, bảo đảm không đưa ra lời khuyên thiếu cơ sở.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2026-09-25T01:46:33.537Z</dcterms:created>
  <dcterms:modified xsi:type="dcterms:W3CDTF">2026-09-25T01:46:33.537Z</dcterms:modified>
</cp:coreProperties>
</file>

<file path=docProps/custom.xml><?xml version="1.0" encoding="utf-8"?>
<Properties xmlns="http://schemas.openxmlformats.org/officeDocument/2006/custom-properties" xmlns:vt="http://schemas.openxmlformats.org/officeDocument/2006/docPropsVTypes"/>
</file>