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AC" w:rsidRDefault="002B3568" w:rsidP="002B3568">
      <w:pPr>
        <w:pStyle w:val="ListParagraph"/>
        <w:numPr>
          <w:ilvl w:val="0"/>
          <w:numId w:val="1"/>
        </w:numPr>
      </w:pPr>
      <w:r>
        <w:t xml:space="preserve">Use case: </w:t>
      </w:r>
      <w:r w:rsidR="00764B70" w:rsidRPr="00764B70">
        <w:rPr>
          <w:rFonts w:ascii="AppleSystemUIFont" w:hAnsi="AppleSystemUIFont" w:cs="AppleSystemUIFont"/>
          <w:color w:val="353535"/>
        </w:rPr>
        <w:t>entering information of a book</w:t>
      </w:r>
      <w:r w:rsidRPr="002B3568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2B3568" w:rsidTr="002B3568">
        <w:tc>
          <w:tcPr>
            <w:tcW w:w="4311" w:type="dxa"/>
          </w:tcPr>
          <w:p w:rsidR="002B3568" w:rsidRDefault="002B3568" w:rsidP="002B3568">
            <w:pPr>
              <w:pStyle w:val="ListParagraph"/>
              <w:ind w:left="0"/>
            </w:pPr>
            <w:r>
              <w:t>User action</w:t>
            </w:r>
          </w:p>
        </w:tc>
        <w:tc>
          <w:tcPr>
            <w:tcW w:w="4319" w:type="dxa"/>
          </w:tcPr>
          <w:p w:rsidR="002B3568" w:rsidRDefault="002B3568" w:rsidP="002B3568">
            <w:pPr>
              <w:pStyle w:val="ListParagraph"/>
              <w:ind w:left="0"/>
            </w:pPr>
            <w:r>
              <w:t>System action</w:t>
            </w:r>
          </w:p>
        </w:tc>
      </w:tr>
      <w:tr w:rsidR="002B3568" w:rsidTr="002B3568">
        <w:tc>
          <w:tcPr>
            <w:tcW w:w="4311" w:type="dxa"/>
          </w:tcPr>
          <w:p w:rsidR="002B3568" w:rsidRDefault="002B3568" w:rsidP="002B3568">
            <w:pPr>
              <w:pStyle w:val="ListParagraph"/>
              <w:numPr>
                <w:ilvl w:val="0"/>
                <w:numId w:val="2"/>
              </w:numPr>
            </w:pPr>
            <w:r>
              <w:t>User choose “</w:t>
            </w:r>
            <w:r w:rsidR="00764B70">
              <w:t>enter</w:t>
            </w:r>
            <w:r>
              <w:t xml:space="preserve"> book</w:t>
            </w:r>
            <w:r w:rsidR="00764B70">
              <w:t xml:space="preserve"> information</w:t>
            </w:r>
            <w:r>
              <w:t>”</w:t>
            </w:r>
          </w:p>
        </w:tc>
        <w:tc>
          <w:tcPr>
            <w:tcW w:w="4319" w:type="dxa"/>
          </w:tcPr>
          <w:p w:rsidR="002B3568" w:rsidRDefault="002B3568" w:rsidP="002B3568">
            <w:pPr>
              <w:pStyle w:val="ListParagraph"/>
              <w:numPr>
                <w:ilvl w:val="0"/>
                <w:numId w:val="2"/>
              </w:numPr>
            </w:pPr>
            <w:r>
              <w:t>System opens the “</w:t>
            </w:r>
            <w:r w:rsidR="00764B70">
              <w:t>book info</w:t>
            </w:r>
            <w:r w:rsidR="00764B70">
              <w:t>r</w:t>
            </w:r>
            <w:r w:rsidR="00764B70">
              <w:t>mation</w:t>
            </w:r>
            <w:r>
              <w:t>” screen</w:t>
            </w:r>
          </w:p>
        </w:tc>
      </w:tr>
      <w:tr w:rsidR="002B3568" w:rsidTr="002B3568">
        <w:tc>
          <w:tcPr>
            <w:tcW w:w="4311" w:type="dxa"/>
          </w:tcPr>
          <w:p w:rsidR="002B3568" w:rsidRDefault="002B3568" w:rsidP="002B3568">
            <w:pPr>
              <w:pStyle w:val="ListParagraph"/>
              <w:numPr>
                <w:ilvl w:val="0"/>
                <w:numId w:val="2"/>
              </w:numPr>
            </w:pPr>
            <w:r>
              <w:t>User enters the book id</w:t>
            </w:r>
          </w:p>
        </w:tc>
        <w:tc>
          <w:tcPr>
            <w:tcW w:w="4319" w:type="dxa"/>
          </w:tcPr>
          <w:p w:rsidR="002B3568" w:rsidRDefault="000D6CD5" w:rsidP="002B356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ppleSystemUIFont" w:hAnsi="AppleSystemUIFont" w:cs="AppleSystemUIFont"/>
                <w:color w:val="353535"/>
              </w:rPr>
              <w:t xml:space="preserve">System checks if the </w:t>
            </w:r>
            <w:r>
              <w:t>book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ID already exists. Is the </w:t>
            </w:r>
            <w:r>
              <w:t>book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>
              <w:rPr>
                <w:rFonts w:ascii="AppleSystemUIFont" w:hAnsi="AppleSystemUIFont" w:cs="AppleSystemUIFont"/>
                <w:color w:val="353535"/>
              </w:rPr>
              <w:t>does not exist, the system display</w:t>
            </w:r>
            <w:r>
              <w:rPr>
                <w:rFonts w:ascii="AppleSystemUIFont" w:hAnsi="AppleSystemUIFont" w:cs="AppleSystemUIFont"/>
                <w:color w:val="353535"/>
              </w:rPr>
              <w:t>s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empty text fields for other information. If the </w:t>
            </w:r>
            <w:r>
              <w:t>book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</w:t>
            </w:r>
            <w:r>
              <w:rPr>
                <w:rFonts w:ascii="AppleSystemUIFont" w:hAnsi="AppleSystemUIFont" w:cs="AppleSystemUIFont"/>
                <w:color w:val="353535"/>
              </w:rPr>
              <w:t>exists, the system display</w:t>
            </w:r>
            <w:r>
              <w:rPr>
                <w:rFonts w:ascii="AppleSystemUIFont" w:hAnsi="AppleSystemUIFont" w:cs="AppleSystemUIFont"/>
                <w:color w:val="353535"/>
              </w:rPr>
              <w:t>s</w:t>
            </w:r>
            <w:r>
              <w:rPr>
                <w:rFonts w:ascii="AppleSystemUIFont" w:hAnsi="AppleSystemUIFont" w:cs="AppleSystemUIFont"/>
                <w:color w:val="353535"/>
              </w:rPr>
              <w:t xml:space="preserve"> current information in the text fields</w:t>
            </w:r>
            <w:r w:rsidR="00764B70">
              <w:rPr>
                <w:rFonts w:ascii="AppleSystemUIFont" w:hAnsi="AppleSystemUIFont" w:cs="AppleSystemUIFont"/>
                <w:color w:val="353535"/>
              </w:rPr>
              <w:t xml:space="preserve"> and allows user to re-enter them.</w:t>
            </w:r>
            <w:bookmarkStart w:id="0" w:name="_GoBack"/>
            <w:bookmarkEnd w:id="0"/>
          </w:p>
        </w:tc>
      </w:tr>
      <w:tr w:rsidR="002B3568" w:rsidTr="002B3568">
        <w:tc>
          <w:tcPr>
            <w:tcW w:w="4311" w:type="dxa"/>
          </w:tcPr>
          <w:p w:rsidR="002B3568" w:rsidRDefault="002B3568" w:rsidP="002B356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ppleSystemUIFont" w:hAnsi="AppleSystemUIFont" w:cs="AppleSystemUIFont"/>
                <w:color w:val="353535"/>
              </w:rPr>
              <w:t>user enters remaining information and click “</w:t>
            </w:r>
            <w:r w:rsidR="000D6CD5">
              <w:rPr>
                <w:rFonts w:ascii="AppleSystemUIFont" w:hAnsi="AppleSystemUIFont" w:cs="AppleSystemUIFont"/>
                <w:color w:val="353535"/>
              </w:rPr>
              <w:t>save</w:t>
            </w:r>
            <w:r>
              <w:rPr>
                <w:rFonts w:ascii="AppleSystemUIFont" w:hAnsi="AppleSystemUIFont" w:cs="AppleSystemUIFont"/>
                <w:color w:val="353535"/>
              </w:rPr>
              <w:t>” button</w:t>
            </w:r>
          </w:p>
        </w:tc>
        <w:tc>
          <w:tcPr>
            <w:tcW w:w="4319" w:type="dxa"/>
          </w:tcPr>
          <w:p w:rsidR="002B3568" w:rsidRDefault="002B3568" w:rsidP="002B356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ppleSystemUIFont" w:hAnsi="AppleSystemUIFont" w:cs="AppleSystemUIFont"/>
                <w:color w:val="353535"/>
              </w:rPr>
              <w:t>System stores the input information and updates its external database</w:t>
            </w:r>
          </w:p>
        </w:tc>
      </w:tr>
    </w:tbl>
    <w:p w:rsidR="002B3568" w:rsidRDefault="002B3568" w:rsidP="002B3568">
      <w:pPr>
        <w:pStyle w:val="ListParagraph"/>
      </w:pPr>
    </w:p>
    <w:sectPr w:rsidR="002B3568" w:rsidSect="00A7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9A"/>
    <w:multiLevelType w:val="hybridMultilevel"/>
    <w:tmpl w:val="FFB0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6848"/>
    <w:multiLevelType w:val="hybridMultilevel"/>
    <w:tmpl w:val="14E2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68"/>
    <w:rsid w:val="000D6CD5"/>
    <w:rsid w:val="002B3568"/>
    <w:rsid w:val="00764B70"/>
    <w:rsid w:val="00A44FA5"/>
    <w:rsid w:val="00A746C3"/>
    <w:rsid w:val="00F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B61A2"/>
  <w14:defaultImageDpi w14:val="32767"/>
  <w15:chartTrackingRefBased/>
  <w15:docId w15:val="{F09ED7A8-1623-FB44-9A4C-B6DA91C6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68"/>
    <w:pPr>
      <w:ind w:left="720"/>
      <w:contextualSpacing/>
    </w:pPr>
  </w:style>
  <w:style w:type="table" w:styleId="TableGrid">
    <w:name w:val="Table Grid"/>
    <w:basedOn w:val="TableNormal"/>
    <w:uiPriority w:val="39"/>
    <w:rsid w:val="002B3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Dargo Wang</dc:creator>
  <cp:keywords/>
  <dc:description/>
  <cp:lastModifiedBy>Dargo Wang</cp:lastModifiedBy>
  <cp:revision>3</cp:revision>
  <dcterms:created xsi:type="dcterms:W3CDTF">2019-03-05T18:30:00Z</dcterms:created>
  <dcterms:modified xsi:type="dcterms:W3CDTF">2019-03-05T19:41:00Z</dcterms:modified>
</cp:coreProperties>
</file>