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830" w:rsidRPr="00A00830" w:rsidRDefault="00A00830" w:rsidP="00A00830">
      <w:r w:rsidRPr="00A00830">
        <w:t xml:space="preserve">Метод </w:t>
      </w:r>
      <w:r w:rsidRPr="00A00830">
        <w:rPr>
          <w:lang w:val="en-US"/>
        </w:rPr>
        <w:t>ACSI</w:t>
      </w:r>
      <w:r w:rsidRPr="00A00830">
        <w:t>-</w:t>
      </w:r>
      <w:proofErr w:type="spellStart"/>
      <w:r w:rsidRPr="00A00830">
        <w:rPr>
          <w:lang w:val="en-US"/>
        </w:rPr>
        <w:t>Matic</w:t>
      </w:r>
      <w:proofErr w:type="spellEnd"/>
      <w:r w:rsidRPr="00A00830">
        <w:t xml:space="preserve"> основывается на том, что представительными являются слова, частота встречаемости которых превосходит среднюю частоту встречаемости слов в документе. </w:t>
      </w:r>
    </w:p>
    <w:p w:rsidR="00A00830" w:rsidRDefault="00A00830" w:rsidP="00A00830">
      <w:pPr>
        <w:pStyle w:val="1"/>
        <w:rPr>
          <w:lang w:val="en-US"/>
        </w:rPr>
      </w:pPr>
      <w:r w:rsidRPr="00A00830">
        <w:t>Общий принцип работы</w:t>
      </w:r>
    </w:p>
    <w:p w:rsidR="00A00830" w:rsidRPr="00A00830" w:rsidRDefault="00A00830" w:rsidP="00A00830">
      <w:r w:rsidRPr="00A00830">
        <w:t xml:space="preserve">Для определения объёма реферата общее количество предложений начального текста делится на 10. </w:t>
      </w:r>
    </w:p>
    <w:p w:rsidR="00A00830" w:rsidRPr="00A00830" w:rsidRDefault="00A00830" w:rsidP="00A00830">
      <w:r w:rsidRPr="00A00830">
        <w:t xml:space="preserve">Предложения с большими весами подлежат включению в реферат, а со средним </w:t>
      </w:r>
      <w:r w:rsidRPr="00A00830">
        <w:sym w:font="Symbol" w:char="F02D"/>
      </w:r>
      <w:r w:rsidRPr="00A00830">
        <w:t xml:space="preserve"> помечаются как «резервные». </w:t>
      </w:r>
    </w:p>
    <w:p w:rsidR="00A00830" w:rsidRPr="00A00830" w:rsidRDefault="00A00830" w:rsidP="00A00830">
      <w:r w:rsidRPr="00A00830">
        <w:t xml:space="preserve">При изучении избыточности в предложениях вводился следующий критерий: если число встретившихся в двух предложениях синонимов превышало 25 % от общего количества слов в предложении, то такие предложения считались избыточными и вычеркивались. В этом случае для реферата выбирались предложения из резерва. </w:t>
      </w:r>
    </w:p>
    <w:p w:rsidR="00A00830" w:rsidRPr="00A00830" w:rsidRDefault="00A00830" w:rsidP="00A00830">
      <w:r w:rsidRPr="00A00830">
        <w:t xml:space="preserve">Этот процесс длится до тех пор, пока не устранятся избыточные или не закончатся «резервные» предложения. </w:t>
      </w:r>
    </w:p>
    <w:p w:rsidR="00A00830" w:rsidRPr="00A00830" w:rsidRDefault="00A00830" w:rsidP="00A00830">
      <w:r w:rsidRPr="00A00830">
        <w:t>Общая схема реализации алгоритма</w:t>
      </w:r>
    </w:p>
    <w:p w:rsidR="00000000" w:rsidRPr="00A00830" w:rsidRDefault="00F27734" w:rsidP="00A00830">
      <w:pPr>
        <w:numPr>
          <w:ilvl w:val="0"/>
          <w:numId w:val="11"/>
        </w:numPr>
      </w:pPr>
      <w:r w:rsidRPr="00A00830">
        <w:t xml:space="preserve">Разбить текст на предложения. </w:t>
      </w:r>
    </w:p>
    <w:p w:rsidR="00000000" w:rsidRPr="00A00830" w:rsidRDefault="00F27734" w:rsidP="00A00830">
      <w:pPr>
        <w:numPr>
          <w:ilvl w:val="0"/>
          <w:numId w:val="11"/>
        </w:numPr>
      </w:pPr>
      <w:r w:rsidRPr="00A00830">
        <w:t xml:space="preserve">Определить выходной размер автореферата. </w:t>
      </w:r>
    </w:p>
    <w:p w:rsidR="00A00830" w:rsidRPr="00A00830" w:rsidRDefault="00A00830" w:rsidP="00A00830">
      <w:r w:rsidRPr="00A00830">
        <w:t>Задается путем подсчета 10 процентов от общего количества предложений в исходном тексте.</w:t>
      </w:r>
    </w:p>
    <w:p w:rsidR="00000000" w:rsidRPr="00A00830" w:rsidRDefault="00F27734" w:rsidP="00A00830">
      <w:pPr>
        <w:numPr>
          <w:ilvl w:val="0"/>
          <w:numId w:val="12"/>
        </w:numPr>
      </w:pPr>
      <w:r w:rsidRPr="00A00830">
        <w:t>Назначить каждому слову коэффициент значимости.</w:t>
      </w:r>
    </w:p>
    <w:p w:rsidR="00A00830" w:rsidRPr="00A00830" w:rsidRDefault="00A00830" w:rsidP="00A00830">
      <w:r w:rsidRPr="00A00830">
        <w:t xml:space="preserve">Для этого строится матрица частоты вхождения каждого слова в общий текст, то есть </w:t>
      </w:r>
      <w:r w:rsidRPr="00A00830">
        <w:rPr>
          <w:lang w:val="en-US"/>
        </w:rPr>
        <w:t>TF</w:t>
      </w:r>
      <w:r w:rsidRPr="00A00830">
        <w:t>-матрица.</w:t>
      </w:r>
    </w:p>
    <w:p w:rsidR="00000000" w:rsidRPr="00A00830" w:rsidRDefault="00F27734" w:rsidP="00A00830">
      <w:pPr>
        <w:numPr>
          <w:ilvl w:val="0"/>
          <w:numId w:val="13"/>
        </w:numPr>
      </w:pPr>
      <w:r w:rsidRPr="00A00830">
        <w:t>Определить значимость каждого предложения.</w:t>
      </w:r>
    </w:p>
    <w:p w:rsidR="00A00830" w:rsidRPr="00A00830" w:rsidRDefault="00A00830" w:rsidP="00A00830">
      <w:r w:rsidRPr="00A00830">
        <w:t xml:space="preserve">Для этого строится </w:t>
      </w:r>
      <w:r w:rsidRPr="00A00830">
        <w:rPr>
          <w:lang w:val="en-US"/>
        </w:rPr>
        <w:t>IDF</w:t>
      </w:r>
      <w:r w:rsidRPr="00A00830">
        <w:t xml:space="preserve">-матрица – обратная частота вхождения каждого слова в общем тексте. </w:t>
      </w:r>
      <w:proofErr w:type="gramStart"/>
      <w:r w:rsidRPr="00A00830">
        <w:t>Необходима</w:t>
      </w:r>
      <w:proofErr w:type="gramEnd"/>
      <w:r w:rsidRPr="00A00830">
        <w:t xml:space="preserve"> для уменьшения веса широкоупотребительных слов. Затем строится матрица </w:t>
      </w:r>
      <w:r w:rsidRPr="00A00830">
        <w:rPr>
          <w:lang w:val="en-US"/>
        </w:rPr>
        <w:t>TF</w:t>
      </w:r>
      <w:r w:rsidRPr="00A00830">
        <w:t>-</w:t>
      </w:r>
      <w:r w:rsidRPr="00A00830">
        <w:rPr>
          <w:lang w:val="en-US"/>
        </w:rPr>
        <w:t>IDF</w:t>
      </w:r>
      <w:r w:rsidRPr="00A00830">
        <w:t>, демонстрирующая вес каждого предложения нашего текста.</w:t>
      </w:r>
    </w:p>
    <w:p w:rsidR="00000000" w:rsidRPr="00A00830" w:rsidRDefault="00F27734" w:rsidP="00A00830">
      <w:pPr>
        <w:numPr>
          <w:ilvl w:val="0"/>
          <w:numId w:val="14"/>
        </w:numPr>
      </w:pPr>
      <w:r w:rsidRPr="00A00830">
        <w:t>Р</w:t>
      </w:r>
      <w:r w:rsidRPr="00A00830">
        <w:t>азбить предложения на две группы: «реферат» и «резерв» по весовому признаку.</w:t>
      </w:r>
    </w:p>
    <w:p w:rsidR="00A00830" w:rsidRPr="00A00830" w:rsidRDefault="00A00830" w:rsidP="00A00830">
      <w:r w:rsidRPr="00A00830">
        <w:t>Для этого необходимо найти границы разбиения на группы. А именно: между максимальным весом и средним – верхняя граница. Между минимальным и средним – нижняя граница.</w:t>
      </w:r>
    </w:p>
    <w:p w:rsidR="00A00830" w:rsidRPr="00A00830" w:rsidRDefault="00A00830" w:rsidP="00A00830">
      <w:r w:rsidRPr="00A00830">
        <w:t>Затем в ходе распределения, в группу «реферат» отправляются предложения, вес которых входит в диапазон от верхней границы до максимума, а в «резерв» предложения, вес которых находится в диапазоне от минимума до нижней границы.</w:t>
      </w:r>
    </w:p>
    <w:p w:rsidR="00000000" w:rsidRPr="00A00830" w:rsidRDefault="00F27734" w:rsidP="00A00830">
      <w:pPr>
        <w:numPr>
          <w:ilvl w:val="0"/>
          <w:numId w:val="15"/>
        </w:numPr>
      </w:pPr>
      <w:r w:rsidRPr="00A00830">
        <w:t>Если полученный набор предлож</w:t>
      </w:r>
      <w:r w:rsidRPr="00A00830">
        <w:t>ений из группы «реферат» удовлетворяет заданному объему, то алгоритм завершает свою работу и выводит результат.</w:t>
      </w:r>
    </w:p>
    <w:p w:rsidR="00000000" w:rsidRPr="00A00830" w:rsidRDefault="00F27734" w:rsidP="00A00830">
      <w:pPr>
        <w:numPr>
          <w:ilvl w:val="0"/>
          <w:numId w:val="15"/>
        </w:numPr>
      </w:pPr>
      <w:r w:rsidRPr="00A00830">
        <w:t>Если полученный набор предложений из группы «реферат»</w:t>
      </w:r>
      <w:r w:rsidRPr="00A00830">
        <w:t xml:space="preserve"> меньше заданного объема, то мы находим количество недостающих предложений (</w:t>
      </w:r>
      <w:r w:rsidRPr="00A00830">
        <w:rPr>
          <w:lang w:val="en-US"/>
        </w:rPr>
        <w:t>k</w:t>
      </w:r>
      <w:r w:rsidRPr="00A00830">
        <w:t>)</w:t>
      </w:r>
      <w:r w:rsidRPr="00A00830">
        <w:t xml:space="preserve"> и добавляем из «резерва» </w:t>
      </w:r>
      <w:r w:rsidRPr="00A00830">
        <w:rPr>
          <w:lang w:val="en-US"/>
        </w:rPr>
        <w:t>k</w:t>
      </w:r>
      <w:r w:rsidRPr="00A00830">
        <w:t>-</w:t>
      </w:r>
      <w:r w:rsidRPr="00A00830">
        <w:t>предложений с максимальными весами в группу «реферат».</w:t>
      </w:r>
    </w:p>
    <w:p w:rsidR="00000000" w:rsidRPr="00A00830" w:rsidRDefault="00F27734" w:rsidP="00A00830">
      <w:pPr>
        <w:numPr>
          <w:ilvl w:val="0"/>
          <w:numId w:val="16"/>
        </w:numPr>
      </w:pPr>
      <w:r w:rsidRPr="00A00830">
        <w:lastRenderedPageBreak/>
        <w:t>Если полученный н</w:t>
      </w:r>
      <w:r w:rsidRPr="00A00830">
        <w:t>абор предложений из группы «реферат» больше заданного объема, то генерируется матрица количества синонимов для каждого слова в предложениях.</w:t>
      </w:r>
    </w:p>
    <w:p w:rsidR="00A00830" w:rsidRPr="00A00830" w:rsidRDefault="00A00830" w:rsidP="00A00830">
      <w:r w:rsidRPr="00A00830">
        <w:t>Затем по этой матрице из «реферата» исключаются предложения, содержащие синонимы.</w:t>
      </w:r>
    </w:p>
    <w:p w:rsidR="00000000" w:rsidRPr="00A00830" w:rsidRDefault="00F27734" w:rsidP="00A00830">
      <w:pPr>
        <w:numPr>
          <w:ilvl w:val="0"/>
          <w:numId w:val="17"/>
        </w:numPr>
      </w:pPr>
      <w:r w:rsidRPr="00A00830">
        <w:t>Если этого было недостаточно, и объем «реферата» остался больше необходимого, то он отправляется в начало алг</w:t>
      </w:r>
      <w:r w:rsidRPr="00A00830">
        <w:t>оритма и проделывает все шаги выше до полного сжатия.</w:t>
      </w:r>
    </w:p>
    <w:p w:rsidR="00A00830" w:rsidRPr="00A00830" w:rsidRDefault="00F27734" w:rsidP="00EE4AF0">
      <w:pPr>
        <w:numPr>
          <w:ilvl w:val="0"/>
          <w:numId w:val="17"/>
        </w:numPr>
      </w:pPr>
      <w:r w:rsidRPr="00A00830">
        <w:t>Если объем «реферата» стал меньше необходимого, то по аналогии с пунктом 7, «реферат» отправляется на добавлен</w:t>
      </w:r>
      <w:r w:rsidRPr="00A00830">
        <w:t>ие предложений из «резерва».</w:t>
      </w:r>
    </w:p>
    <w:p w:rsidR="00A00830" w:rsidRPr="00A00830" w:rsidRDefault="00A00830" w:rsidP="00A00830">
      <w:pPr>
        <w:pStyle w:val="1"/>
        <w:rPr>
          <w:lang w:val="en-US"/>
        </w:rPr>
      </w:pPr>
      <w:r w:rsidRPr="00A00830">
        <w:t>Реализация программы</w:t>
      </w:r>
    </w:p>
    <w:p w:rsidR="00A00830" w:rsidRPr="00A00830" w:rsidRDefault="00A00830" w:rsidP="00A00830">
      <w:pPr>
        <w:pStyle w:val="2"/>
      </w:pPr>
      <w:r>
        <w:t>Библиотеки:</w:t>
      </w:r>
    </w:p>
    <w:p w:rsidR="00000000" w:rsidRPr="00A00830" w:rsidRDefault="00F27734" w:rsidP="00A00830">
      <w:pPr>
        <w:pStyle w:val="a3"/>
        <w:numPr>
          <w:ilvl w:val="0"/>
          <w:numId w:val="18"/>
        </w:numPr>
      </w:pPr>
      <w:proofErr w:type="spellStart"/>
      <w:r w:rsidRPr="00A00830">
        <w:t>import</w:t>
      </w:r>
      <w:proofErr w:type="spellEnd"/>
      <w:r w:rsidRPr="00A00830">
        <w:t xml:space="preserve"> </w:t>
      </w:r>
      <w:proofErr w:type="spellStart"/>
      <w:r w:rsidRPr="00A00830">
        <w:t>math</w:t>
      </w:r>
      <w:proofErr w:type="spellEnd"/>
    </w:p>
    <w:p w:rsidR="00667D28" w:rsidRPr="00A00830" w:rsidRDefault="00667D28" w:rsidP="00A00830">
      <w:r w:rsidRPr="00A00830">
        <w:t>Этот модуль обеспечивает доступ к математическим функциям, в частности к вычислению логарифма в матрице IDF</w:t>
      </w:r>
    </w:p>
    <w:p w:rsidR="00000000" w:rsidRPr="00A00830" w:rsidRDefault="00F27734" w:rsidP="00A00830">
      <w:pPr>
        <w:pStyle w:val="a3"/>
        <w:numPr>
          <w:ilvl w:val="0"/>
          <w:numId w:val="18"/>
        </w:numPr>
      </w:pPr>
      <w:proofErr w:type="spellStart"/>
      <w:r w:rsidRPr="00A00830">
        <w:t>from</w:t>
      </w:r>
      <w:proofErr w:type="spellEnd"/>
      <w:r w:rsidRPr="00A00830">
        <w:t xml:space="preserve"> </w:t>
      </w:r>
      <w:proofErr w:type="spellStart"/>
      <w:r w:rsidRPr="00A00830">
        <w:t>nltk</w:t>
      </w:r>
      <w:proofErr w:type="spellEnd"/>
      <w:r w:rsidRPr="00A00830">
        <w:t xml:space="preserve"> </w:t>
      </w:r>
      <w:proofErr w:type="spellStart"/>
      <w:r w:rsidRPr="00A00830">
        <w:t>import</w:t>
      </w:r>
      <w:proofErr w:type="spellEnd"/>
      <w:r w:rsidRPr="00A00830">
        <w:t xml:space="preserve"> </w:t>
      </w:r>
      <w:proofErr w:type="spellStart"/>
      <w:r w:rsidRPr="00A00830">
        <w:t>sent_tokenize</w:t>
      </w:r>
      <w:proofErr w:type="spellEnd"/>
      <w:r w:rsidRPr="00A00830">
        <w:t xml:space="preserve">, </w:t>
      </w:r>
      <w:proofErr w:type="spellStart"/>
      <w:r w:rsidRPr="00A00830">
        <w:t>word_tokenize</w:t>
      </w:r>
      <w:proofErr w:type="spellEnd"/>
      <w:r w:rsidRPr="00A00830">
        <w:t xml:space="preserve">, </w:t>
      </w:r>
      <w:proofErr w:type="spellStart"/>
      <w:r w:rsidRPr="00A00830">
        <w:t>SnowballStemmer</w:t>
      </w:r>
      <w:proofErr w:type="spellEnd"/>
    </w:p>
    <w:p w:rsidR="00667D28" w:rsidRPr="00A00830" w:rsidRDefault="00667D28" w:rsidP="00A00830">
      <w:r w:rsidRPr="00A00830">
        <w:t>NLTK — это ведущая платформа для создания программ для работы с данными человеческого языка.  С этой платформы будет использовано большое количество библиотек и модулей, а именно:</w:t>
      </w:r>
    </w:p>
    <w:p w:rsidR="00667D28" w:rsidRPr="00A00830" w:rsidRDefault="00667D28" w:rsidP="00A00830">
      <w:pPr>
        <w:pStyle w:val="a3"/>
        <w:numPr>
          <w:ilvl w:val="0"/>
          <w:numId w:val="18"/>
        </w:numPr>
      </w:pPr>
      <w:proofErr w:type="spellStart"/>
      <w:r w:rsidRPr="00A00830">
        <w:t>sent_tokenize</w:t>
      </w:r>
      <w:proofErr w:type="spellEnd"/>
      <w:r w:rsidRPr="00A00830">
        <w:t xml:space="preserve"> - </w:t>
      </w:r>
      <w:proofErr w:type="spellStart"/>
      <w:r w:rsidRPr="00A00830">
        <w:t>токенизация</w:t>
      </w:r>
      <w:proofErr w:type="spellEnd"/>
      <w:r w:rsidRPr="00A00830">
        <w:t xml:space="preserve"> предложения: мы используем </w:t>
      </w:r>
      <w:r w:rsidR="00F27734">
        <w:t xml:space="preserve">метод, </w:t>
      </w:r>
      <w:r w:rsidRPr="00A00830">
        <w:t>чтобы разделить документ или абзац на предложения.</w:t>
      </w:r>
    </w:p>
    <w:p w:rsidR="00667D28" w:rsidRPr="00A00830" w:rsidRDefault="00667D28" w:rsidP="00A00830">
      <w:pPr>
        <w:pStyle w:val="a3"/>
        <w:numPr>
          <w:ilvl w:val="0"/>
          <w:numId w:val="18"/>
        </w:numPr>
      </w:pPr>
      <w:proofErr w:type="spellStart"/>
      <w:r w:rsidRPr="00A00830">
        <w:t>word_tokenize</w:t>
      </w:r>
      <w:proofErr w:type="spellEnd"/>
      <w:r w:rsidRPr="00A00830">
        <w:t xml:space="preserve"> - </w:t>
      </w:r>
      <w:proofErr w:type="spellStart"/>
      <w:r w:rsidRPr="00A00830">
        <w:t>Токенизация</w:t>
      </w:r>
      <w:proofErr w:type="spellEnd"/>
      <w:r w:rsidRPr="00A00830">
        <w:t xml:space="preserve"> слов: мы используем метод для разделения предложения на </w:t>
      </w:r>
      <w:proofErr w:type="spellStart"/>
      <w:r w:rsidRPr="00A00830">
        <w:t>токены</w:t>
      </w:r>
      <w:proofErr w:type="spellEnd"/>
      <w:r w:rsidRPr="00A00830">
        <w:t xml:space="preserve"> или слова.</w:t>
      </w:r>
    </w:p>
    <w:p w:rsidR="00667D28" w:rsidRPr="00A00830" w:rsidRDefault="00667D28" w:rsidP="00A00830">
      <w:pPr>
        <w:pStyle w:val="a3"/>
        <w:numPr>
          <w:ilvl w:val="0"/>
          <w:numId w:val="18"/>
        </w:numPr>
      </w:pPr>
      <w:proofErr w:type="spellStart"/>
      <w:r w:rsidRPr="00A00830">
        <w:t>SnowballStemmer</w:t>
      </w:r>
      <w:proofErr w:type="spellEnd"/>
      <w:r w:rsidRPr="00A00830">
        <w:t xml:space="preserve"> - </w:t>
      </w:r>
      <w:r w:rsidR="00F27734">
        <w:t>удаляет</w:t>
      </w:r>
      <w:r w:rsidRPr="00A00830">
        <w:t xml:space="preserve"> аффиксы из </w:t>
      </w:r>
      <w:proofErr w:type="spellStart"/>
      <w:r w:rsidRPr="00A00830">
        <w:t>токена</w:t>
      </w:r>
      <w:proofErr w:type="spellEnd"/>
      <w:r w:rsidRPr="00A00830">
        <w:t>.</w:t>
      </w:r>
    </w:p>
    <w:p w:rsidR="00667D28" w:rsidRPr="00A00830" w:rsidRDefault="00667D28" w:rsidP="00A00830">
      <w:pPr>
        <w:pStyle w:val="a3"/>
        <w:numPr>
          <w:ilvl w:val="0"/>
          <w:numId w:val="18"/>
        </w:numPr>
      </w:pPr>
      <w:proofErr w:type="spellStart"/>
      <w:r w:rsidRPr="00A00830">
        <w:t>nltk.corpus</w:t>
      </w:r>
      <w:proofErr w:type="spellEnd"/>
      <w:r w:rsidRPr="00A00830">
        <w:t xml:space="preserve"> - </w:t>
      </w:r>
      <w:r w:rsidR="00F27734">
        <w:t>м</w:t>
      </w:r>
      <w:r w:rsidRPr="00A00830">
        <w:t xml:space="preserve">одули в этом пакете предоставляют функции, которые можно использовать для чтения </w:t>
      </w:r>
      <w:r w:rsidR="00F27734">
        <w:t>текстов</w:t>
      </w:r>
      <w:r w:rsidRPr="00A00830">
        <w:t xml:space="preserve"> в различных форматах. </w:t>
      </w:r>
    </w:p>
    <w:p w:rsidR="00000000" w:rsidRPr="00A00830" w:rsidRDefault="00667D28" w:rsidP="00A00830">
      <w:pPr>
        <w:pStyle w:val="a3"/>
        <w:numPr>
          <w:ilvl w:val="0"/>
          <w:numId w:val="18"/>
        </w:numPr>
      </w:pPr>
      <w:r w:rsidRPr="00A00830">
        <w:t xml:space="preserve">оттуда же </w:t>
      </w:r>
      <w:proofErr w:type="spellStart"/>
      <w:r w:rsidRPr="00A00830">
        <w:t>stopwords</w:t>
      </w:r>
      <w:proofErr w:type="spellEnd"/>
      <w:r w:rsidR="001E6D98" w:rsidRPr="00A00830">
        <w:t xml:space="preserve"> - </w:t>
      </w:r>
      <w:proofErr w:type="gramStart"/>
      <w:r w:rsidR="001E6D98" w:rsidRPr="00A00830">
        <w:t>Стоп-слова</w:t>
      </w:r>
      <w:proofErr w:type="gramEnd"/>
      <w:r w:rsidR="001E6D98" w:rsidRPr="00A00830">
        <w:t xml:space="preserve"> — это общеупотребительные слова, такие как «то», «и», «я» и т. д., которые очень часто встречаются в тексте и поэтому не передают понимание конкретной темы документа. </w:t>
      </w:r>
    </w:p>
    <w:p w:rsidR="00000000" w:rsidRPr="00A00830" w:rsidRDefault="00F27734" w:rsidP="00A00830">
      <w:pPr>
        <w:pStyle w:val="a3"/>
        <w:numPr>
          <w:ilvl w:val="0"/>
          <w:numId w:val="18"/>
        </w:numPr>
      </w:pPr>
      <w:proofErr w:type="spellStart"/>
      <w:r w:rsidRPr="00A00830">
        <w:t>from</w:t>
      </w:r>
      <w:proofErr w:type="spellEnd"/>
      <w:r w:rsidRPr="00A00830">
        <w:t xml:space="preserve"> </w:t>
      </w:r>
      <w:proofErr w:type="spellStart"/>
      <w:r w:rsidRPr="00A00830">
        <w:t>string</w:t>
      </w:r>
      <w:proofErr w:type="spellEnd"/>
      <w:r w:rsidRPr="00A00830">
        <w:t xml:space="preserve"> </w:t>
      </w:r>
      <w:proofErr w:type="spellStart"/>
      <w:r w:rsidRPr="00A00830">
        <w:t>import</w:t>
      </w:r>
      <w:proofErr w:type="spellEnd"/>
      <w:r w:rsidRPr="00A00830">
        <w:t xml:space="preserve"> </w:t>
      </w:r>
      <w:proofErr w:type="spellStart"/>
      <w:r w:rsidRPr="00A00830">
        <w:t>punctuation</w:t>
      </w:r>
      <w:proofErr w:type="spellEnd"/>
      <w:r w:rsidR="001E6D98" w:rsidRPr="00A00830">
        <w:t xml:space="preserve"> - это предварительно инициализированная строка, используемая в качестве строковой константы</w:t>
      </w:r>
      <w:proofErr w:type="gramStart"/>
      <w:r w:rsidR="001E6D98" w:rsidRPr="00A00830">
        <w:t>.</w:t>
      </w:r>
      <w:proofErr w:type="gramEnd"/>
      <w:r w:rsidR="001E6D98" w:rsidRPr="00A00830">
        <w:t> </w:t>
      </w:r>
      <w:r>
        <w:t>Дает</w:t>
      </w:r>
      <w:r w:rsidR="001E6D98" w:rsidRPr="00A00830">
        <w:t xml:space="preserve"> все наборы пунктуации.</w:t>
      </w:r>
    </w:p>
    <w:p w:rsidR="00000000" w:rsidRPr="00A00830" w:rsidRDefault="00F27734" w:rsidP="00A00830">
      <w:pPr>
        <w:pStyle w:val="a3"/>
        <w:numPr>
          <w:ilvl w:val="0"/>
          <w:numId w:val="18"/>
        </w:numPr>
      </w:pPr>
      <w:proofErr w:type="spellStart"/>
      <w:r w:rsidRPr="00A00830">
        <w:t>import</w:t>
      </w:r>
      <w:proofErr w:type="spellEnd"/>
      <w:r w:rsidRPr="00A00830">
        <w:t xml:space="preserve"> </w:t>
      </w:r>
      <w:proofErr w:type="spellStart"/>
      <w:r w:rsidRPr="00A00830">
        <w:t>heapq</w:t>
      </w:r>
      <w:proofErr w:type="spellEnd"/>
      <w:r w:rsidR="001E6D98" w:rsidRPr="00A00830">
        <w:t xml:space="preserve"> – в данном модуле необходима Функция </w:t>
      </w:r>
      <w:proofErr w:type="spellStart"/>
      <w:r w:rsidR="001E6D98" w:rsidRPr="00A00830">
        <w:fldChar w:fldCharType="begin"/>
      </w:r>
      <w:r w:rsidR="001E6D98" w:rsidRPr="00A00830">
        <w:instrText xml:space="preserve"> HYPERLINK "https://docs-python.ru/standart-library/modul-heapq-python/funktsija-nlargest-modulja-heapq/" \o "Функция nlargest() модуля heapq в Python." </w:instrText>
      </w:r>
      <w:r w:rsidR="001E6D98" w:rsidRPr="00A00830">
        <w:fldChar w:fldCharType="separate"/>
      </w:r>
      <w:r w:rsidR="001E6D98" w:rsidRPr="00A00830">
        <w:rPr>
          <w:rStyle w:val="a4"/>
          <w:color w:val="auto"/>
          <w:u w:val="none"/>
        </w:rPr>
        <w:t>nlargest</w:t>
      </w:r>
      <w:proofErr w:type="spellEnd"/>
      <w:r w:rsidR="001E6D98" w:rsidRPr="00A00830">
        <w:rPr>
          <w:rStyle w:val="a4"/>
          <w:color w:val="auto"/>
          <w:u w:val="none"/>
        </w:rPr>
        <w:t>()</w:t>
      </w:r>
      <w:r w:rsidR="001E6D98" w:rsidRPr="00A00830">
        <w:fldChar w:fldCharType="end"/>
      </w:r>
      <w:r w:rsidR="001E6D98" w:rsidRPr="00A00830">
        <w:t>, которая возвращает список с n самыми большими элементами из набора данных.</w:t>
      </w:r>
    </w:p>
    <w:p w:rsidR="001E6D98" w:rsidRPr="00A00830" w:rsidRDefault="00F27734" w:rsidP="00A00830">
      <w:pPr>
        <w:pStyle w:val="a3"/>
        <w:numPr>
          <w:ilvl w:val="0"/>
          <w:numId w:val="18"/>
        </w:numPr>
      </w:pPr>
      <w:proofErr w:type="spellStart"/>
      <w:r w:rsidRPr="00A00830">
        <w:t>from</w:t>
      </w:r>
      <w:proofErr w:type="spellEnd"/>
      <w:r w:rsidRPr="00A00830">
        <w:t xml:space="preserve"> </w:t>
      </w:r>
      <w:proofErr w:type="spellStart"/>
      <w:r w:rsidRPr="00A00830">
        <w:t>wiki</w:t>
      </w:r>
      <w:r w:rsidRPr="00A00830">
        <w:t>_</w:t>
      </w:r>
      <w:r w:rsidRPr="00A00830">
        <w:t>ru</w:t>
      </w:r>
      <w:r w:rsidRPr="00A00830">
        <w:t>_</w:t>
      </w:r>
      <w:r w:rsidRPr="00A00830">
        <w:t>wordnet</w:t>
      </w:r>
      <w:proofErr w:type="spellEnd"/>
      <w:r w:rsidRPr="00A00830">
        <w:t xml:space="preserve"> </w:t>
      </w:r>
      <w:proofErr w:type="spellStart"/>
      <w:r w:rsidRPr="00A00830">
        <w:t>import</w:t>
      </w:r>
      <w:proofErr w:type="spellEnd"/>
      <w:r w:rsidRPr="00A00830">
        <w:t xml:space="preserve"> </w:t>
      </w:r>
      <w:proofErr w:type="spellStart"/>
      <w:r w:rsidRPr="00A00830">
        <w:t>WikiWordnet</w:t>
      </w:r>
      <w:proofErr w:type="spellEnd"/>
      <w:r w:rsidR="001E6D98" w:rsidRPr="00A00830">
        <w:t xml:space="preserve"> - это семантическая сеть типа </w:t>
      </w:r>
      <w:proofErr w:type="spellStart"/>
      <w:r w:rsidR="001E6D98" w:rsidRPr="00A00830">
        <w:t>WordNet</w:t>
      </w:r>
      <w:proofErr w:type="spellEnd"/>
      <w:r w:rsidR="001E6D98" w:rsidRPr="00A00830">
        <w:t xml:space="preserve"> для русского языка, составленная из данных русского </w:t>
      </w:r>
      <w:proofErr w:type="spellStart"/>
      <w:r w:rsidR="001E6D98" w:rsidRPr="00A00830">
        <w:t>Викисловаря</w:t>
      </w:r>
      <w:proofErr w:type="spellEnd"/>
      <w:r w:rsidR="001E6D98" w:rsidRPr="00A00830">
        <w:t>. Выдает синонимы заданных слов</w:t>
      </w:r>
      <w:r>
        <w:t>.</w:t>
      </w:r>
      <w:bookmarkStart w:id="0" w:name="_GoBack"/>
      <w:bookmarkEnd w:id="0"/>
    </w:p>
    <w:sectPr w:rsidR="001E6D98" w:rsidRPr="00A0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07A6"/>
    <w:multiLevelType w:val="hybridMultilevel"/>
    <w:tmpl w:val="5BECEC3C"/>
    <w:lvl w:ilvl="0" w:tplc="3A52EE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F297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20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44E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7A03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DE9D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BC4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2E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7259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B7A5C"/>
    <w:multiLevelType w:val="hybridMultilevel"/>
    <w:tmpl w:val="E1F4CD20"/>
    <w:lvl w:ilvl="0" w:tplc="F5DCA76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5055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28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020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0C4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280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0D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2D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581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3326E"/>
    <w:multiLevelType w:val="hybridMultilevel"/>
    <w:tmpl w:val="C414A836"/>
    <w:lvl w:ilvl="0" w:tplc="9B6E3B9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62D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40E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20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C2F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AE0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387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E9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920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3A4218"/>
    <w:multiLevelType w:val="hybridMultilevel"/>
    <w:tmpl w:val="CFD23994"/>
    <w:lvl w:ilvl="0" w:tplc="38AEE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8CF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829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0A0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04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783C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127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AA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2D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3B49E2"/>
    <w:multiLevelType w:val="hybridMultilevel"/>
    <w:tmpl w:val="7146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E7F7F"/>
    <w:multiLevelType w:val="hybridMultilevel"/>
    <w:tmpl w:val="0A141C76"/>
    <w:lvl w:ilvl="0" w:tplc="6112677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66B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86FE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43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E0A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4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683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2B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724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80649F"/>
    <w:multiLevelType w:val="hybridMultilevel"/>
    <w:tmpl w:val="007A8C6E"/>
    <w:lvl w:ilvl="0" w:tplc="EF96FD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E6E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26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46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E6FE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CE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82C4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6CD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426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261A23"/>
    <w:multiLevelType w:val="hybridMultilevel"/>
    <w:tmpl w:val="F29E25AA"/>
    <w:lvl w:ilvl="0" w:tplc="63FE89C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2A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88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3C6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685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C84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20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C1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68C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AC0C28"/>
    <w:multiLevelType w:val="hybridMultilevel"/>
    <w:tmpl w:val="22F2267A"/>
    <w:lvl w:ilvl="0" w:tplc="7E62E3F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3A5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703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AC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A02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92DC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20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A6F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0CF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A76796"/>
    <w:multiLevelType w:val="hybridMultilevel"/>
    <w:tmpl w:val="825A307C"/>
    <w:lvl w:ilvl="0" w:tplc="6CC2A8E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8AE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2C2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84F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2E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60BF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A6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21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3EF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2D500C"/>
    <w:multiLevelType w:val="hybridMultilevel"/>
    <w:tmpl w:val="6AF6DFFE"/>
    <w:lvl w:ilvl="0" w:tplc="D8E21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D64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E94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C42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FC4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C4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65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0C8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E7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886106"/>
    <w:multiLevelType w:val="hybridMultilevel"/>
    <w:tmpl w:val="E20C9E5A"/>
    <w:lvl w:ilvl="0" w:tplc="6B2CD27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489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46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128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F8D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E23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4078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2E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E25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F34265"/>
    <w:multiLevelType w:val="hybridMultilevel"/>
    <w:tmpl w:val="4B38F194"/>
    <w:lvl w:ilvl="0" w:tplc="7EDC3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3C4140"/>
    <w:multiLevelType w:val="multilevel"/>
    <w:tmpl w:val="F816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BB0A08"/>
    <w:multiLevelType w:val="hybridMultilevel"/>
    <w:tmpl w:val="0FCA394C"/>
    <w:lvl w:ilvl="0" w:tplc="9DC404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8640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60C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FCB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85C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44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A6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4EB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70C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BB11C2"/>
    <w:multiLevelType w:val="hybridMultilevel"/>
    <w:tmpl w:val="E7F2E2C4"/>
    <w:lvl w:ilvl="0" w:tplc="0792A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EF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87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68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4C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4D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C3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8D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E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5201BE2"/>
    <w:multiLevelType w:val="hybridMultilevel"/>
    <w:tmpl w:val="BF3017B2"/>
    <w:lvl w:ilvl="0" w:tplc="71E005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FA6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68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762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28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297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CCA1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862B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E31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6136D7"/>
    <w:multiLevelType w:val="hybridMultilevel"/>
    <w:tmpl w:val="30522C2A"/>
    <w:lvl w:ilvl="0" w:tplc="B29233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580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CFD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5EA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49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E5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0B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E69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27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7"/>
  </w:num>
  <w:num w:numId="5">
    <w:abstractNumId w:val="9"/>
  </w:num>
  <w:num w:numId="6">
    <w:abstractNumId w:val="14"/>
  </w:num>
  <w:num w:numId="7">
    <w:abstractNumId w:val="16"/>
  </w:num>
  <w:num w:numId="8">
    <w:abstractNumId w:val="2"/>
  </w:num>
  <w:num w:numId="9">
    <w:abstractNumId w:val="0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7"/>
  </w:num>
  <w:num w:numId="15">
    <w:abstractNumId w:val="1"/>
  </w:num>
  <w:num w:numId="16">
    <w:abstractNumId w:val="11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F0"/>
    <w:rsid w:val="001E6D98"/>
    <w:rsid w:val="00667D28"/>
    <w:rsid w:val="00A00830"/>
    <w:rsid w:val="00C77EEA"/>
    <w:rsid w:val="00D17D52"/>
    <w:rsid w:val="00EB4652"/>
    <w:rsid w:val="00EE4AF0"/>
    <w:rsid w:val="00EF06C3"/>
    <w:rsid w:val="00F2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08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D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6D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E6D9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E6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6D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0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0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0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08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D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6D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E6D9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E6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6D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0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0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0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904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425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572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264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5525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349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9789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704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305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9006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84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3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30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95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01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22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11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82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63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964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003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447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00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15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767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33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</cp:revision>
  <dcterms:created xsi:type="dcterms:W3CDTF">2022-11-04T19:19:00Z</dcterms:created>
  <dcterms:modified xsi:type="dcterms:W3CDTF">2022-11-04T23:07:00Z</dcterms:modified>
</cp:coreProperties>
</file>