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13A" w:rsidRPr="009C3656" w:rsidRDefault="0016513A" w:rsidP="001651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6513A" w:rsidRPr="009C3656" w:rsidRDefault="0016513A" w:rsidP="001651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 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В.Ф.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Уткина</w:t>
      </w:r>
    </w:p>
    <w:p w:rsidR="0016513A" w:rsidRDefault="0016513A" w:rsidP="0016513A">
      <w:pPr>
        <w:pStyle w:val="a3"/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16513A" w:rsidRDefault="0016513A" w:rsidP="0016513A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16513A" w:rsidRPr="009C3656" w:rsidRDefault="0016513A" w:rsidP="0016513A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</w:p>
    <w:p w:rsidR="0016513A" w:rsidRPr="0034324D" w:rsidRDefault="0016513A" w:rsidP="0016513A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>
        <w:rPr>
          <w:rFonts w:ascii="Times New Roman" w:hAnsi="Times New Roman" w:cs="Times New Roman"/>
          <w:sz w:val="36"/>
          <w:szCs w:val="36"/>
        </w:rPr>
        <w:t>9</w:t>
      </w:r>
    </w:p>
    <w:p w:rsidR="0016513A" w:rsidRPr="009C3656" w:rsidRDefault="0016513A" w:rsidP="0016513A">
      <w:pPr>
        <w:pStyle w:val="a3"/>
        <w:spacing w:after="1920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>«</w:t>
      </w:r>
      <w:r w:rsidRPr="003F0881">
        <w:rPr>
          <w:rFonts w:ascii="Times New Roman" w:hAnsi="Times New Roman" w:cs="Times New Roman"/>
          <w:sz w:val="36"/>
          <w:szCs w:val="36"/>
        </w:rPr>
        <w:t>Лямбда-выражения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744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Акшенцева Д.А.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Коротаев А.Н.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2020</w:t>
      </w:r>
    </w:p>
    <w:p w:rsidR="0016513A" w:rsidRPr="00C370E2" w:rsidRDefault="0016513A" w:rsidP="0016513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70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16513A" w:rsidRDefault="0016513A" w:rsidP="001651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Реализовать шаблон «Абстрактная фабрика», взяв за основу свой</w:t>
      </w:r>
    </w:p>
    <w:p w:rsidR="0016513A" w:rsidRDefault="0016513A" w:rsidP="0016513A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проект, созданный в последних лабораторных работах.</w:t>
      </w:r>
    </w:p>
    <w:p w:rsidR="00C021C6" w:rsidRDefault="00C021C6" w:rsidP="0016513A">
      <w:pPr>
        <w:rPr>
          <w:rFonts w:cs="TimesNewRomanPSMT"/>
          <w:b/>
          <w:bCs/>
          <w:sz w:val="28"/>
          <w:szCs w:val="28"/>
          <w:lang w:val="en-US"/>
        </w:rPr>
      </w:pPr>
      <w:r>
        <w:rPr>
          <w:rFonts w:cs="TimesNewRomanPSMT"/>
          <w:b/>
          <w:bCs/>
          <w:sz w:val="28"/>
          <w:szCs w:val="28"/>
          <w:lang w:val="en-US"/>
        </w:rPr>
        <w:t>AbsFactory.java</w:t>
      </w:r>
    </w:p>
    <w:p w:rsidR="00C021C6" w:rsidRPr="00C021C6" w:rsidRDefault="00C021C6" w:rsidP="00C02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interface </w:t>
      </w:r>
      <w:bookmarkStart w:id="0" w:name="_Hlk39402528"/>
      <w:r w:rsidR="00831DCC" w:rsidRPr="00831DC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Aspirin</w:t>
      </w:r>
      <w:r w:rsidR="00831DCC" w:rsidRPr="00831DC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bookmarkEnd w:id="0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831DCC" w:rsidRPr="00831DC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Aspirin</w:t>
      </w:r>
      <w:r w:rsidR="00831DC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Dose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interface </w:t>
      </w:r>
      <w:bookmarkStart w:id="1" w:name="_Hlk39402571"/>
      <w:r w:rsidR="00831DCC" w:rsidRPr="00831DC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Paracetamol </w:t>
      </w:r>
      <w:bookmarkEnd w:id="1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831DCC" w:rsidRPr="00831DC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Paracetamol</w:t>
      </w:r>
      <w:r w:rsidR="00831DC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Dose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interface </w:t>
      </w:r>
      <w:r w:rsidR="00831DCC" w:rsidRPr="00831DC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Ibuprofen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831DCC" w:rsidRPr="00831DC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Ibuprofen</w:t>
      </w:r>
      <w:r w:rsidR="00831DC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Dose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interface </w:t>
      </w:r>
      <w:proofErr w:type="spellStart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InteAbsFactory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bookmarkStart w:id="2" w:name="_Hlk39403117"/>
      <w:r w:rsidR="007F3894" w:rsidRPr="00831DC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Aspirin </w:t>
      </w:r>
      <w:bookmarkEnd w:id="2"/>
      <w:proofErr w:type="spellStart"/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831DCC" w:rsidRPr="00831DC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Aspirin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bookmarkStart w:id="3" w:name="_Hlk39403238"/>
      <w:r w:rsidR="007F3894" w:rsidRPr="00831DC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Paracetamol </w:t>
      </w:r>
      <w:bookmarkEnd w:id="3"/>
      <w:proofErr w:type="spellStart"/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831DCC" w:rsidRPr="00831DC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Paracetamol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bookmarkStart w:id="4" w:name="_Hlk39403269"/>
      <w:bookmarkStart w:id="5" w:name="_Hlk39403293"/>
      <w:r w:rsidR="007F3894" w:rsidRPr="00831DC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Ibuprofen</w:t>
      </w:r>
      <w:bookmarkEnd w:id="4"/>
      <w:r w:rsidR="007F3894" w:rsidRPr="00831DC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bookmarkEnd w:id="5"/>
      <w:proofErr w:type="spellStart"/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831DCC" w:rsidRPr="00831DC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Ibuprofen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="007F3894" w:rsidRPr="00831DC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Aspirin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Imp1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="007F3894" w:rsidRPr="00831DC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Aspirin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long </w:t>
      </w:r>
      <w:proofErr w:type="spellStart"/>
      <w:r w:rsidR="006B6A8D"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6B6A8D" w:rsidRPr="00831DC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Aspirin</w:t>
      </w:r>
      <w:r w:rsidR="006B6A8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Dose</w:t>
      </w:r>
      <w:proofErr w:type="spellEnd"/>
      <w:r w:rsidR="006B6A8D"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="006B6A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="006B6A8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="006B6A8D" w:rsidRPr="00831DC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Ibuprofen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Imp1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bookmarkStart w:id="6" w:name="_Hlk39403483"/>
      <w:r w:rsidR="006B6A8D" w:rsidRPr="00831DC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Ibuprofen</w:t>
      </w:r>
      <w:bookmarkEnd w:id="6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long </w:t>
      </w:r>
      <w:proofErr w:type="spellStart"/>
      <w:r w:rsidR="006B6A8D"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6B6A8D" w:rsidRPr="00831DC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Ibuprofen</w:t>
      </w:r>
      <w:proofErr w:type="spellEnd"/>
      <w:r w:rsidR="006B6A8D"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="006B6A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="006B6A8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bookmarkStart w:id="7" w:name="_Hlk39403437"/>
      <w:r w:rsidR="006B6A8D" w:rsidRPr="00831DC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Paracetamol</w:t>
      </w:r>
      <w:bookmarkEnd w:id="7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Imp1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="006B6A8D" w:rsidRPr="00831DC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Paracetamol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long </w:t>
      </w:r>
      <w:proofErr w:type="spellStart"/>
      <w:r w:rsidR="006B6A8D"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6B6A8D" w:rsidRPr="00831DC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Paracetamol</w:t>
      </w:r>
      <w:proofErr w:type="spellEnd"/>
      <w:r w:rsidR="006B6A8D"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="006B6A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="006B6A8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bookmarkStart w:id="8" w:name="_Hlk39403725"/>
      <w:proofErr w:type="spellStart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Ua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Tablet</w:t>
      </w:r>
      <w:r w:rsid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Dose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AbsFactory</w:t>
      </w:r>
      <w:bookmarkEnd w:id="8"/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InteAbsFactory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bookmarkStart w:id="9" w:name="_Hlk39403334"/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Aspirin </w:t>
      </w:r>
      <w:bookmarkEnd w:id="9"/>
      <w:proofErr w:type="spellStart"/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4D628C" w:rsidRPr="004D628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Aspirin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Aspirin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Imp1()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Paracetamol </w:t>
      </w:r>
      <w:proofErr w:type="spellStart"/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4D628C" w:rsidRPr="004D628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Paracetamol</w:t>
      </w:r>
      <w:proofErr w:type="spellEnd"/>
      <w:r w:rsidR="004D628C" w:rsidRPr="004D628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Paracetamol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Imp1()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bookmarkStart w:id="10" w:name="_Hlk39403591"/>
      <w:r w:rsidR="004D628C" w:rsidRPr="00831DC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Ibuprofen </w:t>
      </w:r>
      <w:bookmarkEnd w:id="10"/>
      <w:proofErr w:type="spellStart"/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4D628C" w:rsidRPr="004D628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Ibuprofen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Ibuprofen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Imp1()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Aspirin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Impl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Aspirin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21C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C021C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вторая</w:t>
      </w:r>
      <w:r w:rsidRPr="00C021C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long </w:t>
      </w:r>
      <w:proofErr w:type="spellStart"/>
      <w:r w:rsidR="004D628C"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4D628C" w:rsidRPr="00831DC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Aspirin</w:t>
      </w:r>
      <w:r w:rsidR="004D628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Dose</w:t>
      </w:r>
      <w:proofErr w:type="spellEnd"/>
      <w:r w:rsidR="004D628C"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="004D628C" w:rsidRPr="004D628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Paracetamol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Impl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bookmarkStart w:id="11" w:name="_Hlk39403558"/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Paracetamol</w:t>
      </w:r>
      <w:bookmarkEnd w:id="11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long </w:t>
      </w:r>
      <w:bookmarkStart w:id="12" w:name="_Hlk39403662"/>
      <w:proofErr w:type="spellStart"/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4D628C" w:rsidRPr="004D628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Paracetamol</w:t>
      </w:r>
      <w:r w:rsidR="004D628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Dose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bookmarkEnd w:id="12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="004D628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Ibuprofen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Impl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Ibuprofen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long </w:t>
      </w:r>
      <w:proofErr w:type="spellStart"/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4D628C" w:rsidRPr="004D628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Ibuprofen</w:t>
      </w:r>
      <w:r w:rsidR="004D628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Dose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="004D628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AbsFactory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InteAbsFactory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Aspirin </w:t>
      </w:r>
      <w:proofErr w:type="spellStart"/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4D628C" w:rsidRPr="004D628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Aspirin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Aspirin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Impl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Paracetamol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4D628C" w:rsidRPr="004D628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Paracetamol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Paracetamol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Impl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bookmarkStart w:id="13" w:name="_Hlk39403641"/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Ibuprofen </w:t>
      </w:r>
      <w:bookmarkEnd w:id="13"/>
      <w:proofErr w:type="spellStart"/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="004D628C" w:rsidRPr="004D628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Ibuprofen</w:t>
      </w:r>
      <w:proofErr w:type="spellEnd"/>
      <w:r w:rsidR="004D628C" w:rsidRPr="004D628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</w:t>
      </w:r>
      <w:r w:rsidR="004D628C" w:rsidRPr="004D62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Ibuprofen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Impl</w:t>
      </w:r>
      <w:proofErr w:type="spellEnd"/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C021C6" w:rsidRPr="00831DCC" w:rsidRDefault="00C021C6" w:rsidP="0016513A">
      <w:pPr>
        <w:rPr>
          <w:b/>
          <w:bCs/>
          <w:sz w:val="28"/>
          <w:szCs w:val="28"/>
          <w:lang w:val="en-US"/>
        </w:rPr>
      </w:pPr>
    </w:p>
    <w:p w:rsidR="00C021C6" w:rsidRDefault="00C021C6" w:rsidP="00C021C6">
      <w:pPr>
        <w:rPr>
          <w:rFonts w:cs="TimesNewRomanPSMT"/>
          <w:b/>
          <w:bCs/>
          <w:sz w:val="28"/>
          <w:szCs w:val="28"/>
          <w:lang w:val="en-US"/>
        </w:rPr>
      </w:pPr>
      <w:r>
        <w:rPr>
          <w:rFonts w:cs="TimesNewRomanPSMT"/>
          <w:b/>
          <w:bCs/>
          <w:sz w:val="28"/>
          <w:szCs w:val="28"/>
          <w:lang w:val="en-US"/>
        </w:rPr>
        <w:t>AbsFactory</w:t>
      </w:r>
      <w:r>
        <w:rPr>
          <w:rFonts w:cs="TimesNewRomanPSMT"/>
          <w:b/>
          <w:bCs/>
          <w:sz w:val="28"/>
          <w:szCs w:val="28"/>
          <w:lang w:val="en-US"/>
        </w:rPr>
        <w:t>Test</w:t>
      </w:r>
      <w:r>
        <w:rPr>
          <w:rFonts w:cs="TimesNewRomanPSMT"/>
          <w:b/>
          <w:bCs/>
          <w:sz w:val="28"/>
          <w:szCs w:val="28"/>
          <w:lang w:val="en-US"/>
        </w:rPr>
        <w:t>.java</w:t>
      </w:r>
    </w:p>
    <w:p w:rsidR="00C021C6" w:rsidRPr="00C021C6" w:rsidRDefault="00C021C6" w:rsidP="00C021C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021C6">
        <w:rPr>
          <w:rFonts w:ascii="Consolas" w:hAnsi="Consolas"/>
          <w:color w:val="CC7832"/>
          <w:lang w:val="en-US"/>
        </w:rPr>
        <w:t xml:space="preserve">public  class </w:t>
      </w:r>
      <w:proofErr w:type="spellStart"/>
      <w:r w:rsidRPr="00C021C6">
        <w:rPr>
          <w:rFonts w:ascii="Consolas" w:hAnsi="Consolas"/>
          <w:color w:val="A9B7C6"/>
          <w:lang w:val="en-US"/>
        </w:rPr>
        <w:t>AbstractFactoryTest</w:t>
      </w:r>
      <w:proofErr w:type="spellEnd"/>
      <w:r w:rsidRPr="00C021C6">
        <w:rPr>
          <w:rFonts w:ascii="Consolas" w:hAnsi="Consolas"/>
          <w:color w:val="A9B7C6"/>
          <w:lang w:val="en-US"/>
        </w:rPr>
        <w:t xml:space="preserve"> {</w:t>
      </w:r>
      <w:r w:rsidRPr="00C021C6">
        <w:rPr>
          <w:rFonts w:ascii="Consolas" w:hAnsi="Consolas"/>
          <w:color w:val="A9B7C6"/>
          <w:lang w:val="en-US"/>
        </w:rPr>
        <w:br/>
      </w:r>
      <w:r w:rsidRPr="00C021C6">
        <w:rPr>
          <w:rFonts w:ascii="Consolas" w:hAnsi="Consolas"/>
          <w:color w:val="A9B7C6"/>
          <w:lang w:val="en-US"/>
        </w:rPr>
        <w:br/>
        <w:t xml:space="preserve">    </w:t>
      </w:r>
      <w:r w:rsidRPr="00C021C6">
        <w:rPr>
          <w:rFonts w:ascii="Consolas" w:hAnsi="Consolas"/>
          <w:color w:val="CC7832"/>
          <w:lang w:val="en-US"/>
        </w:rPr>
        <w:t xml:space="preserve">public static void </w:t>
      </w:r>
      <w:r w:rsidRPr="00C021C6">
        <w:rPr>
          <w:rFonts w:ascii="Consolas" w:hAnsi="Consolas"/>
          <w:color w:val="FFC66D"/>
          <w:lang w:val="en-US"/>
        </w:rPr>
        <w:t>main</w:t>
      </w:r>
      <w:r w:rsidRPr="00C021C6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C021C6">
        <w:rPr>
          <w:rFonts w:ascii="Consolas" w:hAnsi="Consolas"/>
          <w:color w:val="A9B7C6"/>
          <w:lang w:val="en-US"/>
        </w:rPr>
        <w:t>args</w:t>
      </w:r>
      <w:proofErr w:type="spellEnd"/>
      <w:r w:rsidRPr="00C021C6">
        <w:rPr>
          <w:rFonts w:ascii="Consolas" w:hAnsi="Consolas"/>
          <w:color w:val="A9B7C6"/>
          <w:lang w:val="en-US"/>
        </w:rPr>
        <w:t>) {</w:t>
      </w:r>
      <w:r w:rsidRPr="00C021C6">
        <w:rPr>
          <w:rFonts w:ascii="Consolas" w:hAnsi="Consolas"/>
          <w:color w:val="A9B7C6"/>
          <w:lang w:val="en-US"/>
        </w:rPr>
        <w:br/>
        <w:t xml:space="preserve">        String country = </w:t>
      </w:r>
      <w:r w:rsidRPr="00C021C6">
        <w:rPr>
          <w:rFonts w:ascii="Consolas" w:hAnsi="Consolas"/>
          <w:color w:val="6A8759"/>
          <w:lang w:val="en-US"/>
        </w:rPr>
        <w:t>"</w:t>
      </w:r>
      <w:r w:rsidR="00304DD8">
        <w:rPr>
          <w:rFonts w:ascii="Consolas" w:hAnsi="Consolas"/>
          <w:color w:val="6A8759"/>
          <w:lang w:val="en-US"/>
        </w:rPr>
        <w:t>RU</w:t>
      </w:r>
      <w:r w:rsidRPr="00C021C6">
        <w:rPr>
          <w:rFonts w:ascii="Consolas" w:hAnsi="Consolas"/>
          <w:color w:val="6A8759"/>
          <w:lang w:val="en-US"/>
        </w:rPr>
        <w:t>"</w:t>
      </w:r>
      <w:r w:rsidRPr="00C021C6">
        <w:rPr>
          <w:rFonts w:ascii="Consolas" w:hAnsi="Consolas"/>
          <w:color w:val="CC7832"/>
          <w:lang w:val="en-US"/>
        </w:rPr>
        <w:t>;</w:t>
      </w:r>
      <w:r w:rsidRPr="00C021C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021C6">
        <w:rPr>
          <w:rFonts w:ascii="Consolas" w:hAnsi="Consolas"/>
          <w:color w:val="A9B7C6"/>
          <w:lang w:val="en-US"/>
        </w:rPr>
        <w:t>InteAbsFactory</w:t>
      </w:r>
      <w:proofErr w:type="spellEnd"/>
      <w:r w:rsidRPr="00C021C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021C6">
        <w:rPr>
          <w:rFonts w:ascii="Consolas" w:hAnsi="Consolas"/>
          <w:color w:val="A9B7C6"/>
          <w:lang w:val="en-US"/>
        </w:rPr>
        <w:t>ifactory</w:t>
      </w:r>
      <w:proofErr w:type="spellEnd"/>
      <w:r w:rsidRPr="00C021C6">
        <w:rPr>
          <w:rFonts w:ascii="Consolas" w:hAnsi="Consolas"/>
          <w:color w:val="A9B7C6"/>
          <w:lang w:val="en-US"/>
        </w:rPr>
        <w:t xml:space="preserve"> = </w:t>
      </w:r>
      <w:r w:rsidRPr="00C021C6">
        <w:rPr>
          <w:rFonts w:ascii="Consolas" w:hAnsi="Consolas"/>
          <w:color w:val="CC7832"/>
          <w:lang w:val="en-US"/>
        </w:rPr>
        <w:t>null;</w:t>
      </w:r>
      <w:r w:rsidRPr="00C021C6">
        <w:rPr>
          <w:rFonts w:ascii="Consolas" w:hAnsi="Consolas"/>
          <w:color w:val="CC7832"/>
          <w:lang w:val="en-US"/>
        </w:rPr>
        <w:br/>
        <w:t xml:space="preserve">        if</w:t>
      </w:r>
      <w:r w:rsidRPr="00C021C6">
        <w:rPr>
          <w:rFonts w:ascii="Consolas" w:hAnsi="Consolas"/>
          <w:color w:val="A9B7C6"/>
          <w:lang w:val="en-US"/>
        </w:rPr>
        <w:t>(</w:t>
      </w:r>
      <w:proofErr w:type="spellStart"/>
      <w:r w:rsidRPr="00C021C6">
        <w:rPr>
          <w:rFonts w:ascii="Consolas" w:hAnsi="Consolas"/>
          <w:color w:val="A9B7C6"/>
          <w:lang w:val="en-US"/>
        </w:rPr>
        <w:t>country.equals</w:t>
      </w:r>
      <w:proofErr w:type="spellEnd"/>
      <w:r w:rsidRPr="00C021C6">
        <w:rPr>
          <w:rFonts w:ascii="Consolas" w:hAnsi="Consolas"/>
          <w:color w:val="A9B7C6"/>
          <w:lang w:val="en-US"/>
        </w:rPr>
        <w:t>(</w:t>
      </w:r>
      <w:r w:rsidRPr="00C021C6">
        <w:rPr>
          <w:rFonts w:ascii="Consolas" w:hAnsi="Consolas"/>
          <w:color w:val="6A8759"/>
          <w:lang w:val="en-US"/>
        </w:rPr>
        <w:t>"UA"</w:t>
      </w:r>
      <w:r w:rsidRPr="00C021C6">
        <w:rPr>
          <w:rFonts w:ascii="Consolas" w:hAnsi="Consolas"/>
          <w:color w:val="A9B7C6"/>
          <w:lang w:val="en-US"/>
        </w:rPr>
        <w:t>)) {</w:t>
      </w:r>
      <w:r w:rsidRPr="00C021C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021C6">
        <w:rPr>
          <w:rFonts w:ascii="Consolas" w:hAnsi="Consolas"/>
          <w:color w:val="A9B7C6"/>
          <w:lang w:val="en-US"/>
        </w:rPr>
        <w:t>ifactory</w:t>
      </w:r>
      <w:proofErr w:type="spellEnd"/>
      <w:r w:rsidRPr="00C021C6">
        <w:rPr>
          <w:rFonts w:ascii="Consolas" w:hAnsi="Consolas"/>
          <w:color w:val="A9B7C6"/>
          <w:lang w:val="en-US"/>
        </w:rPr>
        <w:t xml:space="preserve"> = </w:t>
      </w:r>
      <w:r w:rsidRPr="00C021C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="008706BD" w:rsidRPr="008706BD">
        <w:rPr>
          <w:rFonts w:ascii="Consolas" w:hAnsi="Consolas"/>
          <w:color w:val="A9B7C6"/>
          <w:lang w:val="en-US"/>
        </w:rPr>
        <w:t>UaTabletDoseAbsFactory</w:t>
      </w:r>
      <w:proofErr w:type="spellEnd"/>
      <w:r w:rsidRPr="00C021C6">
        <w:rPr>
          <w:rFonts w:ascii="Consolas" w:hAnsi="Consolas"/>
          <w:color w:val="A9B7C6"/>
          <w:lang w:val="en-US"/>
        </w:rPr>
        <w:t>()</w:t>
      </w:r>
      <w:r w:rsidRPr="00C021C6">
        <w:rPr>
          <w:rFonts w:ascii="Consolas" w:hAnsi="Consolas"/>
          <w:color w:val="CC7832"/>
          <w:lang w:val="en-US"/>
        </w:rPr>
        <w:t>;</w:t>
      </w:r>
      <w:r w:rsidRPr="00C021C6">
        <w:rPr>
          <w:rFonts w:ascii="Consolas" w:hAnsi="Consolas"/>
          <w:color w:val="CC7832"/>
          <w:lang w:val="en-US"/>
        </w:rPr>
        <w:br/>
        <w:t xml:space="preserve">        </w:t>
      </w:r>
      <w:r w:rsidRPr="00C021C6">
        <w:rPr>
          <w:rFonts w:ascii="Consolas" w:hAnsi="Consolas"/>
          <w:color w:val="A9B7C6"/>
          <w:lang w:val="en-US"/>
        </w:rPr>
        <w:t xml:space="preserve">} </w:t>
      </w:r>
      <w:r w:rsidRPr="00C021C6">
        <w:rPr>
          <w:rFonts w:ascii="Consolas" w:hAnsi="Consolas"/>
          <w:color w:val="CC7832"/>
          <w:lang w:val="en-US"/>
        </w:rPr>
        <w:t>else if</w:t>
      </w:r>
      <w:r w:rsidRPr="00C021C6">
        <w:rPr>
          <w:rFonts w:ascii="Consolas" w:hAnsi="Consolas"/>
          <w:color w:val="A9B7C6"/>
          <w:lang w:val="en-US"/>
        </w:rPr>
        <w:t>(</w:t>
      </w:r>
      <w:proofErr w:type="spellStart"/>
      <w:r w:rsidRPr="00C021C6">
        <w:rPr>
          <w:rFonts w:ascii="Consolas" w:hAnsi="Consolas"/>
          <w:color w:val="A9B7C6"/>
          <w:lang w:val="en-US"/>
        </w:rPr>
        <w:t>country.equals</w:t>
      </w:r>
      <w:proofErr w:type="spellEnd"/>
      <w:r w:rsidRPr="00C021C6">
        <w:rPr>
          <w:rFonts w:ascii="Consolas" w:hAnsi="Consolas"/>
          <w:color w:val="A9B7C6"/>
          <w:lang w:val="en-US"/>
        </w:rPr>
        <w:t>(</w:t>
      </w:r>
      <w:r w:rsidRPr="00C021C6">
        <w:rPr>
          <w:rFonts w:ascii="Consolas" w:hAnsi="Consolas"/>
          <w:color w:val="6A8759"/>
          <w:lang w:val="en-US"/>
        </w:rPr>
        <w:t>"</w:t>
      </w:r>
      <w:r w:rsidR="00304DD8">
        <w:rPr>
          <w:rFonts w:ascii="Consolas" w:hAnsi="Consolas"/>
          <w:color w:val="6A8759"/>
          <w:lang w:val="en-US"/>
        </w:rPr>
        <w:t>RU</w:t>
      </w:r>
      <w:r w:rsidRPr="00C021C6">
        <w:rPr>
          <w:rFonts w:ascii="Consolas" w:hAnsi="Consolas"/>
          <w:color w:val="6A8759"/>
          <w:lang w:val="en-US"/>
        </w:rPr>
        <w:t>"</w:t>
      </w:r>
      <w:r w:rsidRPr="00C021C6">
        <w:rPr>
          <w:rFonts w:ascii="Consolas" w:hAnsi="Consolas"/>
          <w:color w:val="A9B7C6"/>
          <w:lang w:val="en-US"/>
        </w:rPr>
        <w:t>)) {</w:t>
      </w:r>
      <w:r w:rsidRPr="00C021C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021C6">
        <w:rPr>
          <w:rFonts w:ascii="Consolas" w:hAnsi="Consolas"/>
          <w:color w:val="A9B7C6"/>
          <w:lang w:val="en-US"/>
        </w:rPr>
        <w:t>ifactory</w:t>
      </w:r>
      <w:proofErr w:type="spellEnd"/>
      <w:r w:rsidRPr="00C021C6">
        <w:rPr>
          <w:rFonts w:ascii="Consolas" w:hAnsi="Consolas"/>
          <w:color w:val="A9B7C6"/>
          <w:lang w:val="en-US"/>
        </w:rPr>
        <w:t xml:space="preserve"> = </w:t>
      </w:r>
      <w:r w:rsidRPr="00C021C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C021C6">
        <w:rPr>
          <w:rFonts w:ascii="Consolas" w:hAnsi="Consolas"/>
          <w:color w:val="A9B7C6"/>
          <w:lang w:val="en-US"/>
        </w:rPr>
        <w:t>AbsFactory</w:t>
      </w:r>
      <w:proofErr w:type="spellEnd"/>
      <w:r w:rsidRPr="00C021C6">
        <w:rPr>
          <w:rFonts w:ascii="Consolas" w:hAnsi="Consolas"/>
          <w:color w:val="A9B7C6"/>
          <w:lang w:val="en-US"/>
        </w:rPr>
        <w:t>()</w:t>
      </w:r>
      <w:r w:rsidRPr="00C021C6">
        <w:rPr>
          <w:rFonts w:ascii="Consolas" w:hAnsi="Consolas"/>
          <w:color w:val="CC7832"/>
          <w:lang w:val="en-US"/>
        </w:rPr>
        <w:t>;</w:t>
      </w:r>
      <w:r w:rsidRPr="00C021C6">
        <w:rPr>
          <w:rFonts w:ascii="Consolas" w:hAnsi="Consolas"/>
          <w:color w:val="CC7832"/>
          <w:lang w:val="en-US"/>
        </w:rPr>
        <w:br/>
        <w:t xml:space="preserve">        </w:t>
      </w:r>
      <w:r w:rsidRPr="00C021C6">
        <w:rPr>
          <w:rFonts w:ascii="Consolas" w:hAnsi="Consolas"/>
          <w:color w:val="A9B7C6"/>
          <w:lang w:val="en-US"/>
        </w:rPr>
        <w:t>}</w:t>
      </w:r>
      <w:r w:rsidRPr="00C021C6">
        <w:rPr>
          <w:rFonts w:ascii="Consolas" w:hAnsi="Consolas"/>
          <w:color w:val="A9B7C6"/>
          <w:lang w:val="en-US"/>
        </w:rPr>
        <w:br/>
        <w:t xml:space="preserve">        </w:t>
      </w:r>
      <w:r w:rsidR="00304DD8" w:rsidRPr="004D628C">
        <w:rPr>
          <w:rFonts w:ascii="Consolas" w:hAnsi="Consolas"/>
          <w:color w:val="A9B7C6"/>
          <w:lang w:val="en-US"/>
        </w:rPr>
        <w:t xml:space="preserve">Ibuprofen </w:t>
      </w:r>
      <w:bookmarkStart w:id="14" w:name="_Hlk39403671"/>
      <w:proofErr w:type="spellStart"/>
      <w:r w:rsidR="00304DD8">
        <w:rPr>
          <w:rFonts w:ascii="Consolas" w:hAnsi="Consolas"/>
          <w:color w:val="A9B7C6"/>
          <w:lang w:val="en-US"/>
        </w:rPr>
        <w:t>i</w:t>
      </w:r>
      <w:r w:rsidR="00304DD8" w:rsidRPr="004D628C">
        <w:rPr>
          <w:rFonts w:ascii="Consolas" w:hAnsi="Consolas"/>
          <w:color w:val="A9B7C6"/>
          <w:lang w:val="en-US"/>
        </w:rPr>
        <w:t>buprofen</w:t>
      </w:r>
      <w:proofErr w:type="spellEnd"/>
      <w:r w:rsidR="00304DD8" w:rsidRPr="004D628C">
        <w:rPr>
          <w:rFonts w:ascii="Consolas" w:hAnsi="Consolas"/>
          <w:color w:val="A9B7C6"/>
          <w:lang w:val="en-US"/>
        </w:rPr>
        <w:t xml:space="preserve"> </w:t>
      </w:r>
      <w:bookmarkEnd w:id="14"/>
      <w:r w:rsidRPr="00C021C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C021C6">
        <w:rPr>
          <w:rFonts w:ascii="Consolas" w:hAnsi="Consolas"/>
          <w:color w:val="A9B7C6"/>
          <w:lang w:val="en-US"/>
        </w:rPr>
        <w:t>ifactory.get</w:t>
      </w:r>
      <w:bookmarkStart w:id="15" w:name="_Hlk39404046"/>
      <w:r w:rsidR="00304DD8" w:rsidRPr="00304DD8">
        <w:rPr>
          <w:rFonts w:ascii="Consolas" w:hAnsi="Consolas"/>
          <w:color w:val="A9B7C6"/>
          <w:lang w:val="en-US"/>
        </w:rPr>
        <w:t>Ibuprofen</w:t>
      </w:r>
      <w:bookmarkEnd w:id="15"/>
      <w:proofErr w:type="spellEnd"/>
      <w:r w:rsidRPr="00C021C6">
        <w:rPr>
          <w:rFonts w:ascii="Consolas" w:hAnsi="Consolas"/>
          <w:color w:val="A9B7C6"/>
          <w:lang w:val="en-US"/>
        </w:rPr>
        <w:t>()</w:t>
      </w:r>
      <w:r w:rsidRPr="00C021C6">
        <w:rPr>
          <w:rFonts w:ascii="Consolas" w:hAnsi="Consolas"/>
          <w:color w:val="CC7832"/>
          <w:lang w:val="en-US"/>
        </w:rPr>
        <w:t>;</w:t>
      </w:r>
      <w:r w:rsidRPr="00C021C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021C6">
        <w:rPr>
          <w:rFonts w:ascii="Consolas" w:hAnsi="Consolas"/>
          <w:color w:val="A9B7C6"/>
          <w:lang w:val="en-US"/>
        </w:rPr>
        <w:t>System.</w:t>
      </w:r>
      <w:r w:rsidRPr="00C021C6">
        <w:rPr>
          <w:rFonts w:ascii="Consolas" w:hAnsi="Consolas"/>
          <w:i/>
          <w:iCs/>
          <w:color w:val="9876AA"/>
          <w:lang w:val="en-US"/>
        </w:rPr>
        <w:t>out</w:t>
      </w:r>
      <w:r w:rsidRPr="00C021C6">
        <w:rPr>
          <w:rFonts w:ascii="Consolas" w:hAnsi="Consolas"/>
          <w:color w:val="A9B7C6"/>
          <w:lang w:val="en-US"/>
        </w:rPr>
        <w:t>.println</w:t>
      </w:r>
      <w:proofErr w:type="spellEnd"/>
      <w:r w:rsidRPr="00C021C6">
        <w:rPr>
          <w:rFonts w:ascii="Consolas" w:hAnsi="Consolas"/>
          <w:color w:val="A9B7C6"/>
          <w:lang w:val="en-US"/>
        </w:rPr>
        <w:t>(</w:t>
      </w:r>
      <w:proofErr w:type="spellStart"/>
      <w:r w:rsidR="00304DD8" w:rsidRPr="00304DD8">
        <w:rPr>
          <w:rFonts w:ascii="Consolas" w:hAnsi="Consolas"/>
          <w:color w:val="A9B7C6"/>
          <w:lang w:val="en-US"/>
        </w:rPr>
        <w:t>ibuprofen</w:t>
      </w:r>
      <w:r w:rsidRPr="00C021C6">
        <w:rPr>
          <w:rFonts w:ascii="Consolas" w:hAnsi="Consolas"/>
          <w:color w:val="A9B7C6"/>
          <w:lang w:val="en-US"/>
        </w:rPr>
        <w:t>.</w:t>
      </w:r>
      <w:r w:rsidR="00304DD8" w:rsidRPr="00304DD8">
        <w:rPr>
          <w:rFonts w:ascii="Consolas" w:hAnsi="Consolas"/>
          <w:color w:val="A9B7C6"/>
          <w:lang w:val="en-US"/>
        </w:rPr>
        <w:t>get</w:t>
      </w:r>
      <w:r w:rsidR="00E55C14" w:rsidRPr="00E55C14">
        <w:rPr>
          <w:rFonts w:ascii="Consolas" w:hAnsi="Consolas"/>
          <w:color w:val="A9B7C6"/>
          <w:lang w:val="en-US"/>
        </w:rPr>
        <w:t>Ibuprofen</w:t>
      </w:r>
      <w:bookmarkStart w:id="16" w:name="_GoBack"/>
      <w:bookmarkEnd w:id="16"/>
      <w:r w:rsidR="00304DD8" w:rsidRPr="00304DD8">
        <w:rPr>
          <w:rFonts w:ascii="Consolas" w:hAnsi="Consolas"/>
          <w:color w:val="A9B7C6"/>
          <w:lang w:val="en-US"/>
        </w:rPr>
        <w:t>Dose</w:t>
      </w:r>
      <w:proofErr w:type="spellEnd"/>
      <w:r w:rsidR="00304DD8" w:rsidRPr="00304DD8">
        <w:rPr>
          <w:rFonts w:ascii="Consolas" w:hAnsi="Consolas"/>
          <w:color w:val="A9B7C6"/>
          <w:lang w:val="en-US"/>
        </w:rPr>
        <w:t>()</w:t>
      </w:r>
      <w:r w:rsidRPr="00C021C6">
        <w:rPr>
          <w:rFonts w:ascii="Consolas" w:hAnsi="Consolas"/>
          <w:color w:val="A9B7C6"/>
          <w:lang w:val="en-US"/>
        </w:rPr>
        <w:t>)</w:t>
      </w:r>
      <w:r w:rsidRPr="00C021C6">
        <w:rPr>
          <w:rFonts w:ascii="Consolas" w:hAnsi="Consolas"/>
          <w:color w:val="CC7832"/>
          <w:lang w:val="en-US"/>
        </w:rPr>
        <w:t>;</w:t>
      </w:r>
      <w:r w:rsidRPr="00C021C6">
        <w:rPr>
          <w:rFonts w:ascii="Consolas" w:hAnsi="Consolas"/>
          <w:color w:val="CC7832"/>
          <w:lang w:val="en-US"/>
        </w:rPr>
        <w:br/>
        <w:t xml:space="preserve">    </w:t>
      </w:r>
      <w:r w:rsidRPr="00C021C6">
        <w:rPr>
          <w:rFonts w:ascii="Consolas" w:hAnsi="Consolas"/>
          <w:color w:val="A9B7C6"/>
          <w:lang w:val="en-US"/>
        </w:rPr>
        <w:t>}</w:t>
      </w:r>
      <w:r w:rsidRPr="00C021C6">
        <w:rPr>
          <w:rFonts w:ascii="Consolas" w:hAnsi="Consolas"/>
          <w:color w:val="A9B7C6"/>
          <w:lang w:val="en-US"/>
        </w:rPr>
        <w:br/>
        <w:t>}</w:t>
      </w:r>
    </w:p>
    <w:p w:rsidR="00032372" w:rsidRDefault="00032372" w:rsidP="00032372">
      <w:pPr>
        <w:rPr>
          <w:rFonts w:cs="TimesNewRomanPSMT"/>
          <w:b/>
          <w:bCs/>
          <w:sz w:val="28"/>
          <w:szCs w:val="28"/>
          <w:lang w:val="en-US"/>
        </w:rPr>
      </w:pPr>
    </w:p>
    <w:p w:rsidR="00C021C6" w:rsidRPr="00032372" w:rsidRDefault="00032372" w:rsidP="00C021C6">
      <w:pPr>
        <w:rPr>
          <w:rFonts w:cs="TimesNewRomanPSMT"/>
          <w:b/>
          <w:bCs/>
          <w:sz w:val="28"/>
          <w:szCs w:val="28"/>
        </w:rPr>
      </w:pPr>
      <w:r>
        <w:rPr>
          <w:rFonts w:cs="TimesNewRomanPSMT"/>
          <w:b/>
          <w:bCs/>
          <w:sz w:val="28"/>
          <w:szCs w:val="28"/>
        </w:rPr>
        <w:t>Результат:</w:t>
      </w:r>
    </w:p>
    <w:p w:rsidR="00032372" w:rsidRDefault="00E55C14" w:rsidP="00C021C6">
      <w:pPr>
        <w:rPr>
          <w:rFonts w:cs="TimesNewRomanPSMT"/>
          <w:b/>
          <w:bCs/>
          <w:sz w:val="28"/>
          <w:szCs w:val="28"/>
          <w:lang w:val="en-US"/>
        </w:rPr>
      </w:pPr>
      <w:r w:rsidRPr="00E55C14">
        <w:rPr>
          <w:rFonts w:cs="TimesNewRomanPSMT"/>
          <w:b/>
          <w:bCs/>
          <w:sz w:val="28"/>
          <w:szCs w:val="28"/>
          <w:lang w:val="en-US"/>
        </w:rPr>
        <w:drawing>
          <wp:inline distT="0" distB="0" distL="0" distR="0" wp14:anchorId="32629840" wp14:editId="061AC600">
            <wp:extent cx="4762500" cy="116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C6" w:rsidRPr="00C021C6" w:rsidRDefault="00C021C6" w:rsidP="0016513A">
      <w:pPr>
        <w:rPr>
          <w:b/>
          <w:bCs/>
          <w:sz w:val="28"/>
          <w:szCs w:val="28"/>
          <w:lang w:val="en-US"/>
        </w:rPr>
      </w:pPr>
    </w:p>
    <w:sectPr w:rsidR="00C021C6" w:rsidRPr="00C02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3A"/>
    <w:rsid w:val="00032372"/>
    <w:rsid w:val="0016513A"/>
    <w:rsid w:val="00304DD8"/>
    <w:rsid w:val="004D628C"/>
    <w:rsid w:val="006B6A8D"/>
    <w:rsid w:val="007F3894"/>
    <w:rsid w:val="00831DCC"/>
    <w:rsid w:val="008706BD"/>
    <w:rsid w:val="00C021C6"/>
    <w:rsid w:val="00E5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49EF"/>
  <w15:chartTrackingRefBased/>
  <w15:docId w15:val="{4F666411-AB3E-4B95-9243-3F0C3557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513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C02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1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Акшенцева</dc:creator>
  <cp:keywords/>
  <dc:description/>
  <cp:lastModifiedBy>Дарья Акшенцева</cp:lastModifiedBy>
  <cp:revision>7</cp:revision>
  <dcterms:created xsi:type="dcterms:W3CDTF">2020-05-03T09:50:00Z</dcterms:created>
  <dcterms:modified xsi:type="dcterms:W3CDTF">2020-05-03T10:14:00Z</dcterms:modified>
</cp:coreProperties>
</file>