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53407EF" w14:textId="77777777" w:rsidR="004C565C" w:rsidRPr="002B63F0" w:rsidRDefault="004C565C">
      <w:pPr>
        <w:spacing w:before="80" w:after="40"/>
        <w:jc w:val="center"/>
      </w:pPr>
    </w:p>
    <w:p w14:paraId="508FA457" w14:textId="77777777" w:rsidR="004C565C" w:rsidRPr="002B63F0" w:rsidRDefault="004C565C">
      <w:pPr>
        <w:spacing w:before="80" w:after="40"/>
        <w:jc w:val="center"/>
      </w:pPr>
    </w:p>
    <w:p w14:paraId="724736C6" w14:textId="77777777" w:rsidR="004C565C" w:rsidRPr="002B63F0" w:rsidRDefault="004C565C">
      <w:pPr>
        <w:spacing w:before="80" w:after="40"/>
        <w:jc w:val="center"/>
      </w:pPr>
    </w:p>
    <w:p w14:paraId="53D5E639" w14:textId="6720F599" w:rsidR="00163C28" w:rsidRPr="002B63F0" w:rsidRDefault="00000000">
      <w:pPr>
        <w:spacing w:before="80" w:after="40"/>
        <w:jc w:val="center"/>
      </w:pPr>
      <w:r w:rsidRPr="002B63F0">
        <w:t>Softverski algoritmi u sistemima automatskog upravljanja</w:t>
      </w:r>
    </w:p>
    <w:p w14:paraId="4FEE0DE5" w14:textId="77777777" w:rsidR="00163C28" w:rsidRPr="002B63F0" w:rsidRDefault="00163C28">
      <w:pPr>
        <w:spacing w:after="700"/>
      </w:pPr>
    </w:p>
    <w:p w14:paraId="1FC79083" w14:textId="77777777" w:rsidR="00443C72" w:rsidRPr="002B63F0" w:rsidRDefault="00000000" w:rsidP="00443C72">
      <w:pPr>
        <w:jc w:val="center"/>
      </w:pPr>
      <w:r w:rsidRPr="002B63F0">
        <w:rPr>
          <w:sz w:val="56"/>
          <w:szCs w:val="56"/>
        </w:rPr>
        <w:t>Predikcija cijene kuće</w:t>
      </w:r>
    </w:p>
    <w:p w14:paraId="7BD6AA0F" w14:textId="77777777" w:rsidR="00443C72" w:rsidRPr="002B63F0" w:rsidRDefault="00443C72" w:rsidP="00443C72">
      <w:pPr>
        <w:jc w:val="center"/>
      </w:pPr>
    </w:p>
    <w:p w14:paraId="402B5496" w14:textId="77777777" w:rsidR="00443C72" w:rsidRPr="002B63F0" w:rsidRDefault="00443C72" w:rsidP="00443C72">
      <w:pPr>
        <w:jc w:val="center"/>
      </w:pPr>
    </w:p>
    <w:p w14:paraId="3E25A0EF" w14:textId="77777777" w:rsidR="00443C72" w:rsidRPr="002B63F0" w:rsidRDefault="00443C72" w:rsidP="00443C72">
      <w:pPr>
        <w:jc w:val="center"/>
      </w:pPr>
    </w:p>
    <w:p w14:paraId="272AF3E6" w14:textId="77777777" w:rsidR="00443C72" w:rsidRPr="002B63F0" w:rsidRDefault="00443C72" w:rsidP="00443C72">
      <w:pPr>
        <w:jc w:val="center"/>
      </w:pPr>
    </w:p>
    <w:p w14:paraId="40C356C8" w14:textId="77777777" w:rsidR="00443C72" w:rsidRPr="002B63F0" w:rsidRDefault="00443C72" w:rsidP="00443C72">
      <w:pPr>
        <w:jc w:val="center"/>
      </w:pPr>
    </w:p>
    <w:p w14:paraId="0FFE5B12" w14:textId="77777777" w:rsidR="00443C72" w:rsidRPr="002B63F0" w:rsidRDefault="00443C72" w:rsidP="00443C72">
      <w:pPr>
        <w:jc w:val="center"/>
      </w:pPr>
    </w:p>
    <w:p w14:paraId="74327D31" w14:textId="77777777" w:rsidR="00443C72" w:rsidRPr="002B63F0" w:rsidRDefault="00443C72" w:rsidP="00443C72">
      <w:pPr>
        <w:jc w:val="center"/>
      </w:pPr>
    </w:p>
    <w:p w14:paraId="3C6549FD" w14:textId="77777777" w:rsidR="00443C72" w:rsidRPr="002B63F0" w:rsidRDefault="00443C72" w:rsidP="00443C72">
      <w:pPr>
        <w:jc w:val="center"/>
      </w:pPr>
    </w:p>
    <w:p w14:paraId="2E9323F3" w14:textId="77777777" w:rsidR="00443C72" w:rsidRPr="002B63F0" w:rsidRDefault="00443C72" w:rsidP="00443C72">
      <w:pPr>
        <w:jc w:val="center"/>
      </w:pPr>
    </w:p>
    <w:p w14:paraId="19F9B042" w14:textId="77777777" w:rsidR="00443C72" w:rsidRPr="002B63F0" w:rsidRDefault="00443C72" w:rsidP="00443C72">
      <w:pPr>
        <w:jc w:val="center"/>
      </w:pPr>
    </w:p>
    <w:p w14:paraId="57D52907" w14:textId="77777777" w:rsidR="00443C72" w:rsidRPr="002B63F0" w:rsidRDefault="00443C72" w:rsidP="00443C72">
      <w:pPr>
        <w:jc w:val="center"/>
      </w:pPr>
    </w:p>
    <w:p w14:paraId="6EA8C0D8" w14:textId="77777777" w:rsidR="00443C72" w:rsidRPr="002B63F0" w:rsidRDefault="00443C72" w:rsidP="00443C72">
      <w:pPr>
        <w:jc w:val="center"/>
      </w:pPr>
    </w:p>
    <w:p w14:paraId="6E2AE5C9" w14:textId="77777777" w:rsidR="00443C72" w:rsidRPr="002B63F0" w:rsidRDefault="00443C72" w:rsidP="00443C72">
      <w:pPr>
        <w:jc w:val="center"/>
      </w:pPr>
    </w:p>
    <w:p w14:paraId="6238B925" w14:textId="77777777" w:rsidR="00443C72" w:rsidRPr="002B63F0" w:rsidRDefault="00443C72" w:rsidP="00443C72">
      <w:pPr>
        <w:jc w:val="center"/>
      </w:pPr>
    </w:p>
    <w:p w14:paraId="3443F269" w14:textId="77777777" w:rsidR="00443C72" w:rsidRPr="002B63F0" w:rsidRDefault="00443C72" w:rsidP="00443C72">
      <w:pPr>
        <w:jc w:val="center"/>
      </w:pPr>
    </w:p>
    <w:p w14:paraId="74F1E9FD" w14:textId="77777777" w:rsidR="00443C72" w:rsidRPr="002B63F0" w:rsidRDefault="00443C72" w:rsidP="00443C72">
      <w:pPr>
        <w:jc w:val="center"/>
      </w:pPr>
    </w:p>
    <w:p w14:paraId="4E3E11E7" w14:textId="77777777" w:rsidR="00443C72" w:rsidRPr="002B63F0" w:rsidRDefault="00443C72" w:rsidP="00443C72">
      <w:pPr>
        <w:jc w:val="center"/>
      </w:pPr>
    </w:p>
    <w:p w14:paraId="75BC8AC5" w14:textId="77777777" w:rsidR="00443C72" w:rsidRPr="002B63F0" w:rsidRDefault="00443C72" w:rsidP="00443C72">
      <w:pPr>
        <w:jc w:val="center"/>
      </w:pPr>
    </w:p>
    <w:p w14:paraId="5F25E644" w14:textId="77777777" w:rsidR="00443C72" w:rsidRPr="002B63F0" w:rsidRDefault="00443C72" w:rsidP="00443C72">
      <w:pPr>
        <w:jc w:val="center"/>
      </w:pPr>
    </w:p>
    <w:p w14:paraId="27BCBBF9" w14:textId="77777777" w:rsidR="00443C72" w:rsidRPr="002B63F0" w:rsidRDefault="00443C72" w:rsidP="00443C72">
      <w:pPr>
        <w:jc w:val="center"/>
      </w:pPr>
    </w:p>
    <w:p w14:paraId="77FA21C2" w14:textId="77777777" w:rsidR="00443C72" w:rsidRPr="002B63F0" w:rsidRDefault="00443C72" w:rsidP="00443C72">
      <w:pPr>
        <w:jc w:val="center"/>
      </w:pPr>
    </w:p>
    <w:p w14:paraId="3546B319" w14:textId="77777777" w:rsidR="00443C72" w:rsidRPr="002B63F0" w:rsidRDefault="00443C72" w:rsidP="00443C72">
      <w:pPr>
        <w:jc w:val="center"/>
      </w:pPr>
    </w:p>
    <w:p w14:paraId="7A85117F" w14:textId="77777777" w:rsidR="00443C72" w:rsidRPr="002B63F0" w:rsidRDefault="00443C72" w:rsidP="00443C72">
      <w:pPr>
        <w:jc w:val="center"/>
      </w:pPr>
    </w:p>
    <w:p w14:paraId="5752CC93" w14:textId="77777777" w:rsidR="00443C72" w:rsidRPr="002B63F0" w:rsidRDefault="00443C72" w:rsidP="00443C72">
      <w:pPr>
        <w:jc w:val="center"/>
      </w:pPr>
    </w:p>
    <w:p w14:paraId="0924E0EE" w14:textId="77777777" w:rsidR="00443C72" w:rsidRPr="002B63F0" w:rsidRDefault="00443C72" w:rsidP="00443C72">
      <w:pPr>
        <w:jc w:val="center"/>
      </w:pPr>
    </w:p>
    <w:p w14:paraId="3370F481" w14:textId="77777777" w:rsidR="00443C72" w:rsidRPr="002B63F0" w:rsidRDefault="00443C72" w:rsidP="00443C72">
      <w:pPr>
        <w:jc w:val="center"/>
      </w:pPr>
    </w:p>
    <w:p w14:paraId="0E388F52" w14:textId="77777777" w:rsidR="00443C72" w:rsidRPr="002B63F0" w:rsidRDefault="00443C72" w:rsidP="00443C72">
      <w:pPr>
        <w:jc w:val="center"/>
      </w:pPr>
    </w:p>
    <w:p w14:paraId="44865FF4" w14:textId="77777777" w:rsidR="00443C72" w:rsidRPr="002B63F0" w:rsidRDefault="00443C72" w:rsidP="00443C72">
      <w:pPr>
        <w:jc w:val="center"/>
      </w:pPr>
    </w:p>
    <w:p w14:paraId="35FC27A4" w14:textId="77777777" w:rsidR="00443C72" w:rsidRPr="002B63F0" w:rsidRDefault="00443C72" w:rsidP="00443C72">
      <w:pPr>
        <w:jc w:val="center"/>
      </w:pPr>
    </w:p>
    <w:p w14:paraId="267BC2A7" w14:textId="77777777" w:rsidR="00443C72" w:rsidRPr="002B63F0" w:rsidRDefault="00443C72" w:rsidP="00443C72">
      <w:pPr>
        <w:jc w:val="center"/>
      </w:pPr>
    </w:p>
    <w:p w14:paraId="6A3D4242" w14:textId="77777777" w:rsidR="00443C72" w:rsidRPr="002B63F0" w:rsidRDefault="00443C72" w:rsidP="00443C72">
      <w:pPr>
        <w:jc w:val="center"/>
      </w:pPr>
    </w:p>
    <w:p w14:paraId="38CD6ADE" w14:textId="77777777" w:rsidR="00443C72" w:rsidRPr="002B63F0" w:rsidRDefault="00443C72" w:rsidP="00443C72">
      <w:pPr>
        <w:jc w:val="center"/>
      </w:pPr>
    </w:p>
    <w:p w14:paraId="29FB6BCA" w14:textId="77777777" w:rsidR="00443C72" w:rsidRPr="002B63F0" w:rsidRDefault="00443C72" w:rsidP="00443C72">
      <w:pPr>
        <w:jc w:val="center"/>
      </w:pPr>
    </w:p>
    <w:p w14:paraId="49412812" w14:textId="77777777" w:rsidR="00443C72" w:rsidRPr="002B63F0" w:rsidRDefault="00443C72" w:rsidP="00443C72">
      <w:pPr>
        <w:jc w:val="center"/>
      </w:pPr>
    </w:p>
    <w:p w14:paraId="3395F1CB" w14:textId="77777777" w:rsidR="00443C72" w:rsidRPr="002B63F0" w:rsidRDefault="00443C72" w:rsidP="00443C72">
      <w:pPr>
        <w:jc w:val="center"/>
      </w:pPr>
    </w:p>
    <w:p w14:paraId="66DDABE4" w14:textId="77777777" w:rsidR="00443C72" w:rsidRPr="002B63F0" w:rsidRDefault="00443C72" w:rsidP="00443C72">
      <w:pPr>
        <w:jc w:val="center"/>
      </w:pPr>
    </w:p>
    <w:p w14:paraId="7650E676" w14:textId="77777777" w:rsidR="00443C72" w:rsidRPr="002B63F0" w:rsidRDefault="00443C72" w:rsidP="00443C72"/>
    <w:p w14:paraId="3CD229AA" w14:textId="77777777" w:rsidR="00443C72" w:rsidRPr="002B63F0" w:rsidRDefault="00443C72" w:rsidP="00443C72"/>
    <w:p w14:paraId="27096529" w14:textId="77777777" w:rsidR="00443C72" w:rsidRPr="002B63F0" w:rsidRDefault="00443C72" w:rsidP="00443C72"/>
    <w:p w14:paraId="2997AC86" w14:textId="77777777" w:rsidR="00443C72" w:rsidRPr="002B63F0" w:rsidRDefault="00443C72" w:rsidP="00443C72"/>
    <w:p w14:paraId="4906786B" w14:textId="65953ED0" w:rsidR="00163C28" w:rsidRPr="002B63F0" w:rsidRDefault="00000000" w:rsidP="00443C72">
      <w:r w:rsidRPr="002B63F0">
        <w:t>Jun 2026.</w:t>
      </w:r>
    </w:p>
    <w:p w14:paraId="18468966" w14:textId="77777777" w:rsidR="00163C28" w:rsidRPr="002B63F0" w:rsidRDefault="00000000" w:rsidP="00443C72">
      <w:r w:rsidRPr="002B63F0">
        <w:t>Fakultet tehničkih nauka, Novi Sad</w:t>
      </w:r>
    </w:p>
    <w:p w14:paraId="6511D070" w14:textId="3B485AA5" w:rsidR="00163C28" w:rsidRPr="002B63F0" w:rsidRDefault="00443C72">
      <w:r w:rsidRPr="002B63F0">
        <w:t>Daria Obradović,RA33/2023</w:t>
      </w:r>
      <w:r w:rsidRPr="002B63F0">
        <w:br w:type="page"/>
      </w:r>
    </w:p>
    <w:p w14:paraId="77765657" w14:textId="77777777" w:rsidR="00163C28" w:rsidRPr="002B63F0" w:rsidRDefault="00000000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lastRenderedPageBreak/>
        <w:t>1. Kratak opis projekta</w:t>
      </w:r>
    </w:p>
    <w:p w14:paraId="11DB38E6" w14:textId="77777777" w:rsidR="00163C28" w:rsidRPr="002B63F0" w:rsidRDefault="00163C28">
      <w:pPr>
        <w:spacing w:after="80"/>
      </w:pPr>
    </w:p>
    <w:p w14:paraId="22229B9C" w14:textId="2DA616AE" w:rsidR="00163C28" w:rsidRPr="002B63F0" w:rsidRDefault="00000000">
      <w:pPr>
        <w:spacing w:after="120"/>
        <w:jc w:val="both"/>
      </w:pPr>
      <w:r w:rsidRPr="002B63F0">
        <w:t>Cilj projekta je razvoj funkcionalnog regresionog modela za predikciju cijene kuće na osnovu njenih karakteristika. Korišten je King County Housing dataset koji sadrži ~4.600 uzoraka prodatih kuća u okrugu King County, država Washington (SAD), sa 18 originalnih atributa.</w:t>
      </w:r>
    </w:p>
    <w:p w14:paraId="24B87129" w14:textId="77777777" w:rsidR="00163C28" w:rsidRPr="002B63F0" w:rsidRDefault="00000000">
      <w:pPr>
        <w:spacing w:after="120"/>
        <w:jc w:val="both"/>
      </w:pPr>
      <w:r w:rsidRPr="002B63F0">
        <w:t xml:space="preserve">Problem je riješen kao regresija — ciljna promenljiva </w:t>
      </w:r>
      <w:r w:rsidRPr="002B63F0">
        <w:rPr>
          <w:rFonts w:eastAsia="Courier New"/>
        </w:rPr>
        <w:t>price</w:t>
      </w:r>
      <w:r w:rsidRPr="002B63F0">
        <w:t xml:space="preserve"> je kontinualna vrijednost u dolarima. Target je modelovan kao </w:t>
      </w:r>
      <w:r w:rsidRPr="002B63F0">
        <w:rPr>
          <w:rFonts w:eastAsia="Courier New"/>
        </w:rPr>
        <w:t>log1p(price)</w:t>
      </w:r>
      <w:r w:rsidRPr="002B63F0">
        <w:t xml:space="preserve">, jer originalna distribucija cijena ima izrazitu pozitivnu asimetriju. Predikcije se vraćaju u dolare primjenom </w:t>
      </w:r>
      <w:r w:rsidRPr="002B63F0">
        <w:rPr>
          <w:rFonts w:eastAsia="Courier New"/>
        </w:rPr>
        <w:t>expm1</w:t>
      </w:r>
      <w:r w:rsidRPr="002B63F0">
        <w:t xml:space="preserve"> transformacije.</w:t>
      </w:r>
    </w:p>
    <w:p w14:paraId="52DA024B" w14:textId="77777777" w:rsidR="00163C28" w:rsidRPr="002B63F0" w:rsidRDefault="00163C28">
      <w:pPr>
        <w:spacing w:after="80"/>
      </w:pPr>
    </w:p>
    <w:p w14:paraId="1096CD44" w14:textId="77777777" w:rsidR="00163C28" w:rsidRPr="002B63F0" w:rsidRDefault="00000000">
      <w:pPr>
        <w:spacing w:after="120"/>
        <w:jc w:val="both"/>
      </w:pPr>
      <w:r w:rsidRPr="002B63F0">
        <w:t>Oprobani modeli:</w:t>
      </w:r>
    </w:p>
    <w:p w14:paraId="044D7143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Linearni modeli: Linearna regresija, Ridge, Lasso</w:t>
      </w:r>
    </w:p>
    <w:p w14:paraId="29FEDCBA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KNN (K najbližih susjeda)</w:t>
      </w:r>
    </w:p>
    <w:p w14:paraId="316686B1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Stablo odlučivanja</w:t>
      </w:r>
    </w:p>
    <w:p w14:paraId="4549F3D7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Ansambl metode: Random Forest, Gradient Boosting</w:t>
      </w:r>
    </w:p>
    <w:p w14:paraId="411C5A25" w14:textId="77777777" w:rsidR="00163C28" w:rsidRPr="002B63F0" w:rsidRDefault="00163C28">
      <w:pPr>
        <w:spacing w:after="80"/>
      </w:pPr>
    </w:p>
    <w:p w14:paraId="2B881C0E" w14:textId="77777777" w:rsidR="0007023B" w:rsidRPr="002B63F0" w:rsidRDefault="00000000" w:rsidP="0007023B">
      <w:pPr>
        <w:spacing w:after="120"/>
        <w:jc w:val="both"/>
      </w:pPr>
      <w:r w:rsidRPr="002B63F0">
        <w:t xml:space="preserve">Evaluacioni protokol </w:t>
      </w:r>
    </w:p>
    <w:p w14:paraId="5DB5AB21" w14:textId="57748110" w:rsidR="00163C28" w:rsidRPr="002B63F0" w:rsidRDefault="00000000" w:rsidP="0007023B">
      <w:pPr>
        <w:spacing w:after="120"/>
        <w:jc w:val="both"/>
      </w:pPr>
      <w:r w:rsidRPr="002B63F0">
        <w:t>Podjela podataka 70/15/15 (trening/validacija/test) prije bilo kakvog preprocesiranja.</w:t>
      </w:r>
    </w:p>
    <w:p w14:paraId="1D730BA6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Enkodiranje i skaliranje isključivo unutar sklearn Pipeline-a, fitovanog samo na trening skupu.</w:t>
      </w:r>
    </w:p>
    <w:p w14:paraId="6192A00A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Hiperparametri se biraju na validacionom skupu prema MAE metrici.</w:t>
      </w:r>
    </w:p>
    <w:p w14:paraId="51129D70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Test skup se koristi jednom — tek nakon izbora najboljeg modela.</w:t>
      </w:r>
    </w:p>
    <w:p w14:paraId="522EAA8D" w14:textId="77777777" w:rsidR="00163C28" w:rsidRPr="002B63F0" w:rsidRDefault="00163C28">
      <w:pPr>
        <w:spacing w:after="80"/>
      </w:pPr>
    </w:p>
    <w:p w14:paraId="6351CD65" w14:textId="77777777" w:rsidR="00163C28" w:rsidRPr="002B63F0" w:rsidRDefault="00000000">
      <w:pPr>
        <w:spacing w:after="120"/>
        <w:jc w:val="both"/>
      </w:pPr>
      <w:r w:rsidRPr="002B63F0">
        <w:t>Finalni model: Gradient Boosting (</w:t>
      </w:r>
      <w:r w:rsidRPr="002B63F0">
        <w:rPr>
          <w:rFonts w:eastAsia="Courier New"/>
        </w:rPr>
        <w:t>learning_rate=0.1</w:t>
      </w:r>
      <w:r w:rsidRPr="002B63F0">
        <w:t xml:space="preserve">, </w:t>
      </w:r>
      <w:r w:rsidRPr="002B63F0">
        <w:rPr>
          <w:rFonts w:eastAsia="Courier New"/>
        </w:rPr>
        <w:t>n_estimators=400</w:t>
      </w:r>
      <w:r w:rsidRPr="002B63F0">
        <w:t xml:space="preserve">) — MAE ≈ $99.786 na test skupu. Model je eksportovan u </w:t>
      </w:r>
      <w:r w:rsidRPr="002B63F0">
        <w:rPr>
          <w:rFonts w:eastAsia="Courier New"/>
        </w:rPr>
        <w:t>.joblib</w:t>
      </w:r>
      <w:r w:rsidRPr="002B63F0">
        <w:t xml:space="preserve"> format. Napravljen je Streamlit UI i demo skripta </w:t>
      </w:r>
      <w:r w:rsidRPr="002B63F0">
        <w:rPr>
          <w:rFonts w:eastAsia="Courier New"/>
        </w:rPr>
        <w:t>predict.py</w:t>
      </w:r>
      <w:r w:rsidRPr="002B63F0">
        <w:t>.</w:t>
      </w:r>
    </w:p>
    <w:p w14:paraId="5441844A" w14:textId="77777777" w:rsidR="00163C28" w:rsidRPr="002B63F0" w:rsidRDefault="00163C28">
      <w:pPr>
        <w:spacing w:after="80"/>
      </w:pPr>
    </w:p>
    <w:p w14:paraId="707CFA99" w14:textId="77777777" w:rsidR="00163C28" w:rsidRPr="002B63F0" w:rsidRDefault="00000000">
      <w:r w:rsidRPr="002B63F0">
        <w:br w:type="page"/>
      </w:r>
    </w:p>
    <w:p w14:paraId="05A6B91F" w14:textId="77777777" w:rsidR="00163C28" w:rsidRPr="002B63F0" w:rsidRDefault="00000000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lastRenderedPageBreak/>
        <w:t>2. Analiza podataka</w:t>
      </w:r>
    </w:p>
    <w:p w14:paraId="68187F59" w14:textId="77777777" w:rsidR="00163C28" w:rsidRPr="002B63F0" w:rsidRDefault="00163C28">
      <w:pPr>
        <w:spacing w:after="80"/>
      </w:pPr>
    </w:p>
    <w:p w14:paraId="0EDA762A" w14:textId="26F4A8B9" w:rsidR="00163C28" w:rsidRPr="002B63F0" w:rsidRDefault="00000000">
      <w:pPr>
        <w:spacing w:after="120"/>
        <w:jc w:val="both"/>
      </w:pPr>
      <w:r w:rsidRPr="002B63F0">
        <w:t xml:space="preserve">Eksplorativna analiza podataka provedena je isključivo na trening skupu, kako bi se spriječilo donošenje odluka na osnovu test podataka. </w:t>
      </w:r>
    </w:p>
    <w:p w14:paraId="6DF3F442" w14:textId="77777777" w:rsidR="00163C28" w:rsidRPr="002B63F0" w:rsidRDefault="00163C28">
      <w:pPr>
        <w:spacing w:after="80"/>
      </w:pPr>
    </w:p>
    <w:p w14:paraId="42EE815C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2.1 Veličina i struktura skupa</w:t>
      </w:r>
    </w:p>
    <w:p w14:paraId="52E58A27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Dataset sadrži ~4.600 uzoraka i 18 originalnih atributa.</w:t>
      </w:r>
    </w:p>
    <w:p w14:paraId="4AF1CAF1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Nakon uklanjanja nevalidnih zapisa (</w:t>
      </w:r>
      <w:r w:rsidRPr="002B63F0">
        <w:rPr>
          <w:rFonts w:eastAsia="Courier New"/>
        </w:rPr>
        <w:t>price == 0</w:t>
      </w:r>
      <w:r w:rsidRPr="002B63F0">
        <w:t xml:space="preserve">, </w:t>
      </w:r>
      <w:r w:rsidRPr="002B63F0">
        <w:rPr>
          <w:rFonts w:eastAsia="Courier New"/>
        </w:rPr>
        <w:t>bedrooms == 0</w:t>
      </w:r>
      <w:r w:rsidRPr="002B63F0">
        <w:t>) i duplikata, skup je zadržao reprezentativnu veličinu za ML.</w:t>
      </w:r>
    </w:p>
    <w:p w14:paraId="3903520C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Nedostajućih vrijednosti nije bilo.</w:t>
      </w:r>
    </w:p>
    <w:p w14:paraId="4F6F6FAC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 xml:space="preserve">Kategorički atributi </w:t>
      </w:r>
      <w:r w:rsidRPr="002B63F0">
        <w:rPr>
          <w:rFonts w:eastAsia="Courier New"/>
        </w:rPr>
        <w:t>city</w:t>
      </w:r>
      <w:r w:rsidRPr="002B63F0">
        <w:t xml:space="preserve"> i </w:t>
      </w:r>
      <w:r w:rsidRPr="002B63F0">
        <w:rPr>
          <w:rFonts w:eastAsia="Courier New"/>
        </w:rPr>
        <w:t>zipcode</w:t>
      </w:r>
      <w:r w:rsidRPr="002B63F0">
        <w:t xml:space="preserve"> ostavljeni su kao sirovi stringovi — enkodira ih OneHotEncoder unutar Pipeline-a samo na trening skupu.</w:t>
      </w:r>
    </w:p>
    <w:p w14:paraId="011C071C" w14:textId="77777777" w:rsidR="00163C28" w:rsidRPr="002B63F0" w:rsidRDefault="00163C28">
      <w:pPr>
        <w:spacing w:after="80"/>
      </w:pPr>
    </w:p>
    <w:p w14:paraId="2B4966AF" w14:textId="77777777" w:rsidR="00163C28" w:rsidRPr="002B63F0" w:rsidRDefault="00000000">
      <w:pPr>
        <w:spacing w:after="120"/>
        <w:jc w:val="both"/>
      </w:pPr>
      <w:r w:rsidRPr="002B63F0">
        <w:t>Tipovi atributa u skupu:</w:t>
      </w:r>
    </w:p>
    <w:p w14:paraId="39F5132E" w14:textId="0D5FC29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Numerički: bedrooms, bathrooms, sqft_living, sqft_lot, floors, waterfront, view, condition, sqft_above, sqft_basement, house_age, years_since_ren, sqft_ratio</w:t>
      </w:r>
    </w:p>
    <w:p w14:paraId="09ED9542" w14:textId="5DF1EDF3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Kategorički : city, zipcode</w:t>
      </w:r>
    </w:p>
    <w:p w14:paraId="7A83AFFB" w14:textId="74E700C9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Ciljna promenljiva : price</w:t>
      </w:r>
    </w:p>
    <w:p w14:paraId="29033A6E" w14:textId="77777777" w:rsidR="00163C28" w:rsidRPr="002B63F0" w:rsidRDefault="00163C28">
      <w:pPr>
        <w:spacing w:after="80"/>
      </w:pPr>
    </w:p>
    <w:p w14:paraId="7BE54661" w14:textId="77777777" w:rsidR="00163C28" w:rsidRPr="002B63F0" w:rsidRDefault="00000000">
      <w:pPr>
        <w:spacing w:after="120"/>
        <w:jc w:val="both"/>
      </w:pPr>
      <w:r w:rsidRPr="002B63F0">
        <w:t>Pregled svih atributa koji se koriste u finalnom modelu:</w:t>
      </w:r>
    </w:p>
    <w:p w14:paraId="25C9EED3" w14:textId="58D80D84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price</w:t>
      </w:r>
      <w:r w:rsidRPr="002B63F0">
        <w:t xml:space="preserve"> — target, cijena kuće u dolarima, modelovan kao log1p(price)</w:t>
      </w:r>
    </w:p>
    <w:p w14:paraId="4EDBEA98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bedrooms, bathrooms</w:t>
      </w:r>
      <w:r w:rsidRPr="002B63F0">
        <w:t xml:space="preserve"> — broj spavaćih soba / kupatila</w:t>
      </w:r>
    </w:p>
    <w:p w14:paraId="65C3B02B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sqft_living, sqft_lot</w:t>
      </w:r>
      <w:r w:rsidRPr="002B63F0">
        <w:t xml:space="preserve"> — stambena površina / parcela (ft²)</w:t>
      </w:r>
    </w:p>
    <w:p w14:paraId="1F4A517E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floors</w:t>
      </w:r>
      <w:r w:rsidRPr="002B63F0">
        <w:t xml:space="preserve"> — broj spratova</w:t>
      </w:r>
    </w:p>
    <w:p w14:paraId="01250985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waterfront</w:t>
      </w:r>
      <w:r w:rsidRPr="002B63F0">
        <w:t xml:space="preserve"> — pogled na vodu (0/1)</w:t>
      </w:r>
    </w:p>
    <w:p w14:paraId="04EAF662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view</w:t>
      </w:r>
      <w:r w:rsidRPr="002B63F0">
        <w:t xml:space="preserve"> — ocjena pogleda (0–4)</w:t>
      </w:r>
    </w:p>
    <w:p w14:paraId="44FAB085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condition</w:t>
      </w:r>
      <w:r w:rsidRPr="002B63F0">
        <w:t xml:space="preserve"> — stanje kuće (1–5)</w:t>
      </w:r>
    </w:p>
    <w:p w14:paraId="6052B603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sqft_above, sqft_basement</w:t>
      </w:r>
      <w:r w:rsidRPr="002B63F0">
        <w:t xml:space="preserve"> — površina iznad zemlje / podrum (ft²)</w:t>
      </w:r>
    </w:p>
    <w:p w14:paraId="601D8DEB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house_age</w:t>
      </w:r>
      <w:r w:rsidRPr="002B63F0">
        <w:t xml:space="preserve"> — izvedeni: 2015 − yr_built</w:t>
      </w:r>
    </w:p>
    <w:p w14:paraId="68DA61BC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is_renovated, years_since_ren</w:t>
      </w:r>
      <w:r w:rsidRPr="002B63F0">
        <w:t xml:space="preserve"> — izvedeni iz yr_renovated</w:t>
      </w:r>
    </w:p>
    <w:p w14:paraId="1CE462AF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sqft_ratio</w:t>
      </w:r>
      <w:r w:rsidRPr="002B63F0">
        <w:t xml:space="preserve"> — izvedeni: sqft_living / (sqft_lot + 1)</w:t>
      </w:r>
    </w:p>
    <w:p w14:paraId="00AA90F2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city, zipcode</w:t>
      </w:r>
      <w:r w:rsidRPr="002B63F0">
        <w:t xml:space="preserve"> — kategorički, One-Hot enkodiranje u Pipeline-u</w:t>
      </w:r>
    </w:p>
    <w:p w14:paraId="2A873E53" w14:textId="77777777" w:rsidR="00163C28" w:rsidRPr="002B63F0" w:rsidRDefault="00163C28">
      <w:pPr>
        <w:spacing w:after="80"/>
      </w:pPr>
    </w:p>
    <w:p w14:paraId="216EC8A7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2.2 Distribucija cijene</w:t>
      </w:r>
    </w:p>
    <w:p w14:paraId="32146D1F" w14:textId="470505AB" w:rsidR="00163C28" w:rsidRPr="002B63F0" w:rsidRDefault="00000000">
      <w:pPr>
        <w:spacing w:after="120"/>
        <w:jc w:val="both"/>
      </w:pPr>
      <w:r w:rsidRPr="002B63F0">
        <w:t>Originalna distribucija cijene pokazuje izrazitu asimetriju: velika većina kuća ima cijene ispod $1M, dok postoji mali broj izuzetno skupih . Log-transformacija targeta dovodi do aproksimativno normalne raspodjele, što olakšava učenje svih modela.</w:t>
      </w:r>
    </w:p>
    <w:p w14:paraId="54AB142B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lastRenderedPageBreak/>
        <w:drawing>
          <wp:inline distT="0" distB="0" distL="0" distR="0" wp14:anchorId="6D4A41C6" wp14:editId="54CA3234">
            <wp:extent cx="6248400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85E8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2.3 Korelaciona analiza</w:t>
      </w:r>
    </w:p>
    <w:p w14:paraId="00EAF3FF" w14:textId="77777777" w:rsidR="00163C28" w:rsidRPr="002B63F0" w:rsidRDefault="00000000">
      <w:pPr>
        <w:spacing w:after="120"/>
        <w:jc w:val="both"/>
      </w:pPr>
      <w:r w:rsidRPr="002B63F0">
        <w:t>Korelaciona matrica izračunata je na numeričkim atributima trening skupa. Uočavaju se sljedeće značajne korelacije:</w:t>
      </w:r>
    </w:p>
    <w:p w14:paraId="509F2187" w14:textId="51A3556C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sqft_living</w:t>
      </w:r>
      <w:r w:rsidRPr="002B63F0">
        <w:t xml:space="preserve"> i </w:t>
      </w:r>
      <w:r w:rsidRPr="002B63F0">
        <w:rPr>
          <w:rFonts w:eastAsia="Courier New"/>
        </w:rPr>
        <w:t>sqft_above</w:t>
      </w:r>
      <w:r w:rsidRPr="002B63F0">
        <w:t xml:space="preserve"> imaju jak međusoban odnos (r = 0.87) </w:t>
      </w:r>
    </w:p>
    <w:p w14:paraId="03D6121D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bathrooms</w:t>
      </w:r>
      <w:r w:rsidRPr="002B63F0">
        <w:t xml:space="preserve"> i </w:t>
      </w:r>
      <w:r w:rsidRPr="002B63F0">
        <w:rPr>
          <w:rFonts w:eastAsia="Courier New"/>
        </w:rPr>
        <w:t>sqft_living</w:t>
      </w:r>
      <w:r w:rsidRPr="002B63F0">
        <w:t xml:space="preserve"> koreliraju umjereno (r = 0.75) — veće kuće imaju više kupatila.</w:t>
      </w:r>
    </w:p>
    <w:p w14:paraId="468187D9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house_age</w:t>
      </w:r>
      <w:r w:rsidRPr="002B63F0">
        <w:t xml:space="preserve"> i </w:t>
      </w:r>
      <w:r w:rsidRPr="002B63F0">
        <w:rPr>
          <w:rFonts w:eastAsia="Courier New"/>
        </w:rPr>
        <w:t>floors</w:t>
      </w:r>
      <w:r w:rsidRPr="002B63F0">
        <w:t xml:space="preserve"> negativno koreliraju (r = –0.46) — starije kuće su obično jednokatnice.</w:t>
      </w:r>
    </w:p>
    <w:p w14:paraId="72457B34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price</w:t>
      </w:r>
      <w:r w:rsidRPr="002B63F0">
        <w:t xml:space="preserve"> ima najveće korelacije sa </w:t>
      </w:r>
      <w:r w:rsidRPr="002B63F0">
        <w:rPr>
          <w:rFonts w:eastAsia="Courier New"/>
        </w:rPr>
        <w:t>sqft_living</w:t>
      </w:r>
      <w:r w:rsidRPr="002B63F0">
        <w:t xml:space="preserve"> (r = 0.39) i </w:t>
      </w:r>
      <w:r w:rsidRPr="002B63F0">
        <w:rPr>
          <w:rFonts w:eastAsia="Courier New"/>
        </w:rPr>
        <w:t>sqft_above</w:t>
      </w:r>
      <w:r w:rsidRPr="002B63F0">
        <w:t xml:space="preserve"> (r = 0.33) — relativno niske vrijednosti upućuju na potrebu za nelinearnim modelima.</w:t>
      </w:r>
    </w:p>
    <w:p w14:paraId="6E945EE4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lastRenderedPageBreak/>
        <w:drawing>
          <wp:inline distT="0" distB="0" distL="0" distR="0" wp14:anchorId="6BF4D6AB" wp14:editId="2ADC5FE6">
            <wp:extent cx="6248400" cy="4972050"/>
            <wp:effectExtent l="0" t="0" r="0" b="0"/>
            <wp:docPr id="1349264445" name="Picture 1349264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4B56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2.4 Korelacija atributa sa cijenom</w:t>
      </w:r>
    </w:p>
    <w:p w14:paraId="789BFB7B" w14:textId="767A2DE9" w:rsidR="00163C28" w:rsidRPr="002B63F0" w:rsidRDefault="00000000">
      <w:pPr>
        <w:spacing w:after="120"/>
        <w:jc w:val="both"/>
      </w:pPr>
      <w:r w:rsidRPr="002B63F0">
        <w:t xml:space="preserve">Grafik apsolutnih korelacija potvrđuje da nijedan pojedinačni numerički atribut nema izrazito visoku korelaciju sa </w:t>
      </w:r>
      <w:r w:rsidRPr="002B63F0">
        <w:rPr>
          <w:rFonts w:eastAsia="Courier New"/>
        </w:rPr>
        <w:t>price</w:t>
      </w:r>
      <w:r w:rsidRPr="002B63F0">
        <w:t xml:space="preserve"> (sve ispod praga r = 0.5). Najjače koreliraju </w:t>
      </w:r>
      <w:r w:rsidRPr="002B63F0">
        <w:rPr>
          <w:rFonts w:eastAsia="Courier New"/>
        </w:rPr>
        <w:t>sqft_living</w:t>
      </w:r>
      <w:r w:rsidRPr="002B63F0">
        <w:t xml:space="preserve">, </w:t>
      </w:r>
      <w:r w:rsidRPr="002B63F0">
        <w:rPr>
          <w:rFonts w:eastAsia="Courier New"/>
        </w:rPr>
        <w:t>sqft_above</w:t>
      </w:r>
      <w:r w:rsidRPr="002B63F0">
        <w:t xml:space="preserve"> i </w:t>
      </w:r>
      <w:r w:rsidRPr="002B63F0">
        <w:rPr>
          <w:rFonts w:eastAsia="Courier New"/>
        </w:rPr>
        <w:t>bathrooms</w:t>
      </w:r>
      <w:r w:rsidRPr="002B63F0">
        <w:t xml:space="preserve">. Kategorički atributi </w:t>
      </w:r>
      <w:r w:rsidRPr="002B63F0">
        <w:rPr>
          <w:rFonts w:eastAsia="Courier New"/>
        </w:rPr>
        <w:t>city</w:t>
      </w:r>
      <w:r w:rsidRPr="002B63F0">
        <w:t xml:space="preserve"> i </w:t>
      </w:r>
      <w:r w:rsidRPr="002B63F0">
        <w:rPr>
          <w:rFonts w:eastAsia="Courier New"/>
        </w:rPr>
        <w:t>zipcode</w:t>
      </w:r>
      <w:r w:rsidRPr="002B63F0">
        <w:t xml:space="preserve"> su od ključnog značaja za predikciju.</w:t>
      </w:r>
    </w:p>
    <w:p w14:paraId="130B8457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lastRenderedPageBreak/>
        <w:drawing>
          <wp:inline distT="0" distB="0" distL="0" distR="0" wp14:anchorId="6357C51B" wp14:editId="393192BF">
            <wp:extent cx="5210175" cy="3876675"/>
            <wp:effectExtent l="0" t="0" r="0" b="0"/>
            <wp:docPr id="115811413" name="Picture 11581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AB63" w14:textId="77777777" w:rsidR="00163C28" w:rsidRPr="002B63F0" w:rsidRDefault="00000000">
      <w:r w:rsidRPr="002B63F0">
        <w:br w:type="page"/>
      </w:r>
    </w:p>
    <w:p w14:paraId="351BCE21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lastRenderedPageBreak/>
        <w:t>2.5 Scatter plotovi: cijena vs numerički atributi</w:t>
      </w:r>
    </w:p>
    <w:p w14:paraId="06BFA7AD" w14:textId="6DE23056" w:rsidR="00163C28" w:rsidRPr="002B63F0" w:rsidRDefault="00C02C6F">
      <w:pPr>
        <w:spacing w:after="120"/>
        <w:jc w:val="both"/>
      </w:pPr>
      <w:r w:rsidRPr="002B63F0">
        <w:t>Grafici vizualizuju odnos između dva numerička atributa i cijene:</w:t>
      </w:r>
    </w:p>
    <w:p w14:paraId="0190499B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Stambena površina (sqft_living) — blagi pozitivni trend, ali rasipanje je veliko, što potvrđuje slabu linearnu korelaciju.</w:t>
      </w:r>
    </w:p>
    <w:p w14:paraId="176463CD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Starost kuće (house_age) — ne pokazuje jasnu linearnu vezu. Prisustvo starih kuća visoke cijene ukazuje da lokacija i renovacija igraju važniju ulogu.</w:t>
      </w:r>
    </w:p>
    <w:p w14:paraId="01557490" w14:textId="77777777" w:rsidR="00163C28" w:rsidRPr="002B63F0" w:rsidRDefault="00000000">
      <w:pPr>
        <w:spacing w:after="120"/>
        <w:jc w:val="both"/>
      </w:pPr>
      <w:r w:rsidRPr="002B63F0">
        <w:t>Na oba grafika vidljivi su outlieri (kuće cijene &gt; $10M) koji su zadržani u skupu.</w:t>
      </w:r>
    </w:p>
    <w:p w14:paraId="4665630F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3DD77F7B" wp14:editId="0F426036">
            <wp:extent cx="6457950" cy="2438400"/>
            <wp:effectExtent l="0" t="0" r="0" b="0"/>
            <wp:docPr id="2026792019" name="Picture 202679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151F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2.6 Analiza outliera</w:t>
      </w:r>
    </w:p>
    <w:p w14:paraId="2AB52BB7" w14:textId="77777777" w:rsidR="00163C28" w:rsidRPr="002B63F0" w:rsidRDefault="00000000">
      <w:pPr>
        <w:spacing w:after="120"/>
        <w:jc w:val="both"/>
      </w:pPr>
      <w:r w:rsidRPr="002B63F0">
        <w:t>Boxplot cijene prikazuje prisustvo ekstremnih vrijednosti — cijene i do ~$26M. Provedena je kvantitativna analiza: IQR filtriranjem bi se uklonilo ~5% trening podataka, ali poređenje modela pokazalo je da filtriranje pogoršava performanse.</w:t>
      </w:r>
    </w:p>
    <w:p w14:paraId="035AE313" w14:textId="77777777" w:rsidR="00163C28" w:rsidRPr="002B63F0" w:rsidRDefault="00000000">
      <w:pPr>
        <w:spacing w:after="120"/>
        <w:jc w:val="both"/>
      </w:pPr>
      <w:r w:rsidRPr="002B63F0">
        <w:t>Zaključak: outlieri su legitimne luksuzne kuće (npr. 7.050 ft² u Clyde Hill-u, ~$26M), a ne greške u podacima. Log-transformacija targeta već ublažava uticaj asimetrije, pa su svi podaci zadržani.</w:t>
      </w:r>
    </w:p>
    <w:p w14:paraId="50C61057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0071B8E2" wp14:editId="25CE7199">
            <wp:extent cx="4724400" cy="3343275"/>
            <wp:effectExtent l="0" t="0" r="0" b="0"/>
            <wp:docPr id="924234460" name="Picture 92423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BB89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lastRenderedPageBreak/>
        <w:t>2.7 Cijena po kategorijskim atributima</w:t>
      </w:r>
    </w:p>
    <w:p w14:paraId="61C0601E" w14:textId="77777777" w:rsidR="00163C28" w:rsidRPr="002B63F0" w:rsidRDefault="00000000">
      <w:pPr>
        <w:spacing w:after="120"/>
        <w:jc w:val="both"/>
      </w:pPr>
      <w:r w:rsidRPr="002B63F0">
        <w:t>Waterfront status: kuće s pogledom na vodu imaju znatno višu medijanu cijene.</w:t>
      </w:r>
    </w:p>
    <w:p w14:paraId="2C344793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7BE8B699" wp14:editId="29B203E2">
            <wp:extent cx="4724400" cy="3228975"/>
            <wp:effectExtent l="0" t="0" r="0" b="0"/>
            <wp:docPr id="2144830773" name="Picture 2144830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A2B9" w14:textId="77777777" w:rsidR="00163C28" w:rsidRPr="002B63F0" w:rsidRDefault="00000000">
      <w:pPr>
        <w:spacing w:after="120"/>
        <w:jc w:val="both"/>
      </w:pPr>
      <w:r w:rsidRPr="002B63F0">
        <w:t>Ocjena pogleda: postepeni rast medijane cijene od ocjene 0 do 4. Raspršenost je velika na svim nivoima — interakcija s lokacijom i veličinom.</w:t>
      </w:r>
    </w:p>
    <w:p w14:paraId="6931889E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2D4BAD60" wp14:editId="4B46FF29">
            <wp:extent cx="5210175" cy="3105150"/>
            <wp:effectExtent l="0" t="0" r="0" b="0"/>
            <wp:docPr id="308925859" name="Picture 308925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C539" w14:textId="77777777" w:rsidR="004227D4" w:rsidRPr="002B63F0" w:rsidRDefault="004227D4">
      <w:pPr>
        <w:spacing w:before="120" w:after="180"/>
        <w:jc w:val="center"/>
      </w:pPr>
    </w:p>
    <w:p w14:paraId="2C530784" w14:textId="77777777" w:rsidR="00163C28" w:rsidRPr="002B63F0" w:rsidRDefault="00000000">
      <w:r w:rsidRPr="002B63F0">
        <w:br w:type="page"/>
      </w:r>
    </w:p>
    <w:p w14:paraId="08541EEF" w14:textId="77777777" w:rsidR="00163C28" w:rsidRPr="002B63F0" w:rsidRDefault="00000000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lastRenderedPageBreak/>
        <w:t>3. Priprema podataka</w:t>
      </w:r>
    </w:p>
    <w:p w14:paraId="1E337158" w14:textId="77777777" w:rsidR="00163C28" w:rsidRPr="002B63F0" w:rsidRDefault="00163C28">
      <w:pPr>
        <w:spacing w:after="80"/>
      </w:pPr>
    </w:p>
    <w:p w14:paraId="4FFBBE0D" w14:textId="3033E54A" w:rsidR="00163C28" w:rsidRPr="002B63F0" w:rsidRDefault="00000000" w:rsidP="004227D4">
      <w:pPr>
        <w:spacing w:after="120"/>
        <w:jc w:val="both"/>
      </w:pPr>
      <w:r w:rsidRPr="002B63F0">
        <w:t xml:space="preserve">Priprema podataka implementirana je u </w:t>
      </w:r>
      <w:r w:rsidRPr="002B63F0">
        <w:rPr>
          <w:rFonts w:eastAsia="Courier New"/>
        </w:rPr>
        <w:t>data_preparation.</w:t>
      </w:r>
    </w:p>
    <w:p w14:paraId="07B6EA2B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3.1 Čišćenje podataka</w:t>
      </w:r>
    </w:p>
    <w:p w14:paraId="0F422740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Provjereni su duplikati i nedostajuće vrijednosti — u skupu ih nije pronađeno.</w:t>
      </w:r>
    </w:p>
    <w:p w14:paraId="77E87B7E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 xml:space="preserve">Uklonjeni nevalidni zapisi: </w:t>
      </w:r>
      <w:r w:rsidRPr="002B63F0">
        <w:rPr>
          <w:rFonts w:eastAsia="Courier New"/>
        </w:rPr>
        <w:t>price == 0</w:t>
      </w:r>
      <w:r w:rsidRPr="002B63F0">
        <w:t xml:space="preserve"> i </w:t>
      </w:r>
      <w:r w:rsidRPr="002B63F0">
        <w:rPr>
          <w:rFonts w:eastAsia="Courier New"/>
        </w:rPr>
        <w:t>bedrooms == 0</w:t>
      </w:r>
      <w:r w:rsidRPr="002B63F0">
        <w:t>.</w:t>
      </w:r>
    </w:p>
    <w:p w14:paraId="2CD68849" w14:textId="0577C35D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 xml:space="preserve">Uklonjeni irelevantni atributi: </w:t>
      </w:r>
      <w:r w:rsidRPr="002B63F0">
        <w:rPr>
          <w:rFonts w:eastAsia="Courier New"/>
        </w:rPr>
        <w:t>date</w:t>
      </w:r>
      <w:r w:rsidRPr="002B63F0">
        <w:t xml:space="preserve">, </w:t>
      </w:r>
      <w:r w:rsidRPr="002B63F0">
        <w:rPr>
          <w:rFonts w:eastAsia="Courier New"/>
        </w:rPr>
        <w:t>street</w:t>
      </w:r>
      <w:r w:rsidRPr="002B63F0">
        <w:t xml:space="preserve">, </w:t>
      </w:r>
      <w:r w:rsidRPr="002B63F0">
        <w:rPr>
          <w:rFonts w:eastAsia="Courier New"/>
        </w:rPr>
        <w:t>country</w:t>
      </w:r>
      <w:r w:rsidRPr="002B63F0">
        <w:t xml:space="preserve"> , </w:t>
      </w:r>
      <w:r w:rsidRPr="002B63F0">
        <w:rPr>
          <w:rFonts w:eastAsia="Courier New"/>
        </w:rPr>
        <w:t>statezip</w:t>
      </w:r>
      <w:r w:rsidRPr="002B63F0">
        <w:t xml:space="preserve"> (zamijenjen sa </w:t>
      </w:r>
      <w:r w:rsidRPr="002B63F0">
        <w:rPr>
          <w:rFonts w:eastAsia="Courier New"/>
        </w:rPr>
        <w:t>zipcode</w:t>
      </w:r>
      <w:r w:rsidRPr="002B63F0">
        <w:t>).</w:t>
      </w:r>
    </w:p>
    <w:p w14:paraId="3D372792" w14:textId="77777777" w:rsidR="00163C28" w:rsidRPr="002B63F0" w:rsidRDefault="00163C28">
      <w:pPr>
        <w:spacing w:after="80"/>
      </w:pPr>
    </w:p>
    <w:p w14:paraId="07F5D7B8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3.2 Feature engineering</w:t>
      </w:r>
    </w:p>
    <w:p w14:paraId="7D6172D9" w14:textId="1D61D069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house_age = 2015 − yr_built</w:t>
      </w:r>
      <w:r w:rsidRPr="002B63F0">
        <w:t xml:space="preserve"> — starost kuće u godinama</w:t>
      </w:r>
    </w:p>
    <w:p w14:paraId="1E7FFA33" w14:textId="28C15DE9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is_renovated</w:t>
      </w:r>
      <w:r w:rsidRPr="002B63F0">
        <w:t xml:space="preserve"> (0/1) — da li je kuca renovirana</w:t>
      </w:r>
    </w:p>
    <w:p w14:paraId="2EAE4AAC" w14:textId="1D3C789E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years_since_ren</w:t>
      </w:r>
      <w:r w:rsidRPr="002B63F0">
        <w:t xml:space="preserve"> — godine od renovacije </w:t>
      </w:r>
    </w:p>
    <w:p w14:paraId="6F7381A5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sqft_ratio = sqft_living / (sqft_lot + 1)</w:t>
      </w:r>
      <w:r w:rsidRPr="002B63F0">
        <w:t xml:space="preserve"> — odnos stambene površine i parcele.</w:t>
      </w:r>
    </w:p>
    <w:p w14:paraId="4FD1ADCE" w14:textId="77777777" w:rsidR="00E151BD" w:rsidRPr="002B63F0" w:rsidRDefault="00000000" w:rsidP="00E151BD">
      <w:pPr>
        <w:pStyle w:val="ListParagraph"/>
        <w:numPr>
          <w:ilvl w:val="0"/>
          <w:numId w:val="2"/>
        </w:numPr>
        <w:spacing w:after="120"/>
        <w:jc w:val="both"/>
      </w:pPr>
      <w:r w:rsidRPr="002B63F0">
        <w:rPr>
          <w:rFonts w:eastAsia="Courier New"/>
        </w:rPr>
        <w:t>zipcode</w:t>
      </w:r>
      <w:r w:rsidRPr="002B63F0">
        <w:t xml:space="preserve"> — izvučen iz </w:t>
      </w:r>
      <w:r w:rsidRPr="002B63F0">
        <w:rPr>
          <w:rFonts w:eastAsia="Courier New"/>
        </w:rPr>
        <w:t>statezip</w:t>
      </w:r>
      <w:r w:rsidRPr="002B63F0">
        <w:t xml:space="preserve"> </w:t>
      </w:r>
    </w:p>
    <w:p w14:paraId="19306E1A" w14:textId="70DFABE0" w:rsidR="00163C28" w:rsidRPr="002B63F0" w:rsidRDefault="00000000" w:rsidP="00E151BD">
      <w:pPr>
        <w:pStyle w:val="ListParagraph"/>
        <w:numPr>
          <w:ilvl w:val="0"/>
          <w:numId w:val="2"/>
        </w:numPr>
        <w:spacing w:after="120"/>
        <w:jc w:val="both"/>
      </w:pPr>
      <w:r w:rsidRPr="002B63F0">
        <w:t xml:space="preserve">Atributi </w:t>
      </w:r>
      <w:r w:rsidRPr="002B63F0">
        <w:rPr>
          <w:rFonts w:eastAsia="Courier New"/>
        </w:rPr>
        <w:t>yr_built</w:t>
      </w:r>
      <w:r w:rsidRPr="002B63F0">
        <w:t xml:space="preserve"> i </w:t>
      </w:r>
      <w:r w:rsidRPr="002B63F0">
        <w:rPr>
          <w:rFonts w:eastAsia="Courier New"/>
        </w:rPr>
        <w:t>yr_renovated</w:t>
      </w:r>
      <w:r w:rsidRPr="002B63F0">
        <w:t xml:space="preserve"> su obrisani jer su zamijenjeni izvedenim atributima.</w:t>
      </w:r>
    </w:p>
    <w:p w14:paraId="71FCAD44" w14:textId="77777777" w:rsidR="00163C28" w:rsidRPr="002B63F0" w:rsidRDefault="00163C28">
      <w:pPr>
        <w:spacing w:after="80"/>
      </w:pPr>
    </w:p>
    <w:p w14:paraId="058FF108" w14:textId="2D006666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3.3 Enkodiranje i skaliranje</w:t>
      </w:r>
    </w:p>
    <w:p w14:paraId="7E1E85F6" w14:textId="77777777" w:rsidR="00163C28" w:rsidRPr="002B63F0" w:rsidRDefault="00000000">
      <w:pPr>
        <w:spacing w:after="120"/>
        <w:jc w:val="both"/>
      </w:pPr>
      <w:r w:rsidRPr="002B63F0">
        <w:t>Enkodiranje i skaliranje su integrisani u sklearn Pipeline, koji se fituje isključivo na trening skupu i primjenjuje na validacioni i test skup.</w:t>
      </w:r>
    </w:p>
    <w:p w14:paraId="74062833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rPr>
          <w:rFonts w:eastAsia="Courier New"/>
        </w:rPr>
        <w:t>StandardScaler</w:t>
      </w:r>
      <w:r w:rsidRPr="002B63F0">
        <w:t xml:space="preserve"> — primjenjen na numeričke atribute.</w:t>
      </w:r>
    </w:p>
    <w:p w14:paraId="6D3D46DE" w14:textId="534C2113" w:rsidR="00163C28" w:rsidRPr="002B63F0" w:rsidRDefault="00000000" w:rsidP="00E151BD">
      <w:pPr>
        <w:pStyle w:val="ListParagraph"/>
        <w:numPr>
          <w:ilvl w:val="0"/>
          <w:numId w:val="2"/>
        </w:numPr>
        <w:spacing w:after="80"/>
        <w:jc w:val="both"/>
      </w:pPr>
      <w:r w:rsidRPr="002B63F0">
        <w:rPr>
          <w:rFonts w:eastAsia="Courier New"/>
        </w:rPr>
        <w:t>OneHotEncoder</w:t>
      </w:r>
      <w:r w:rsidRPr="002B63F0">
        <w:t xml:space="preserve"> — za </w:t>
      </w:r>
      <w:r w:rsidRPr="002B63F0">
        <w:rPr>
          <w:rFonts w:eastAsia="Courier New"/>
        </w:rPr>
        <w:t>city</w:t>
      </w:r>
      <w:r w:rsidRPr="002B63F0">
        <w:t xml:space="preserve"> i </w:t>
      </w:r>
      <w:r w:rsidRPr="002B63F0">
        <w:rPr>
          <w:rFonts w:eastAsia="Courier New"/>
        </w:rPr>
        <w:t>zipcode</w:t>
      </w:r>
      <w:r w:rsidRPr="002B63F0">
        <w:t xml:space="preserve"> </w:t>
      </w:r>
    </w:p>
    <w:p w14:paraId="62D499F9" w14:textId="77777777" w:rsidR="00163C28" w:rsidRPr="002B63F0" w:rsidRDefault="00000000">
      <w:r w:rsidRPr="002B63F0">
        <w:br w:type="page"/>
      </w:r>
    </w:p>
    <w:p w14:paraId="1123D1E2" w14:textId="77777777" w:rsidR="00163C28" w:rsidRPr="002B63F0" w:rsidRDefault="00000000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lastRenderedPageBreak/>
        <w:t>4. Treniranje i odabir modela</w:t>
      </w:r>
    </w:p>
    <w:p w14:paraId="26377836" w14:textId="77777777" w:rsidR="00163C28" w:rsidRPr="002B63F0" w:rsidRDefault="00163C28">
      <w:pPr>
        <w:spacing w:after="80"/>
      </w:pPr>
    </w:p>
    <w:p w14:paraId="390B706E" w14:textId="3743C8D1" w:rsidR="00163C28" w:rsidRPr="002B63F0" w:rsidRDefault="00000000">
      <w:pPr>
        <w:spacing w:after="120"/>
        <w:jc w:val="both"/>
      </w:pPr>
      <w:r w:rsidRPr="002B63F0">
        <w:t xml:space="preserve">Svi modeli trenirani su u </w:t>
      </w:r>
      <w:r w:rsidRPr="002B63F0">
        <w:rPr>
          <w:rFonts w:eastAsia="Courier New"/>
        </w:rPr>
        <w:t>train.py</w:t>
      </w:r>
      <w:r w:rsidRPr="002B63F0">
        <w:t xml:space="preserve"> korišćenjem. Hiperparametri su birani na validacionom skupu prema MAE. Test skup korišten je jednom, za finalnu evaluaciju.</w:t>
      </w:r>
    </w:p>
    <w:p w14:paraId="06E50A60" w14:textId="77777777" w:rsidR="00163C28" w:rsidRPr="002B63F0" w:rsidRDefault="00163C28">
      <w:pPr>
        <w:spacing w:after="80"/>
      </w:pPr>
    </w:p>
    <w:p w14:paraId="1BCBB342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4.1 Baseline</w:t>
      </w:r>
    </w:p>
    <w:p w14:paraId="70A8AF29" w14:textId="77777777" w:rsidR="00163C28" w:rsidRPr="002B63F0" w:rsidRDefault="00000000">
      <w:pPr>
        <w:spacing w:after="120"/>
        <w:jc w:val="both"/>
      </w:pPr>
      <w:r w:rsidRPr="002B63F0">
        <w:t>Predikcija prosječne log-cijene trening skupa za sve uzorke. MAE ≈ $229.279 — gornja granica prihvatljivosti.</w:t>
      </w:r>
    </w:p>
    <w:p w14:paraId="12549CFA" w14:textId="77777777" w:rsidR="00163C28" w:rsidRPr="002B63F0" w:rsidRDefault="00163C28">
      <w:pPr>
        <w:spacing w:after="80"/>
      </w:pPr>
    </w:p>
    <w:p w14:paraId="5316D7A5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4.2 Linearna regresija</w:t>
      </w:r>
    </w:p>
    <w:p w14:paraId="2E5BB0F4" w14:textId="77777777" w:rsidR="00163C28" w:rsidRPr="002B63F0" w:rsidRDefault="00000000">
      <w:pPr>
        <w:spacing w:after="120"/>
        <w:jc w:val="both"/>
      </w:pPr>
      <w:r w:rsidRPr="002B63F0">
        <w:t>MAE ≈ $116.196, R²(log) = 0.798. Baseline za poređenje ostalih modela.</w:t>
      </w:r>
    </w:p>
    <w:p w14:paraId="390C6EBC" w14:textId="77777777" w:rsidR="00163C28" w:rsidRPr="002B63F0" w:rsidRDefault="00163C28">
      <w:pPr>
        <w:spacing w:after="80"/>
      </w:pPr>
    </w:p>
    <w:p w14:paraId="2D00FB63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4.3 Ridge i Lasso regresija</w:t>
      </w:r>
    </w:p>
    <w:p w14:paraId="19B8DDAF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 xml:space="preserve">Ridge: pretraživanje alpha </w:t>
      </w:r>
      <w:r w:rsidRPr="002B63F0">
        <w:rPr>
          <w:rFonts w:ascii="Cambria Math" w:hAnsi="Cambria Math" w:cs="Cambria Math"/>
        </w:rPr>
        <w:t>∈</w:t>
      </w:r>
      <w:r w:rsidRPr="002B63F0">
        <w:t xml:space="preserve"> {0.1; 1.0; 10.0; 50.0; 100.0; 500.0; 1000.0} — optimalni alpha = 0.1, MAE ≈ $116.197.</w:t>
      </w:r>
    </w:p>
    <w:p w14:paraId="641D3872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 xml:space="preserve">Lasso: pretraživanje alpha </w:t>
      </w:r>
      <w:r w:rsidRPr="002B63F0">
        <w:rPr>
          <w:rFonts w:ascii="Cambria Math" w:hAnsi="Cambria Math" w:cs="Cambria Math"/>
        </w:rPr>
        <w:t>∈</w:t>
      </w:r>
      <w:r w:rsidRPr="002B63F0">
        <w:t xml:space="preserve"> {0.0001; 0.001; 0.01; 0.1; 1.0} — optimalni alpha = 0.0001, MAE ≈ $116.739.</w:t>
      </w:r>
    </w:p>
    <w:p w14:paraId="500B5E41" w14:textId="304D41AF" w:rsidR="00163C28" w:rsidRPr="002B63F0" w:rsidRDefault="002550B2">
      <w:pPr>
        <w:spacing w:after="120"/>
        <w:jc w:val="both"/>
      </w:pPr>
      <w:r w:rsidRPr="002B63F0">
        <w:t xml:space="preserve">Regularizovane regresije ne poboljšavaju značajno linearnu regresiju </w:t>
      </w:r>
    </w:p>
    <w:p w14:paraId="5F2BD295" w14:textId="77777777" w:rsidR="00163C28" w:rsidRPr="002B63F0" w:rsidRDefault="00163C28">
      <w:pPr>
        <w:spacing w:after="80"/>
      </w:pPr>
    </w:p>
    <w:p w14:paraId="2F3A7858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4.4 K najbližih susjeda (KNN)</w:t>
      </w:r>
    </w:p>
    <w:p w14:paraId="7127961E" w14:textId="3E7BC9CD" w:rsidR="00163C28" w:rsidRPr="002B63F0" w:rsidRDefault="00000000">
      <w:pPr>
        <w:spacing w:after="120"/>
        <w:jc w:val="both"/>
      </w:pPr>
      <w:r w:rsidRPr="002B63F0">
        <w:t xml:space="preserve">Pretraživanje K </w:t>
      </w:r>
      <w:r w:rsidRPr="002B63F0">
        <w:rPr>
          <w:rFonts w:ascii="Cambria Math" w:hAnsi="Cambria Math" w:cs="Cambria Math"/>
        </w:rPr>
        <w:t>∈</w:t>
      </w:r>
      <w:r w:rsidRPr="002B63F0">
        <w:t xml:space="preserve"> {1, …, 20}. Kriva prikazuje lakat oblik — minimum na K = 5, MAE ≈ $123.685. </w:t>
      </w:r>
    </w:p>
    <w:p w14:paraId="16B6E80C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7DB7A613" wp14:editId="096B3379">
            <wp:extent cx="5210175" cy="3209925"/>
            <wp:effectExtent l="0" t="0" r="0" b="0"/>
            <wp:docPr id="1714990143" name="Picture 171499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E49D" w14:textId="77777777" w:rsidR="00163C28" w:rsidRPr="002B63F0" w:rsidRDefault="00163C28">
      <w:pPr>
        <w:spacing w:after="80"/>
      </w:pPr>
    </w:p>
    <w:p w14:paraId="117EFCC2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lastRenderedPageBreak/>
        <w:t>4.5 Stablo odlučivanja</w:t>
      </w:r>
    </w:p>
    <w:p w14:paraId="4FB347EA" w14:textId="3989E057" w:rsidR="00163C28" w:rsidRPr="002B63F0" w:rsidRDefault="00000000">
      <w:pPr>
        <w:spacing w:after="120"/>
        <w:jc w:val="both"/>
      </w:pPr>
      <w:r w:rsidRPr="002B63F0">
        <w:t xml:space="preserve">Grid pretraga: </w:t>
      </w:r>
      <w:r w:rsidRPr="002B63F0">
        <w:rPr>
          <w:rFonts w:eastAsia="Courier New"/>
        </w:rPr>
        <w:t xml:space="preserve">max_depth </w:t>
      </w:r>
      <w:r w:rsidRPr="002B63F0">
        <w:rPr>
          <w:rFonts w:ascii="Cambria Math" w:eastAsia="Courier New" w:hAnsi="Cambria Math" w:cs="Cambria Math"/>
        </w:rPr>
        <w:t>∈</w:t>
      </w:r>
      <w:r w:rsidRPr="002B63F0">
        <w:rPr>
          <w:rFonts w:eastAsia="Courier New"/>
        </w:rPr>
        <w:t xml:space="preserve"> {5,7,10,15,None}</w:t>
      </w:r>
      <w:r w:rsidRPr="002B63F0">
        <w:t xml:space="preserve">, </w:t>
      </w:r>
      <w:r w:rsidRPr="002B63F0">
        <w:rPr>
          <w:rFonts w:eastAsia="Courier New"/>
        </w:rPr>
        <w:t xml:space="preserve">min_samples_leaf </w:t>
      </w:r>
      <w:r w:rsidRPr="002B63F0">
        <w:rPr>
          <w:rFonts w:ascii="Cambria Math" w:eastAsia="Courier New" w:hAnsi="Cambria Math" w:cs="Cambria Math"/>
        </w:rPr>
        <w:t>∈</w:t>
      </w:r>
      <w:r w:rsidRPr="002B63F0">
        <w:rPr>
          <w:rFonts w:eastAsia="Courier New"/>
        </w:rPr>
        <w:t xml:space="preserve"> {1,5,10,20}</w:t>
      </w:r>
      <w:r w:rsidRPr="002B63F0">
        <w:t xml:space="preserve">. Optimum: </w:t>
      </w:r>
      <w:r w:rsidRPr="002B63F0">
        <w:rPr>
          <w:rFonts w:eastAsia="Courier New"/>
        </w:rPr>
        <w:t>max_depth=10</w:t>
      </w:r>
      <w:r w:rsidRPr="002B63F0">
        <w:t xml:space="preserve">, </w:t>
      </w:r>
      <w:r w:rsidRPr="002B63F0">
        <w:rPr>
          <w:rFonts w:eastAsia="Courier New"/>
        </w:rPr>
        <w:t>min_samples_leaf=1</w:t>
      </w:r>
      <w:r w:rsidRPr="002B63F0">
        <w:t xml:space="preserve"> — MAE ≈ $124.918. </w:t>
      </w:r>
    </w:p>
    <w:p w14:paraId="2BDAB7A6" w14:textId="77777777" w:rsidR="00163C28" w:rsidRPr="002B63F0" w:rsidRDefault="00163C28">
      <w:pPr>
        <w:spacing w:after="80"/>
      </w:pPr>
    </w:p>
    <w:p w14:paraId="00C41467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4.6 Random Forest</w:t>
      </w:r>
    </w:p>
    <w:p w14:paraId="6C86D5B4" w14:textId="79702B9D" w:rsidR="00163C28" w:rsidRPr="002B63F0" w:rsidRDefault="00000000" w:rsidP="00F57A5B">
      <w:pPr>
        <w:spacing w:after="120"/>
        <w:jc w:val="both"/>
      </w:pPr>
      <w:r w:rsidRPr="002B63F0">
        <w:t xml:space="preserve">Pretraživanje </w:t>
      </w:r>
      <w:r w:rsidRPr="002B63F0">
        <w:rPr>
          <w:rFonts w:eastAsia="Courier New"/>
        </w:rPr>
        <w:t xml:space="preserve">n_estimators </w:t>
      </w:r>
      <w:r w:rsidRPr="002B63F0">
        <w:rPr>
          <w:rFonts w:ascii="Cambria Math" w:eastAsia="Courier New" w:hAnsi="Cambria Math" w:cs="Cambria Math"/>
        </w:rPr>
        <w:t>∈</w:t>
      </w:r>
      <w:r w:rsidRPr="002B63F0">
        <w:rPr>
          <w:rFonts w:eastAsia="Courier New"/>
        </w:rPr>
        <w:t xml:space="preserve"> {100,200}</w:t>
      </w:r>
      <w:r w:rsidRPr="002B63F0">
        <w:t xml:space="preserve">, </w:t>
      </w:r>
      <w:r w:rsidRPr="002B63F0">
        <w:rPr>
          <w:rFonts w:eastAsia="Courier New"/>
        </w:rPr>
        <w:t xml:space="preserve">max_features </w:t>
      </w:r>
      <w:r w:rsidRPr="002B63F0">
        <w:rPr>
          <w:rFonts w:ascii="Cambria Math" w:eastAsia="Courier New" w:hAnsi="Cambria Math" w:cs="Cambria Math"/>
        </w:rPr>
        <w:t>∈</w:t>
      </w:r>
      <w:r w:rsidRPr="002B63F0">
        <w:rPr>
          <w:rFonts w:eastAsia="Courier New"/>
        </w:rPr>
        <w:t xml:space="preserve"> {'sqrt',0.5}</w:t>
      </w:r>
      <w:r w:rsidRPr="002B63F0">
        <w:t xml:space="preserve">. Optimum: </w:t>
      </w:r>
      <w:r w:rsidRPr="002B63F0">
        <w:rPr>
          <w:rFonts w:eastAsia="Courier New"/>
        </w:rPr>
        <w:t>n_estimators=200</w:t>
      </w:r>
      <w:r w:rsidRPr="002B63F0">
        <w:t xml:space="preserve">, </w:t>
      </w:r>
      <w:r w:rsidRPr="002B63F0">
        <w:rPr>
          <w:rFonts w:eastAsia="Courier New"/>
        </w:rPr>
        <w:t>max_features=0.5</w:t>
      </w:r>
      <w:r w:rsidRPr="002B63F0">
        <w:t xml:space="preserve"> — MAE ≈ $102.746</w:t>
      </w:r>
    </w:p>
    <w:p w14:paraId="0BC15042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4.7 Gradient Boosting</w:t>
      </w:r>
    </w:p>
    <w:p w14:paraId="12309CD1" w14:textId="77777777" w:rsidR="00163C28" w:rsidRPr="002B63F0" w:rsidRDefault="00000000">
      <w:pPr>
        <w:spacing w:after="120"/>
        <w:jc w:val="both"/>
      </w:pPr>
      <w:r w:rsidRPr="002B63F0">
        <w:t xml:space="preserve">Pretraživanje </w:t>
      </w:r>
      <w:r w:rsidRPr="002B63F0">
        <w:rPr>
          <w:rFonts w:eastAsia="Courier New"/>
        </w:rPr>
        <w:t xml:space="preserve">learning_rate </w:t>
      </w:r>
      <w:r w:rsidRPr="002B63F0">
        <w:rPr>
          <w:rFonts w:ascii="Cambria Math" w:eastAsia="Courier New" w:hAnsi="Cambria Math" w:cs="Cambria Math"/>
        </w:rPr>
        <w:t>∈</w:t>
      </w:r>
      <w:r w:rsidRPr="002B63F0">
        <w:rPr>
          <w:rFonts w:eastAsia="Courier New"/>
        </w:rPr>
        <w:t xml:space="preserve"> {0.05,0.1}</w:t>
      </w:r>
      <w:r w:rsidRPr="002B63F0">
        <w:t xml:space="preserve">, </w:t>
      </w:r>
      <w:r w:rsidRPr="002B63F0">
        <w:rPr>
          <w:rFonts w:eastAsia="Courier New"/>
        </w:rPr>
        <w:t xml:space="preserve">n_estimators </w:t>
      </w:r>
      <w:r w:rsidRPr="002B63F0">
        <w:rPr>
          <w:rFonts w:ascii="Cambria Math" w:eastAsia="Courier New" w:hAnsi="Cambria Math" w:cs="Cambria Math"/>
        </w:rPr>
        <w:t>∈</w:t>
      </w:r>
      <w:r w:rsidRPr="002B63F0">
        <w:rPr>
          <w:rFonts w:eastAsia="Courier New"/>
        </w:rPr>
        <w:t xml:space="preserve"> {200,400}</w:t>
      </w:r>
      <w:r w:rsidRPr="002B63F0">
        <w:t xml:space="preserve">. Optimum: </w:t>
      </w:r>
      <w:r w:rsidRPr="002B63F0">
        <w:rPr>
          <w:rFonts w:eastAsia="Courier New"/>
        </w:rPr>
        <w:t>learning_rate=0.1</w:t>
      </w:r>
      <w:r w:rsidRPr="002B63F0">
        <w:t xml:space="preserve">, </w:t>
      </w:r>
      <w:r w:rsidRPr="002B63F0">
        <w:rPr>
          <w:rFonts w:eastAsia="Courier New"/>
        </w:rPr>
        <w:t>n_estimators=400</w:t>
      </w:r>
      <w:r w:rsidRPr="002B63F0">
        <w:t xml:space="preserve"> — MAE ≈ $90.984, R²(log) = 0.815.</w:t>
      </w:r>
    </w:p>
    <w:p w14:paraId="1225EE7B" w14:textId="77777777" w:rsidR="00163C28" w:rsidRPr="002B63F0" w:rsidRDefault="00163C28">
      <w:pPr>
        <w:spacing w:after="80"/>
      </w:pPr>
    </w:p>
    <w:p w14:paraId="543AA426" w14:textId="77777777" w:rsidR="00163C28" w:rsidRPr="002B63F0" w:rsidRDefault="00000000">
      <w:r w:rsidRPr="002B63F0">
        <w:br w:type="page"/>
      </w:r>
    </w:p>
    <w:p w14:paraId="68B819DF" w14:textId="77777777" w:rsidR="00163C28" w:rsidRPr="002B63F0" w:rsidRDefault="00000000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lastRenderedPageBreak/>
        <w:t>5. Metrike i rezultati</w:t>
      </w:r>
    </w:p>
    <w:p w14:paraId="79C57891" w14:textId="77777777" w:rsidR="00163C28" w:rsidRPr="002B63F0" w:rsidRDefault="00163C28">
      <w:pPr>
        <w:spacing w:after="80"/>
      </w:pPr>
    </w:p>
    <w:p w14:paraId="27AF5CD8" w14:textId="73AB2FB5" w:rsidR="00163C28" w:rsidRPr="002B63F0" w:rsidRDefault="00000000">
      <w:pPr>
        <w:spacing w:after="120"/>
        <w:jc w:val="both"/>
      </w:pPr>
      <w:r w:rsidRPr="002B63F0">
        <w:t>Odabrane metrike: MAE,RMSE, R²(log)</w:t>
      </w:r>
    </w:p>
    <w:p w14:paraId="0D89A237" w14:textId="77777777" w:rsidR="00163C28" w:rsidRPr="002B63F0" w:rsidRDefault="00163C28">
      <w:pPr>
        <w:spacing w:after="80"/>
      </w:pPr>
    </w:p>
    <w:p w14:paraId="7420BFFD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5.1 Poređenje modela na validacionom skupu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500"/>
        <w:gridCol w:w="1726"/>
        <w:gridCol w:w="1100"/>
      </w:tblGrid>
      <w:tr w:rsidR="00163C28" w:rsidRPr="002B63F0" w14:paraId="0F5BD64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24CF7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638A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MAE ($)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A8DBB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RMSE ($)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C2EA7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R² (log)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68FEA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R² ($)</w:t>
            </w:r>
          </w:p>
        </w:tc>
      </w:tr>
      <w:tr w:rsidR="00163C28" w:rsidRPr="002B63F0" w14:paraId="5CDF9CBA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84C91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Baseline (prosjek)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E2A4B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229.279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745C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381.325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1C3AB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−0.0011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C2D38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−0.036</w:t>
            </w:r>
          </w:p>
        </w:tc>
      </w:tr>
      <w:tr w:rsidR="00163C28" w:rsidRPr="002B63F0" w14:paraId="3CD22D6F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C852F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Linearna regresija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E07FB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116.196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512F5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796.405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514B3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0.7977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ECBF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−3.519</w:t>
            </w:r>
          </w:p>
        </w:tc>
      </w:tr>
      <w:tr w:rsidR="00163C28" w:rsidRPr="002B63F0" w14:paraId="46502AB7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D131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Ridge (alpha=0.1)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24C8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116.197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B00A4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797.403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49AAC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0.7978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EA582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−3.531</w:t>
            </w:r>
          </w:p>
        </w:tc>
      </w:tr>
      <w:tr w:rsidR="00163C28" w:rsidRPr="002B63F0" w14:paraId="38D6B78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9B0E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Lasso (alpha=0.0001)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02321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116.739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087EC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811.737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B47E5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0.7977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E9E5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−3.695</w:t>
            </w:r>
          </w:p>
        </w:tc>
      </w:tr>
      <w:tr w:rsidR="00163C28" w:rsidRPr="002B63F0" w14:paraId="7E7A668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B9EDF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KNN (K=5)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A88E9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123.685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1973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234.559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4391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0.6938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0F602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0.608</w:t>
            </w:r>
          </w:p>
        </w:tc>
      </w:tr>
      <w:tr w:rsidR="00163C28" w:rsidRPr="002B63F0" w14:paraId="37F783B5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BD435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Decision Tree (d=10, l=1)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8D1A5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124.918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F58FE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210.452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5EF00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0.666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EAE09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0.684</w:t>
            </w:r>
          </w:p>
        </w:tc>
      </w:tr>
      <w:tr w:rsidR="00163C28" w:rsidRPr="002B63F0" w14:paraId="528208A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49B16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Random Forest (n=200)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E56C9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102.746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434EA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191.096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AAF4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0.7772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14A73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0.740</w:t>
            </w:r>
          </w:p>
        </w:tc>
      </w:tr>
      <w:tr w:rsidR="00163C28" w:rsidRPr="002B63F0" w14:paraId="0430F9BE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1BCB6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Gradient Boosting (lr=0.1, n=400)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1831C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90.984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9FB6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193.703</w:t>
            </w:r>
          </w:p>
        </w:tc>
        <w:tc>
          <w:tcPr>
            <w:tcW w:w="17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0174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0.8154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8E0A" w14:textId="77777777" w:rsidR="00163C28" w:rsidRPr="002B63F0" w:rsidRDefault="00000000">
            <w:pPr>
              <w:jc w:val="center"/>
            </w:pPr>
            <w:r w:rsidRPr="002B63F0">
              <w:rPr>
                <w:sz w:val="19"/>
                <w:szCs w:val="19"/>
              </w:rPr>
              <w:t>0.733</w:t>
            </w:r>
          </w:p>
        </w:tc>
      </w:tr>
    </w:tbl>
    <w:p w14:paraId="65E994E9" w14:textId="77777777" w:rsidR="00163C28" w:rsidRPr="002B63F0" w:rsidRDefault="00163C28">
      <w:pPr>
        <w:spacing w:after="80"/>
      </w:pPr>
    </w:p>
    <w:p w14:paraId="4D0292E6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70A25324" wp14:editId="1E5C7009">
            <wp:extent cx="6667500" cy="1752600"/>
            <wp:effectExtent l="0" t="0" r="0" b="0"/>
            <wp:docPr id="427438285" name="Picture 427438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5CBD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5.2 Finalna evaluacija na test skupu</w:t>
      </w:r>
    </w:p>
    <w:p w14:paraId="4C54C109" w14:textId="77777777" w:rsidR="00163C28" w:rsidRPr="002B63F0" w:rsidRDefault="00000000">
      <w:pPr>
        <w:spacing w:after="120"/>
        <w:jc w:val="both"/>
      </w:pPr>
      <w:r w:rsidRPr="002B63F0">
        <w:t>Gradient Boosting evaluiran jednom na test skupu:</w:t>
      </w:r>
    </w:p>
    <w:p w14:paraId="6A7E5234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MAE: $99.786</w:t>
      </w:r>
    </w:p>
    <w:p w14:paraId="0B24903A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RMSE: $201.309</w:t>
      </w:r>
    </w:p>
    <w:p w14:paraId="14BDB3CD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R²(log): 0.7438</w:t>
      </w:r>
    </w:p>
    <w:p w14:paraId="4CA771D3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R²($): 0.6997</w:t>
      </w:r>
    </w:p>
    <w:p w14:paraId="4EC687E3" w14:textId="77777777" w:rsidR="00163C28" w:rsidRPr="002B63F0" w:rsidRDefault="00163C28">
      <w:pPr>
        <w:spacing w:after="80"/>
      </w:pPr>
    </w:p>
    <w:p w14:paraId="3158004F" w14:textId="7FF7E0AE" w:rsidR="00163C28" w:rsidRPr="002B63F0" w:rsidRDefault="00000000">
      <w:pPr>
        <w:spacing w:after="120"/>
        <w:jc w:val="both"/>
      </w:pPr>
      <w:r w:rsidRPr="002B63F0">
        <w:t>prosječna cijena kuće u skupu je ~$540.000. MAE od ~$99.800 predstavlja prosječno odstupanje od ≈18.5%</w:t>
      </w:r>
    </w:p>
    <w:p w14:paraId="18109F4F" w14:textId="77777777" w:rsidR="00163C28" w:rsidRPr="002B63F0" w:rsidRDefault="00163C28">
      <w:pPr>
        <w:spacing w:after="80"/>
      </w:pPr>
    </w:p>
    <w:p w14:paraId="50BC4D8D" w14:textId="7908586C" w:rsidR="00163C28" w:rsidRPr="002B63F0" w:rsidRDefault="00000000">
      <w:r w:rsidRPr="002B63F0">
        <w:br w:type="page"/>
      </w:r>
    </w:p>
    <w:p w14:paraId="62F7E85F" w14:textId="77777777" w:rsidR="00163C28" w:rsidRPr="002B63F0" w:rsidRDefault="00000000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lastRenderedPageBreak/>
        <w:t>6. Najznačajniji atributi</w:t>
      </w:r>
    </w:p>
    <w:p w14:paraId="5B9A6FA8" w14:textId="77777777" w:rsidR="00163C28" w:rsidRPr="002B63F0" w:rsidRDefault="00163C28">
      <w:pPr>
        <w:spacing w:after="80"/>
      </w:pPr>
    </w:p>
    <w:p w14:paraId="4EBA767E" w14:textId="0924C136" w:rsidR="00163C28" w:rsidRPr="002B63F0" w:rsidRDefault="00000000">
      <w:pPr>
        <w:spacing w:after="120"/>
        <w:jc w:val="both"/>
      </w:pPr>
      <w:r w:rsidRPr="002B63F0">
        <w:t>Analiza značajnosti atributa provedena je na tri načina:  koeficijenti linearne regresije,  permutation importance za Ridge i GB,  ugrađena feature importance Random Forest-a.</w:t>
      </w:r>
    </w:p>
    <w:p w14:paraId="6260A048" w14:textId="77777777" w:rsidR="00163C28" w:rsidRPr="002B63F0" w:rsidRDefault="00163C28">
      <w:pPr>
        <w:spacing w:after="80"/>
      </w:pPr>
    </w:p>
    <w:p w14:paraId="2FF1C233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6.1 Koeficijenti linearne regresije</w:t>
      </w:r>
    </w:p>
    <w:p w14:paraId="68B3E269" w14:textId="77777777" w:rsidR="00163C28" w:rsidRPr="002B63F0" w:rsidRDefault="00000000">
      <w:pPr>
        <w:spacing w:after="120"/>
        <w:jc w:val="both"/>
      </w:pPr>
      <w:r w:rsidRPr="002B63F0">
        <w:t>Top 20 koeficijenata otkriva dominantnu ulogu lokacije: ZIP kodovi 98112, 98109, 98004, 98119 i grad Yarrow Point nose najveće pozitivne koeficijente, a 98198, 98178, 98168 najnegativnije.</w:t>
      </w:r>
    </w:p>
    <w:p w14:paraId="5801C5B6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5B42C8BC" wp14:editId="2C1BA85E">
            <wp:extent cx="5210175" cy="4029075"/>
            <wp:effectExtent l="0" t="0" r="0" b="0"/>
            <wp:docPr id="730329379" name="Picture 730329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C2B7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6.2 Permutation importance — Ridge</w:t>
      </w:r>
    </w:p>
    <w:p w14:paraId="52DCBA06" w14:textId="39EA3CC8" w:rsidR="00163C28" w:rsidRPr="002B63F0" w:rsidRDefault="00000000">
      <w:pPr>
        <w:spacing w:after="120"/>
        <w:jc w:val="both"/>
      </w:pPr>
      <w:r w:rsidRPr="002B63F0">
        <w:rPr>
          <w:rFonts w:eastAsia="Courier New"/>
        </w:rPr>
        <w:t>zipcode</w:t>
      </w:r>
      <w:r w:rsidRPr="002B63F0">
        <w:t xml:space="preserve"> povećava MAE za ≈$79.000 kad se permutuje, </w:t>
      </w:r>
      <w:r w:rsidRPr="002B63F0">
        <w:rPr>
          <w:rFonts w:eastAsia="Courier New"/>
        </w:rPr>
        <w:t>city</w:t>
      </w:r>
      <w:r w:rsidRPr="002B63F0">
        <w:t xml:space="preserve"> za ≈$38.000. Slijede </w:t>
      </w:r>
      <w:r w:rsidRPr="002B63F0">
        <w:rPr>
          <w:rFonts w:eastAsia="Courier New"/>
        </w:rPr>
        <w:t>sqft_above</w:t>
      </w:r>
      <w:r w:rsidRPr="002B63F0">
        <w:t xml:space="preserve"> i </w:t>
      </w:r>
      <w:r w:rsidRPr="002B63F0">
        <w:rPr>
          <w:rFonts w:eastAsia="Courier New"/>
        </w:rPr>
        <w:t>sqft_living</w:t>
      </w:r>
      <w:r w:rsidRPr="002B63F0">
        <w:t>.Negativne vrijednosti (</w:t>
      </w:r>
      <w:r w:rsidRPr="002B63F0">
        <w:rPr>
          <w:rFonts w:eastAsia="Courier New"/>
        </w:rPr>
        <w:t>bathrooms</w:t>
      </w:r>
      <w:r w:rsidRPr="002B63F0">
        <w:t xml:space="preserve">, </w:t>
      </w:r>
      <w:r w:rsidRPr="002B63F0">
        <w:rPr>
          <w:rFonts w:eastAsia="Courier New"/>
        </w:rPr>
        <w:t>sqft_basement</w:t>
      </w:r>
      <w:r w:rsidRPr="002B63F0">
        <w:t>) ukazuju na redundantnost.</w:t>
      </w:r>
    </w:p>
    <w:p w14:paraId="78D96652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lastRenderedPageBreak/>
        <w:drawing>
          <wp:inline distT="0" distB="0" distL="0" distR="0" wp14:anchorId="3C16F058" wp14:editId="570F43C6">
            <wp:extent cx="5210175" cy="3438525"/>
            <wp:effectExtent l="0" t="0" r="0" b="0"/>
            <wp:docPr id="719795036" name="Picture 71979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5871" w14:textId="77777777" w:rsidR="00163C28" w:rsidRPr="002B63F0" w:rsidRDefault="00000000">
      <w:r w:rsidRPr="002B63F0">
        <w:br w:type="page"/>
      </w:r>
    </w:p>
    <w:p w14:paraId="3148BC3F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lastRenderedPageBreak/>
        <w:t>6.3 Permutation importance — Gradient Boosting</w:t>
      </w:r>
    </w:p>
    <w:p w14:paraId="4E6A8485" w14:textId="72297CD1" w:rsidR="00163C28" w:rsidRPr="002B63F0" w:rsidRDefault="00000000">
      <w:pPr>
        <w:spacing w:after="120"/>
        <w:jc w:val="both"/>
      </w:pPr>
      <w:r w:rsidRPr="002B63F0">
        <w:rPr>
          <w:rFonts w:eastAsia="Courier New"/>
        </w:rPr>
        <w:t>sqft_living</w:t>
      </w:r>
      <w:r w:rsidRPr="002B63F0">
        <w:t xml:space="preserve"> je najvažniji atribut ,odmah iza su </w:t>
      </w:r>
      <w:r w:rsidRPr="002B63F0">
        <w:rPr>
          <w:rFonts w:eastAsia="Courier New"/>
        </w:rPr>
        <w:t>city</w:t>
      </w:r>
      <w:r w:rsidRPr="002B63F0">
        <w:t xml:space="preserve">  i </w:t>
      </w:r>
      <w:r w:rsidRPr="002B63F0">
        <w:rPr>
          <w:rFonts w:eastAsia="Courier New"/>
        </w:rPr>
        <w:t>zipcode</w:t>
      </w:r>
      <w:r w:rsidRPr="002B63F0">
        <w:t xml:space="preserve"> .</w:t>
      </w:r>
    </w:p>
    <w:p w14:paraId="676AAEAB" w14:textId="2C9073B1" w:rsidR="00163C28" w:rsidRPr="002B63F0" w:rsidRDefault="00000000">
      <w:pPr>
        <w:spacing w:after="120"/>
        <w:jc w:val="both"/>
      </w:pPr>
      <w:r w:rsidRPr="002B63F0">
        <w:rPr>
          <w:rFonts w:eastAsia="Courier New"/>
        </w:rPr>
        <w:t>bedrooms</w:t>
      </w:r>
      <w:r w:rsidRPr="002B63F0">
        <w:t xml:space="preserve"> i </w:t>
      </w:r>
      <w:r w:rsidRPr="002B63F0">
        <w:rPr>
          <w:rFonts w:eastAsia="Courier New"/>
        </w:rPr>
        <w:t>floors</w:t>
      </w:r>
      <w:r w:rsidRPr="002B63F0">
        <w:t xml:space="preserve"> imaju negativan doprinos — redundantni su uz </w:t>
      </w:r>
      <w:r w:rsidRPr="002B63F0">
        <w:rPr>
          <w:rFonts w:eastAsia="Courier New"/>
        </w:rPr>
        <w:t>sqft_living</w:t>
      </w:r>
      <w:r w:rsidRPr="002B63F0">
        <w:t xml:space="preserve"> i </w:t>
      </w:r>
      <w:r w:rsidRPr="002B63F0">
        <w:rPr>
          <w:rFonts w:eastAsia="Courier New"/>
        </w:rPr>
        <w:t>sqft_above</w:t>
      </w:r>
      <w:r w:rsidRPr="002B63F0">
        <w:t>. GB ih već implicitno zanemaruje, a permutacija uklanja slabi šum.</w:t>
      </w:r>
    </w:p>
    <w:p w14:paraId="02BBB37C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7FA7DAAB" wp14:editId="657CC6DC">
            <wp:extent cx="5210175" cy="3438525"/>
            <wp:effectExtent l="0" t="0" r="0" b="0"/>
            <wp:docPr id="1507603759" name="Picture 150760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BF5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6.4 Random Forest feature importance</w:t>
      </w:r>
    </w:p>
    <w:p w14:paraId="6191C3E2" w14:textId="6B9B71A2" w:rsidR="00163C28" w:rsidRPr="002B63F0" w:rsidRDefault="00000000">
      <w:pPr>
        <w:spacing w:after="120"/>
        <w:jc w:val="both"/>
      </w:pPr>
      <w:r w:rsidRPr="002B63F0">
        <w:rPr>
          <w:rFonts w:eastAsia="Courier New"/>
        </w:rPr>
        <w:t>sqft_living</w:t>
      </w:r>
      <w:r w:rsidRPr="002B63F0">
        <w:t xml:space="preserve"> dominira, slijede </w:t>
      </w:r>
      <w:r w:rsidRPr="002B63F0">
        <w:rPr>
          <w:rFonts w:eastAsia="Courier New"/>
        </w:rPr>
        <w:t>sqft_above</w:t>
      </w:r>
      <w:r w:rsidRPr="002B63F0">
        <w:t xml:space="preserve"> , </w:t>
      </w:r>
      <w:r w:rsidRPr="002B63F0">
        <w:rPr>
          <w:rFonts w:eastAsia="Courier New"/>
        </w:rPr>
        <w:t>sqft_ratio</w:t>
      </w:r>
      <w:r w:rsidRPr="002B63F0">
        <w:t xml:space="preserve">, </w:t>
      </w:r>
      <w:r w:rsidRPr="002B63F0">
        <w:rPr>
          <w:rFonts w:eastAsia="Courier New"/>
        </w:rPr>
        <w:t>house_age</w:t>
      </w:r>
      <w:r w:rsidRPr="002B63F0">
        <w:t xml:space="preserve">, </w:t>
      </w:r>
      <w:r w:rsidRPr="002B63F0">
        <w:rPr>
          <w:rFonts w:eastAsia="Courier New"/>
        </w:rPr>
        <w:t>bathrooms</w:t>
      </w:r>
      <w:r w:rsidRPr="002B63F0">
        <w:t xml:space="preserve"> i lokacijski atributi. Metrika rangira po smanjenju varijanse, pa se donekle razlikuje od permutation importance.</w:t>
      </w:r>
    </w:p>
    <w:p w14:paraId="3014AC04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lastRenderedPageBreak/>
        <w:drawing>
          <wp:inline distT="0" distB="0" distL="0" distR="0" wp14:anchorId="7EE5BFC2" wp14:editId="4EFA6D83">
            <wp:extent cx="5210175" cy="4029075"/>
            <wp:effectExtent l="0" t="0" r="0" b="0"/>
            <wp:docPr id="854721588" name="Picture 85472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D30C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6.5 Svi atributi vs. top 6 atributa</w:t>
      </w:r>
    </w:p>
    <w:p w14:paraId="410832AD" w14:textId="77777777" w:rsidR="00163C28" w:rsidRPr="002B63F0" w:rsidRDefault="00000000">
      <w:pPr>
        <w:spacing w:after="120"/>
        <w:jc w:val="both"/>
      </w:pPr>
      <w:r w:rsidRPr="002B63F0">
        <w:t>Poređenje sa top 6 (</w:t>
      </w:r>
      <w:r w:rsidRPr="002B63F0">
        <w:rPr>
          <w:rFonts w:eastAsia="Courier New"/>
        </w:rPr>
        <w:t>sqft_living, city, zipcode, condition, sqft_above, view</w:t>
      </w:r>
      <w:r w:rsidRPr="002B63F0">
        <w:t xml:space="preserve"> — prema GB permutation importance):</w:t>
      </w:r>
    </w:p>
    <w:p w14:paraId="728CDCFA" w14:textId="6D54625C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 xml:space="preserve">Linearni modeli gotovo ne gube na MAE </w:t>
      </w:r>
    </w:p>
    <w:p w14:paraId="210663A0" w14:textId="463E9D63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 xml:space="preserve">KNN se čak popravlja ($110.655 vs $123.685) </w:t>
      </w:r>
    </w:p>
    <w:p w14:paraId="0D28ADE5" w14:textId="77777777" w:rsidR="00163C28" w:rsidRPr="002B63F0" w:rsidRDefault="00000000">
      <w:pPr>
        <w:pStyle w:val="ListParagraph"/>
        <w:numPr>
          <w:ilvl w:val="0"/>
          <w:numId w:val="2"/>
        </w:numPr>
        <w:spacing w:after="80"/>
      </w:pPr>
      <w:r w:rsidRPr="002B63F0">
        <w:t>GB neznatno gubi ($92.540 vs $90.984) — top 6 atributa nose većinu prediktivne moći.</w:t>
      </w:r>
    </w:p>
    <w:p w14:paraId="6CA3E994" w14:textId="77777777" w:rsidR="00163C28" w:rsidRPr="002B63F0" w:rsidRDefault="00000000">
      <w:pPr>
        <w:spacing w:before="120" w:after="180"/>
        <w:jc w:val="center"/>
      </w:pPr>
      <w:r w:rsidRPr="002B63F0">
        <w:rPr>
          <w:noProof/>
        </w:rPr>
        <w:drawing>
          <wp:inline distT="0" distB="0" distL="0" distR="0" wp14:anchorId="78481420" wp14:editId="00391228">
            <wp:extent cx="6457950" cy="2638425"/>
            <wp:effectExtent l="0" t="0" r="0" b="0"/>
            <wp:docPr id="1222018384" name="Picture 122201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C63A" w14:textId="6214F8A6" w:rsidR="00163C28" w:rsidRPr="002B63F0" w:rsidRDefault="00163C28"/>
    <w:p w14:paraId="54759BD3" w14:textId="77777777" w:rsidR="00163C28" w:rsidRPr="002B63F0" w:rsidRDefault="00000000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lastRenderedPageBreak/>
        <w:t>7. Deployment modela</w:t>
      </w:r>
    </w:p>
    <w:p w14:paraId="3EE7D80D" w14:textId="77777777" w:rsidR="00163C28" w:rsidRPr="002B63F0" w:rsidRDefault="00163C28">
      <w:pPr>
        <w:spacing w:after="80"/>
      </w:pPr>
    </w:p>
    <w:p w14:paraId="5F5841DD" w14:textId="77777777" w:rsidR="00163C28" w:rsidRPr="002B63F0" w:rsidRDefault="00000000">
      <w:pPr>
        <w:spacing w:after="120"/>
        <w:jc w:val="both"/>
      </w:pPr>
      <w:r w:rsidRPr="002B63F0">
        <w:t xml:space="preserve">Finalni Gradient Boosting model (Pipeline: </w:t>
      </w:r>
      <w:r w:rsidRPr="002B63F0">
        <w:rPr>
          <w:rFonts w:eastAsia="Courier New"/>
        </w:rPr>
        <w:t>StandardScaler + OneHotEncoder + GradientBoostingRegressor</w:t>
      </w:r>
      <w:r w:rsidRPr="002B63F0">
        <w:t xml:space="preserve">) sačuvan je kao </w:t>
      </w:r>
      <w:r w:rsidRPr="002B63F0">
        <w:rPr>
          <w:rFonts w:eastAsia="Courier New"/>
        </w:rPr>
        <w:t>models/final_model.joblib</w:t>
      </w:r>
      <w:r w:rsidRPr="002B63F0">
        <w:t xml:space="preserve">. Metapodaci su u </w:t>
      </w:r>
      <w:r w:rsidRPr="002B63F0">
        <w:rPr>
          <w:rFonts w:eastAsia="Courier New"/>
        </w:rPr>
        <w:t>models/model_meta.json</w:t>
      </w:r>
      <w:r w:rsidRPr="002B63F0">
        <w:t>.</w:t>
      </w:r>
    </w:p>
    <w:p w14:paraId="57E39EA4" w14:textId="77777777" w:rsidR="00163C28" w:rsidRPr="002B63F0" w:rsidRDefault="00163C28">
      <w:pPr>
        <w:spacing w:after="80"/>
      </w:pPr>
    </w:p>
    <w:p w14:paraId="54B94DEB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7.1 Streamlit UI</w:t>
      </w:r>
    </w:p>
    <w:p w14:paraId="63EF1EBD" w14:textId="056F4CFB" w:rsidR="00163C28" w:rsidRPr="002B63F0" w:rsidRDefault="00000000">
      <w:pPr>
        <w:spacing w:after="120"/>
        <w:jc w:val="both"/>
      </w:pPr>
      <w:r w:rsidRPr="002B63F0">
        <w:t xml:space="preserve">Streamlit aplikacija pruža grafički interfejs za interaktivno unošenje karakteristika kuće. Dropdowni za </w:t>
      </w:r>
      <w:r w:rsidRPr="002B63F0">
        <w:rPr>
          <w:rFonts w:eastAsia="Courier New"/>
        </w:rPr>
        <w:t>city</w:t>
      </w:r>
      <w:r w:rsidRPr="002B63F0">
        <w:t xml:space="preserve"> i </w:t>
      </w:r>
      <w:r w:rsidRPr="002B63F0">
        <w:rPr>
          <w:rFonts w:eastAsia="Courier New"/>
        </w:rPr>
        <w:t>zipcode</w:t>
      </w:r>
      <w:r w:rsidRPr="002B63F0">
        <w:t xml:space="preserve"> automatski se popunjavaju gradovima i ZIP kodovima koje je model vidio u treningu. Pokretanje:</w:t>
      </w:r>
    </w:p>
    <w:p w14:paraId="677B27DA" w14:textId="77777777" w:rsidR="00163C28" w:rsidRPr="002B63F0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r w:rsidRPr="002B63F0">
        <w:rPr>
          <w:rFonts w:eastAsia="Courier New"/>
          <w:sz w:val="19"/>
          <w:szCs w:val="19"/>
        </w:rPr>
        <w:t>streamlit run app/ui.py</w:t>
      </w:r>
    </w:p>
    <w:p w14:paraId="7AB4C550" w14:textId="77777777" w:rsidR="00163C28" w:rsidRPr="002B63F0" w:rsidRDefault="00000000">
      <w:pPr>
        <w:spacing w:after="120"/>
        <w:jc w:val="both"/>
      </w:pPr>
      <w:r w:rsidRPr="002B63F0">
        <w:t>Nakon unosa karakteristika i pritiska na dugme "Procijeni cijenu", aplikacija prikazuje predviđenu cijenu u dolarima zajedno s tabelom unesenih ulaznih podataka.</w:t>
      </w:r>
    </w:p>
    <w:p w14:paraId="04027638" w14:textId="77777777" w:rsidR="00163C28" w:rsidRPr="002B63F0" w:rsidRDefault="00163C28">
      <w:pPr>
        <w:spacing w:after="80"/>
      </w:pPr>
    </w:p>
    <w:p w14:paraId="6D7DE209" w14:textId="77777777" w:rsidR="00163C28" w:rsidRPr="002B63F0" w:rsidRDefault="00000000">
      <w:pPr>
        <w:pStyle w:val="Heading2"/>
        <w:rPr>
          <w:b w:val="0"/>
          <w:bCs w:val="0"/>
        </w:rPr>
      </w:pPr>
      <w:r w:rsidRPr="002B63F0">
        <w:rPr>
          <w:b w:val="0"/>
          <w:bCs w:val="0"/>
        </w:rPr>
        <w:t>7.2 Demo skripta predict.py</w:t>
      </w:r>
    </w:p>
    <w:p w14:paraId="11556D1B" w14:textId="77777777" w:rsidR="00163C28" w:rsidRPr="002B63F0" w:rsidRDefault="00000000">
      <w:pPr>
        <w:spacing w:after="120"/>
        <w:jc w:val="both"/>
      </w:pPr>
      <w:r w:rsidRPr="002B63F0">
        <w:t xml:space="preserve">Za testiranje iz komandne linije dostupna je skripta </w:t>
      </w:r>
      <w:r w:rsidRPr="002B63F0">
        <w:rPr>
          <w:rFonts w:eastAsia="Courier New"/>
        </w:rPr>
        <w:t>predict.py</w:t>
      </w:r>
      <w:r w:rsidRPr="002B63F0">
        <w:t xml:space="preserve"> koja učitava model i omogućava predikciju za unesene primjere. Pokretanje:</w:t>
      </w:r>
    </w:p>
    <w:p w14:paraId="154765C6" w14:textId="77777777" w:rsidR="00163C28" w:rsidRPr="002B63F0" w:rsidRDefault="00000000">
      <w:pPr>
        <w:pBdr>
          <w:left w:val="single" w:sz="8" w:space="4" w:color="888888"/>
        </w:pBdr>
        <w:shd w:val="clear" w:color="auto" w:fill="EEEEEE"/>
        <w:spacing w:before="60" w:after="60"/>
        <w:ind w:left="360"/>
      </w:pPr>
      <w:r w:rsidRPr="002B63F0">
        <w:rPr>
          <w:rFonts w:eastAsia="Courier New"/>
          <w:sz w:val="19"/>
          <w:szCs w:val="19"/>
        </w:rPr>
        <w:t>python src/predict.py</w:t>
      </w:r>
    </w:p>
    <w:p w14:paraId="6F1822E9" w14:textId="77777777" w:rsidR="00163C28" w:rsidRPr="002B63F0" w:rsidRDefault="00000000">
      <w:pPr>
        <w:spacing w:after="120"/>
        <w:jc w:val="both"/>
      </w:pPr>
      <w:r w:rsidRPr="002B63F0">
        <w:t xml:space="preserve">Skripta validira ulazne vrijednosti i ispisuje upozorenja za sumnjive unose (nepoznati gradovi/ZIP kodovi, logičke nekonzistentnosti poput </w:t>
      </w:r>
      <w:r w:rsidRPr="002B63F0">
        <w:rPr>
          <w:rFonts w:eastAsia="Courier New"/>
        </w:rPr>
        <w:t>sqft_above &gt; sqft_living</w:t>
      </w:r>
      <w:r w:rsidRPr="002B63F0">
        <w:t>).</w:t>
      </w:r>
    </w:p>
    <w:p w14:paraId="0C003783" w14:textId="77777777" w:rsidR="00163C28" w:rsidRPr="002B63F0" w:rsidRDefault="00163C28">
      <w:pPr>
        <w:spacing w:after="80"/>
      </w:pPr>
    </w:p>
    <w:p w14:paraId="7F5E6198" w14:textId="5993F5CF" w:rsidR="00163C28" w:rsidRPr="002B63F0" w:rsidRDefault="00163C28"/>
    <w:p w14:paraId="62D30F95" w14:textId="59E6A7B0" w:rsidR="00A167E4" w:rsidRPr="002B63F0" w:rsidRDefault="00000000" w:rsidP="00A167E4">
      <w:pPr>
        <w:pStyle w:val="Heading1"/>
        <w:rPr>
          <w:b w:val="0"/>
          <w:bCs w:val="0"/>
        </w:rPr>
      </w:pPr>
      <w:r w:rsidRPr="002B63F0">
        <w:rPr>
          <w:b w:val="0"/>
          <w:bCs w:val="0"/>
        </w:rPr>
        <w:t>8. Zaključak i smjernice</w:t>
      </w:r>
    </w:p>
    <w:p w14:paraId="287FDAAC" w14:textId="5144F09B" w:rsidR="00A167E4" w:rsidRPr="002B63F0" w:rsidRDefault="00A167E4" w:rsidP="00A167E4">
      <w:pPr>
        <w:spacing w:after="80"/>
      </w:pPr>
      <w:r w:rsidRPr="002B63F0">
        <w:t>Iako su forest modeli intuitivno najsmisleniji kao rješenje klasifikacionih problema, za ovaj regresioni problem pokazali su bolje performanse nego linearni modeli. Razlog je kompleksnost skupa podataka.</w:t>
      </w:r>
    </w:p>
    <w:p w14:paraId="4BF4BF24" w14:textId="09727CCA" w:rsidR="00A167E4" w:rsidRPr="002B63F0" w:rsidRDefault="00A167E4" w:rsidP="00A167E4">
      <w:pPr>
        <w:spacing w:after="80"/>
      </w:pPr>
      <w:r w:rsidRPr="002B63F0">
        <w:t>Budući da je prosječna vrijednost kuće u skupu oko $540.000, greška od ~$99.800 predstavlja 18.5% te vrijednosti.Ipak, svaki kupac bi volio znati ako je kuća za $99.800 skuplja nego što procjena kaže, to bi iziskivalo bolji model.</w:t>
      </w:r>
    </w:p>
    <w:p w14:paraId="0262D7A4" w14:textId="77777777" w:rsidR="00A167E4" w:rsidRPr="002B63F0" w:rsidRDefault="00A167E4" w:rsidP="00A167E4">
      <w:pPr>
        <w:spacing w:after="80"/>
      </w:pPr>
    </w:p>
    <w:p w14:paraId="0755ACEF" w14:textId="26625C8C" w:rsidR="00A167E4" w:rsidRPr="002B63F0" w:rsidRDefault="00A167E4" w:rsidP="00A167E4">
      <w:pPr>
        <w:spacing w:after="80"/>
      </w:pPr>
      <w:r w:rsidRPr="002B63F0">
        <w:t>Sam dataset — ne sadrži informacije koje presudno utiču na cijenu: stanje interijera,  npr blizina škola i tržišni momenat. Te informacije objašnjavaju preostalu varijansu koju nijedan model ne može uhvatiti.</w:t>
      </w:r>
    </w:p>
    <w:p w14:paraId="7CD81307" w14:textId="6387EA02" w:rsidR="00A167E4" w:rsidRPr="002B63F0" w:rsidRDefault="00A167E4" w:rsidP="00A167E4">
      <w:pPr>
        <w:spacing w:after="80"/>
      </w:pPr>
      <w:r w:rsidRPr="002B63F0">
        <w:t>Primjenjivanje grid pretrage hiperparametara nad GB i RF algoritmima vidim kao jedan način poboljšanja. Van toga, smatram da je nad ovim skupom isprobana svaka tehnika za dobijanje optimalnih rezultata. Bolje predviđanje bi iziskivalo proširenje dataseta…</w:t>
      </w:r>
    </w:p>
    <w:p w14:paraId="522840C9" w14:textId="088ED580" w:rsidR="00163C28" w:rsidRPr="002B63F0" w:rsidRDefault="00163C28" w:rsidP="00A167E4">
      <w:pPr>
        <w:spacing w:after="80"/>
      </w:pPr>
    </w:p>
    <w:sectPr w:rsidR="00163C28" w:rsidRPr="002B63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CC2"/>
    <w:multiLevelType w:val="hybridMultilevel"/>
    <w:tmpl w:val="8DE047A6"/>
    <w:lvl w:ilvl="0" w:tplc="372C1EB6">
      <w:start w:val="1"/>
      <w:numFmt w:val="decimal"/>
      <w:lvlText w:val="%1."/>
      <w:lvlJc w:val="left"/>
      <w:pPr>
        <w:ind w:left="720" w:hanging="360"/>
      </w:pPr>
    </w:lvl>
    <w:lvl w:ilvl="1" w:tplc="8F1A43D2">
      <w:numFmt w:val="decimal"/>
      <w:lvlText w:val=""/>
      <w:lvlJc w:val="left"/>
    </w:lvl>
    <w:lvl w:ilvl="2" w:tplc="612AF6D6">
      <w:numFmt w:val="decimal"/>
      <w:lvlText w:val=""/>
      <w:lvlJc w:val="left"/>
    </w:lvl>
    <w:lvl w:ilvl="3" w:tplc="151C272C">
      <w:numFmt w:val="decimal"/>
      <w:lvlText w:val=""/>
      <w:lvlJc w:val="left"/>
    </w:lvl>
    <w:lvl w:ilvl="4" w:tplc="1AE2AA24">
      <w:numFmt w:val="decimal"/>
      <w:lvlText w:val=""/>
      <w:lvlJc w:val="left"/>
    </w:lvl>
    <w:lvl w:ilvl="5" w:tplc="9886F1F6">
      <w:numFmt w:val="decimal"/>
      <w:lvlText w:val=""/>
      <w:lvlJc w:val="left"/>
    </w:lvl>
    <w:lvl w:ilvl="6" w:tplc="2C94788A">
      <w:numFmt w:val="decimal"/>
      <w:lvlText w:val=""/>
      <w:lvlJc w:val="left"/>
    </w:lvl>
    <w:lvl w:ilvl="7" w:tplc="D7042DDE">
      <w:numFmt w:val="decimal"/>
      <w:lvlText w:val=""/>
      <w:lvlJc w:val="left"/>
    </w:lvl>
    <w:lvl w:ilvl="8" w:tplc="063C65DE">
      <w:numFmt w:val="decimal"/>
      <w:lvlText w:val=""/>
      <w:lvlJc w:val="left"/>
    </w:lvl>
  </w:abstractNum>
  <w:abstractNum w:abstractNumId="1" w15:restartNumberingAfterBreak="0">
    <w:nsid w:val="14646BEB"/>
    <w:multiLevelType w:val="multilevel"/>
    <w:tmpl w:val="E5D8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17341"/>
    <w:multiLevelType w:val="hybridMultilevel"/>
    <w:tmpl w:val="A4969658"/>
    <w:lvl w:ilvl="0" w:tplc="1F74250A">
      <w:start w:val="1"/>
      <w:numFmt w:val="bullet"/>
      <w:lvlText w:val="●"/>
      <w:lvlJc w:val="left"/>
      <w:pPr>
        <w:ind w:left="720" w:hanging="360"/>
      </w:pPr>
    </w:lvl>
    <w:lvl w:ilvl="1" w:tplc="63227F2C">
      <w:start w:val="1"/>
      <w:numFmt w:val="bullet"/>
      <w:lvlText w:val="○"/>
      <w:lvlJc w:val="left"/>
      <w:pPr>
        <w:ind w:left="1440" w:hanging="360"/>
      </w:pPr>
    </w:lvl>
    <w:lvl w:ilvl="2" w:tplc="18F2838A">
      <w:start w:val="1"/>
      <w:numFmt w:val="bullet"/>
      <w:lvlText w:val="■"/>
      <w:lvlJc w:val="left"/>
      <w:pPr>
        <w:ind w:left="2160" w:hanging="360"/>
      </w:pPr>
    </w:lvl>
    <w:lvl w:ilvl="3" w:tplc="E4C61434">
      <w:start w:val="1"/>
      <w:numFmt w:val="bullet"/>
      <w:lvlText w:val="●"/>
      <w:lvlJc w:val="left"/>
      <w:pPr>
        <w:ind w:left="2880" w:hanging="360"/>
      </w:pPr>
    </w:lvl>
    <w:lvl w:ilvl="4" w:tplc="63927028">
      <w:start w:val="1"/>
      <w:numFmt w:val="bullet"/>
      <w:lvlText w:val="○"/>
      <w:lvlJc w:val="left"/>
      <w:pPr>
        <w:ind w:left="3600" w:hanging="360"/>
      </w:pPr>
    </w:lvl>
    <w:lvl w:ilvl="5" w:tplc="26C81C68">
      <w:start w:val="1"/>
      <w:numFmt w:val="bullet"/>
      <w:lvlText w:val="■"/>
      <w:lvlJc w:val="left"/>
      <w:pPr>
        <w:ind w:left="4320" w:hanging="360"/>
      </w:pPr>
    </w:lvl>
    <w:lvl w:ilvl="6" w:tplc="29A2A40C">
      <w:start w:val="1"/>
      <w:numFmt w:val="bullet"/>
      <w:lvlText w:val="●"/>
      <w:lvlJc w:val="left"/>
      <w:pPr>
        <w:ind w:left="5040" w:hanging="360"/>
      </w:pPr>
    </w:lvl>
    <w:lvl w:ilvl="7" w:tplc="089A4536">
      <w:start w:val="1"/>
      <w:numFmt w:val="bullet"/>
      <w:lvlText w:val="●"/>
      <w:lvlJc w:val="left"/>
      <w:pPr>
        <w:ind w:left="5760" w:hanging="360"/>
      </w:pPr>
    </w:lvl>
    <w:lvl w:ilvl="8" w:tplc="8FD215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35594D"/>
    <w:multiLevelType w:val="hybridMultilevel"/>
    <w:tmpl w:val="3F60948A"/>
    <w:lvl w:ilvl="0" w:tplc="F5F8F78A">
      <w:start w:val="1"/>
      <w:numFmt w:val="bullet"/>
      <w:lvlText w:val="•"/>
      <w:lvlJc w:val="left"/>
      <w:pPr>
        <w:ind w:left="720" w:hanging="360"/>
      </w:pPr>
    </w:lvl>
    <w:lvl w:ilvl="1" w:tplc="05109E42">
      <w:numFmt w:val="decimal"/>
      <w:lvlText w:val=""/>
      <w:lvlJc w:val="left"/>
    </w:lvl>
    <w:lvl w:ilvl="2" w:tplc="E9F2AC8A">
      <w:numFmt w:val="decimal"/>
      <w:lvlText w:val=""/>
      <w:lvlJc w:val="left"/>
    </w:lvl>
    <w:lvl w:ilvl="3" w:tplc="BADE832E">
      <w:numFmt w:val="decimal"/>
      <w:lvlText w:val=""/>
      <w:lvlJc w:val="left"/>
    </w:lvl>
    <w:lvl w:ilvl="4" w:tplc="0C1CDEA0">
      <w:numFmt w:val="decimal"/>
      <w:lvlText w:val=""/>
      <w:lvlJc w:val="left"/>
    </w:lvl>
    <w:lvl w:ilvl="5" w:tplc="33860056">
      <w:numFmt w:val="decimal"/>
      <w:lvlText w:val=""/>
      <w:lvlJc w:val="left"/>
    </w:lvl>
    <w:lvl w:ilvl="6" w:tplc="51546B46">
      <w:numFmt w:val="decimal"/>
      <w:lvlText w:val=""/>
      <w:lvlJc w:val="left"/>
    </w:lvl>
    <w:lvl w:ilvl="7" w:tplc="E9DAFB8C">
      <w:numFmt w:val="decimal"/>
      <w:lvlText w:val=""/>
      <w:lvlJc w:val="left"/>
    </w:lvl>
    <w:lvl w:ilvl="8" w:tplc="CB66AE0C">
      <w:numFmt w:val="decimal"/>
      <w:lvlText w:val=""/>
      <w:lvlJc w:val="left"/>
    </w:lvl>
  </w:abstractNum>
  <w:num w:numId="1" w16cid:durableId="2064594109">
    <w:abstractNumId w:val="2"/>
    <w:lvlOverride w:ilvl="0">
      <w:startOverride w:val="1"/>
    </w:lvlOverride>
  </w:num>
  <w:num w:numId="2" w16cid:durableId="1018385332">
    <w:abstractNumId w:val="3"/>
    <w:lvlOverride w:ilvl="0">
      <w:startOverride w:val="1"/>
    </w:lvlOverride>
  </w:num>
  <w:num w:numId="3" w16cid:durableId="473714559">
    <w:abstractNumId w:val="0"/>
    <w:lvlOverride w:ilvl="0">
      <w:startOverride w:val="1"/>
    </w:lvlOverride>
  </w:num>
  <w:num w:numId="4" w16cid:durableId="4241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C28"/>
    <w:rsid w:val="0007023B"/>
    <w:rsid w:val="000B1F0D"/>
    <w:rsid w:val="000E181F"/>
    <w:rsid w:val="00134075"/>
    <w:rsid w:val="00163C28"/>
    <w:rsid w:val="002550B2"/>
    <w:rsid w:val="002B4876"/>
    <w:rsid w:val="002B63F0"/>
    <w:rsid w:val="002F66D3"/>
    <w:rsid w:val="0032327F"/>
    <w:rsid w:val="0038418F"/>
    <w:rsid w:val="004227D4"/>
    <w:rsid w:val="00443C72"/>
    <w:rsid w:val="004C565C"/>
    <w:rsid w:val="005D1738"/>
    <w:rsid w:val="007A50EA"/>
    <w:rsid w:val="007C5D72"/>
    <w:rsid w:val="009E2163"/>
    <w:rsid w:val="00A167E4"/>
    <w:rsid w:val="00A713E9"/>
    <w:rsid w:val="00C02C6F"/>
    <w:rsid w:val="00E151BD"/>
    <w:rsid w:val="00F5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22DD"/>
  <w15:docId w15:val="{6C0FCB85-86E1-4935-860C-B84ACE1B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67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17</Pages>
  <Words>1742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Obradovic</cp:lastModifiedBy>
  <cp:revision>9</cp:revision>
  <dcterms:created xsi:type="dcterms:W3CDTF">2026-06-21T04:13:00Z</dcterms:created>
  <dcterms:modified xsi:type="dcterms:W3CDTF">2026-06-22T14:28:00Z</dcterms:modified>
</cp:coreProperties>
</file>